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0E" w:rsidRDefault="00C0610E" w:rsidP="00C0610E">
      <w:pPr>
        <w:pStyle w:val="NoSpacing"/>
        <w:jc w:val="center"/>
        <w:rPr>
          <w:rFonts w:ascii="Calibri" w:eastAsia="Times New Roman" w:hAnsi="Calibri" w:cs="Mangal"/>
          <w:sz w:val="28"/>
          <w:szCs w:val="28"/>
        </w:rPr>
      </w:pPr>
    </w:p>
    <w:p w:rsidR="00C0610E" w:rsidRDefault="00C0610E" w:rsidP="00C0610E">
      <w:pPr>
        <w:pStyle w:val="NoSpacing"/>
        <w:jc w:val="center"/>
        <w:rPr>
          <w:rFonts w:ascii="Calibri" w:eastAsia="Times New Roman" w:hAnsi="Calibri" w:cs="Mangal"/>
          <w:sz w:val="28"/>
          <w:szCs w:val="28"/>
        </w:rPr>
      </w:pPr>
    </w:p>
    <w:p w:rsidR="00C0610E" w:rsidRDefault="00C0610E" w:rsidP="00C0610E">
      <w:pPr>
        <w:pStyle w:val="NoSpacing"/>
        <w:jc w:val="center"/>
        <w:rPr>
          <w:rFonts w:ascii="Calibri" w:eastAsia="Times New Roman" w:hAnsi="Calibri" w:cs="Mangal"/>
          <w:sz w:val="28"/>
          <w:szCs w:val="28"/>
        </w:rPr>
      </w:pPr>
    </w:p>
    <w:p w:rsidR="00C0610E" w:rsidRDefault="00C0610E" w:rsidP="00C0610E">
      <w:pPr>
        <w:pStyle w:val="NoSpacing"/>
        <w:jc w:val="center"/>
        <w:rPr>
          <w:rFonts w:ascii="Calibri" w:eastAsia="Times New Roman" w:hAnsi="Calibri" w:cs="Mangal"/>
          <w:sz w:val="28"/>
          <w:szCs w:val="28"/>
        </w:rPr>
      </w:pPr>
    </w:p>
    <w:p w:rsidR="00C0610E" w:rsidRPr="00D42F42" w:rsidRDefault="00C0610E" w:rsidP="00C0610E">
      <w:pPr>
        <w:pStyle w:val="NoSpacing"/>
        <w:jc w:val="center"/>
        <w:rPr>
          <w:sz w:val="28"/>
          <w:szCs w:val="28"/>
        </w:rPr>
      </w:pPr>
      <w:r w:rsidRPr="00D42F42">
        <w:rPr>
          <w:rFonts w:ascii="Calibri" w:eastAsia="Times New Roman" w:hAnsi="Calibri" w:cs="Mangal"/>
          <w:sz w:val="28"/>
          <w:szCs w:val="28"/>
          <w:cs/>
        </w:rPr>
        <w:t>होटल प्रबन्ध और खानपान प्रौद्दोगिकी संस्थान</w:t>
      </w:r>
    </w:p>
    <w:p w:rsidR="00C0610E" w:rsidRPr="00D42F42" w:rsidRDefault="00C0610E" w:rsidP="00C0610E">
      <w:pPr>
        <w:pStyle w:val="NoSpacing"/>
        <w:jc w:val="center"/>
        <w:rPr>
          <w:rFonts w:ascii="Calibri" w:eastAsia="Times New Roman" w:hAnsi="Calibri" w:cs="Mangal"/>
          <w:sz w:val="24"/>
          <w:szCs w:val="24"/>
          <w:cs/>
        </w:rPr>
      </w:pPr>
      <w:r w:rsidRPr="00D42F42">
        <w:rPr>
          <w:rFonts w:ascii="Kartika" w:hAnsi="Kartika" w:cs="Kartika" w:hint="cs"/>
          <w:sz w:val="20"/>
          <w:cs/>
          <w:lang w:bidi="ml-IN"/>
        </w:rPr>
        <w:t>(</w:t>
      </w:r>
      <w:r w:rsidRPr="00D42F42">
        <w:rPr>
          <w:rFonts w:ascii="Mangal" w:hAnsi="Mangal" w:cs="Mangal" w:hint="cs"/>
          <w:sz w:val="20"/>
          <w:cs/>
        </w:rPr>
        <w:t>पर्यटन मंत्रालय के अधीन का स्वायत्त निकाय</w:t>
      </w:r>
      <w:r w:rsidRPr="00D42F42">
        <w:rPr>
          <w:rFonts w:ascii="Mangal" w:hAnsi="Mangal" w:cs="Mangal" w:hint="cs"/>
          <w:sz w:val="20"/>
        </w:rPr>
        <w:t>,</w:t>
      </w:r>
      <w:r w:rsidRPr="00D42F42">
        <w:rPr>
          <w:rFonts w:ascii="Mangal" w:hAnsi="Mangal" w:cs="Mangal" w:hint="cs"/>
          <w:sz w:val="20"/>
          <w:cs/>
        </w:rPr>
        <w:t xml:space="preserve"> भारत सरकार</w:t>
      </w:r>
      <w:r w:rsidRPr="00D42F42">
        <w:rPr>
          <w:rFonts w:ascii="Kartika" w:hAnsi="Kartika" w:cs="Kartika" w:hint="cs"/>
          <w:sz w:val="20"/>
          <w:cs/>
          <w:lang w:bidi="ml-IN"/>
        </w:rPr>
        <w:t>)</w:t>
      </w:r>
      <w:r w:rsidRPr="00D42F42">
        <w:rPr>
          <w:rFonts w:ascii="Calibri" w:eastAsia="Times New Roman" w:hAnsi="Calibri" w:cs="Mangal"/>
          <w:sz w:val="20"/>
          <w:cs/>
        </w:rPr>
        <w:br/>
      </w:r>
      <w:r w:rsidRPr="00D42F42">
        <w:rPr>
          <w:rFonts w:ascii="Mangal" w:hAnsi="Mangal" w:cs="Mangal" w:hint="cs"/>
          <w:sz w:val="24"/>
          <w:szCs w:val="24"/>
          <w:cs/>
        </w:rPr>
        <w:t>जी वी राजा रोड</w:t>
      </w:r>
      <w:r w:rsidRPr="00D42F42">
        <w:rPr>
          <w:rFonts w:ascii="Mangal" w:hAnsi="Mangal" w:cs="Mangal" w:hint="cs"/>
          <w:sz w:val="24"/>
          <w:szCs w:val="24"/>
        </w:rPr>
        <w:t>,</w:t>
      </w:r>
      <w:r w:rsidRPr="00D42F42">
        <w:rPr>
          <w:rFonts w:ascii="Mangal" w:hAnsi="Mangal" w:cs="Mangal" w:hint="cs"/>
          <w:sz w:val="24"/>
          <w:szCs w:val="24"/>
          <w:cs/>
        </w:rPr>
        <w:t xml:space="preserve"> </w:t>
      </w:r>
      <w:r w:rsidRPr="00D42F42">
        <w:rPr>
          <w:rFonts w:ascii="Calibri" w:eastAsia="Times New Roman" w:hAnsi="Calibri" w:cs="Mangal"/>
          <w:sz w:val="24"/>
          <w:szCs w:val="24"/>
          <w:cs/>
        </w:rPr>
        <w:t>कोवलम, तिरुवनन्तपुरम</w:t>
      </w:r>
    </w:p>
    <w:p w:rsidR="00C0610E" w:rsidRPr="00D42F42" w:rsidRDefault="00C0610E" w:rsidP="00C0610E">
      <w:pPr>
        <w:pStyle w:val="NoSpacing"/>
        <w:rPr>
          <w:rFonts w:ascii="Kartika" w:hAnsi="Kartika" w:cs="Kartika"/>
          <w:sz w:val="24"/>
          <w:szCs w:val="24"/>
          <w:lang w:bidi="ml-IN"/>
        </w:rPr>
      </w:pPr>
    </w:p>
    <w:p w:rsidR="00C0610E" w:rsidRPr="00D42F42" w:rsidRDefault="00C0610E" w:rsidP="00C0610E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US" w:bidi="ml-IN"/>
        </w:rPr>
      </w:pPr>
      <w:r w:rsidRPr="00D42F42">
        <w:rPr>
          <w:rFonts w:ascii="Arial" w:hAnsi="Arial" w:cs="Arial"/>
          <w:b/>
          <w:bCs/>
          <w:sz w:val="24"/>
          <w:szCs w:val="24"/>
          <w:lang w:val="en-US" w:bidi="ml-IN"/>
        </w:rPr>
        <w:t>INSTITUTE OF HOTEL MANAGEMENT AND CATERING TECHNOLIGY</w:t>
      </w:r>
    </w:p>
    <w:p w:rsidR="00C0610E" w:rsidRPr="00D42F42" w:rsidRDefault="00C0610E" w:rsidP="00C0610E">
      <w:pPr>
        <w:pStyle w:val="NoSpacing"/>
        <w:jc w:val="center"/>
        <w:rPr>
          <w:rFonts w:ascii="Arial" w:hAnsi="Arial" w:cs="Kartika"/>
          <w:b/>
          <w:bCs/>
          <w:sz w:val="18"/>
          <w:szCs w:val="18"/>
          <w:lang w:val="en-US" w:bidi="ml-IN"/>
        </w:rPr>
      </w:pPr>
      <w:r w:rsidRPr="00D42F42">
        <w:rPr>
          <w:rFonts w:ascii="Kartika" w:hAnsi="Kartika" w:cs="Kartika" w:hint="cs"/>
          <w:b/>
          <w:bCs/>
          <w:sz w:val="18"/>
          <w:szCs w:val="18"/>
          <w:lang w:val="en-US" w:bidi="ml-IN"/>
        </w:rPr>
        <w:t>(</w:t>
      </w:r>
      <w:r w:rsidRPr="00D42F42">
        <w:rPr>
          <w:rFonts w:ascii="Arial" w:hAnsi="Arial" w:cs="Arial"/>
          <w:b/>
          <w:bCs/>
          <w:sz w:val="18"/>
          <w:szCs w:val="18"/>
          <w:lang w:val="en-US" w:bidi="ml-IN"/>
        </w:rPr>
        <w:t>AN AUTONOMOUS BODY UNDER MINISTRY OF TOURISM</w:t>
      </w:r>
      <w:r w:rsidRPr="00D42F42">
        <w:rPr>
          <w:rFonts w:ascii="Kartika" w:hAnsi="Kartika" w:cs="Kartika" w:hint="cs"/>
          <w:b/>
          <w:bCs/>
          <w:sz w:val="18"/>
          <w:szCs w:val="18"/>
          <w:lang w:val="en-US" w:bidi="ml-IN"/>
        </w:rPr>
        <w:t>,</w:t>
      </w:r>
      <w:r w:rsidRPr="00D42F42">
        <w:rPr>
          <w:rFonts w:ascii="Arial" w:hAnsi="Arial" w:cs="Kartika" w:hint="cs"/>
          <w:b/>
          <w:bCs/>
          <w:sz w:val="18"/>
          <w:szCs w:val="18"/>
          <w:cs/>
          <w:lang w:val="en-US" w:bidi="ml-IN"/>
        </w:rPr>
        <w:t xml:space="preserve"> </w:t>
      </w:r>
      <w:r w:rsidRPr="00D42F42">
        <w:rPr>
          <w:rFonts w:ascii="Arial" w:hAnsi="Arial" w:cs="Arial"/>
          <w:b/>
          <w:bCs/>
          <w:sz w:val="18"/>
          <w:szCs w:val="18"/>
          <w:lang w:val="en-US" w:bidi="ml-IN"/>
        </w:rPr>
        <w:t>GOVT. OF INDIA</w:t>
      </w:r>
      <w:r w:rsidRPr="00D42F42">
        <w:rPr>
          <w:rFonts w:ascii="Kartika" w:hAnsi="Kartika" w:cs="Kartika" w:hint="cs"/>
          <w:b/>
          <w:bCs/>
          <w:sz w:val="18"/>
          <w:szCs w:val="18"/>
          <w:lang w:val="en-US" w:bidi="ml-IN"/>
        </w:rPr>
        <w:t>)</w:t>
      </w:r>
    </w:p>
    <w:p w:rsidR="00C0610E" w:rsidRDefault="00C0610E" w:rsidP="00C0610E">
      <w:pPr>
        <w:jc w:val="center"/>
        <w:rPr>
          <w:rFonts w:ascii="Arial" w:hAnsi="Arial" w:cs="Arial"/>
          <w:b/>
          <w:bCs/>
          <w:sz w:val="24"/>
          <w:szCs w:val="24"/>
          <w:lang w:val="en-US" w:bidi="ml-IN"/>
        </w:rPr>
      </w:pPr>
      <w:r w:rsidRPr="00D42F42">
        <w:rPr>
          <w:rFonts w:ascii="Arial" w:hAnsi="Arial" w:cs="Arial"/>
          <w:b/>
          <w:bCs/>
          <w:sz w:val="24"/>
          <w:szCs w:val="24"/>
          <w:lang w:val="en-US" w:bidi="ml-IN"/>
        </w:rPr>
        <w:t>G.V.RAJA ROAD, KOVALAM, THIRUVANANTHAPURAM</w:t>
      </w:r>
    </w:p>
    <w:p w:rsidR="00C0610E" w:rsidRDefault="00C0610E" w:rsidP="00C0610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Sealed quotations are invited for the supply of Steel Cupboards as per the details given below. You may quote your rates in the column provided.</w:t>
      </w:r>
    </w:p>
    <w:p w:rsidR="00C0610E" w:rsidRDefault="00C0610E" w:rsidP="00C0610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may send your quotations by mail to </w:t>
      </w:r>
      <w:hyperlink r:id="rId5" w:history="1">
        <w:r w:rsidRPr="00832561">
          <w:rPr>
            <w:rStyle w:val="Hyperlink"/>
            <w:rFonts w:ascii="Times New Roman" w:hAnsi="Times New Roman" w:cs="Times New Roman"/>
            <w:sz w:val="28"/>
            <w:szCs w:val="28"/>
          </w:rPr>
          <w:t>principal@ihmctkovalam.org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610E" w:rsidRDefault="00C0610E" w:rsidP="00C0610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20"/>
        <w:gridCol w:w="2932"/>
        <w:gridCol w:w="995"/>
        <w:gridCol w:w="1498"/>
        <w:gridCol w:w="1391"/>
        <w:gridCol w:w="1706"/>
      </w:tblGrid>
      <w:tr w:rsidR="00C0610E" w:rsidTr="00653BE5">
        <w:tc>
          <w:tcPr>
            <w:tcW w:w="720" w:type="dxa"/>
          </w:tcPr>
          <w:p w:rsidR="00C0610E" w:rsidRDefault="00C0610E" w:rsidP="00653BE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Sl. No.</w:t>
            </w:r>
          </w:p>
        </w:tc>
        <w:tc>
          <w:tcPr>
            <w:tcW w:w="2932" w:type="dxa"/>
          </w:tcPr>
          <w:p w:rsidR="00C0610E" w:rsidRDefault="00C0610E" w:rsidP="00653BE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Particulars</w:t>
            </w:r>
          </w:p>
        </w:tc>
        <w:tc>
          <w:tcPr>
            <w:tcW w:w="995" w:type="dxa"/>
          </w:tcPr>
          <w:p w:rsidR="00C0610E" w:rsidRDefault="00C0610E" w:rsidP="00653BE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Qty</w:t>
            </w:r>
          </w:p>
        </w:tc>
        <w:tc>
          <w:tcPr>
            <w:tcW w:w="1498" w:type="dxa"/>
          </w:tcPr>
          <w:p w:rsidR="00C0610E" w:rsidRDefault="00C0610E" w:rsidP="00653BE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Rate</w:t>
            </w:r>
          </w:p>
        </w:tc>
        <w:tc>
          <w:tcPr>
            <w:tcW w:w="1391" w:type="dxa"/>
          </w:tcPr>
          <w:p w:rsidR="00C0610E" w:rsidRDefault="00C0610E" w:rsidP="00653BE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GST</w:t>
            </w:r>
          </w:p>
        </w:tc>
        <w:tc>
          <w:tcPr>
            <w:tcW w:w="1706" w:type="dxa"/>
          </w:tcPr>
          <w:p w:rsidR="00C0610E" w:rsidRDefault="00C0610E" w:rsidP="00653BE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Amount</w:t>
            </w:r>
          </w:p>
        </w:tc>
      </w:tr>
      <w:tr w:rsidR="00C0610E" w:rsidTr="00653BE5">
        <w:tc>
          <w:tcPr>
            <w:tcW w:w="720" w:type="dxa"/>
          </w:tcPr>
          <w:p w:rsidR="00C0610E" w:rsidRDefault="00C0610E" w:rsidP="00653BE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</w:tcPr>
          <w:p w:rsidR="00C0610E" w:rsidRDefault="00C0610E" w:rsidP="00653BE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Steel Cupboards</w:t>
            </w:r>
          </w:p>
          <w:p w:rsidR="00C0610E" w:rsidRDefault="00C0610E" w:rsidP="00653BE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(Length 2 feet, Width 2 feet,  Height 6 feet)</w:t>
            </w:r>
          </w:p>
        </w:tc>
        <w:tc>
          <w:tcPr>
            <w:tcW w:w="995" w:type="dxa"/>
          </w:tcPr>
          <w:p w:rsidR="00C0610E" w:rsidRDefault="00C0610E" w:rsidP="00653B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8" w:type="dxa"/>
          </w:tcPr>
          <w:p w:rsidR="00C0610E" w:rsidRDefault="00C0610E" w:rsidP="00653BE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C0610E" w:rsidRDefault="00C0610E" w:rsidP="00653BE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C0610E" w:rsidRDefault="00C0610E" w:rsidP="00653BE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10E" w:rsidRDefault="00C0610E" w:rsidP="00C0610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610E" w:rsidRDefault="00C0610E" w:rsidP="00C0610E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A84CFD">
        <w:rPr>
          <w:rFonts w:ascii="Times New Roman" w:hAnsi="Times New Roman" w:cs="Times New Roman"/>
          <w:sz w:val="28"/>
          <w:szCs w:val="28"/>
          <w:u w:val="single"/>
        </w:rPr>
        <w:t>Conditions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610E" w:rsidRDefault="00C0610E" w:rsidP="00C06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Delivery at the Institute</w:t>
      </w:r>
    </w:p>
    <w:p w:rsidR="00C0610E" w:rsidRDefault="00C0610E" w:rsidP="00C06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Payment within 10 days from the date of supply.</w:t>
      </w:r>
    </w:p>
    <w:p w:rsidR="00C0610E" w:rsidRDefault="00C0610E" w:rsidP="00C06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Gauge 20mm - back 22mm</w:t>
      </w:r>
    </w:p>
    <w:p w:rsidR="00C0610E" w:rsidRDefault="00C0610E" w:rsidP="00C06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partitions</w:t>
      </w:r>
    </w:p>
    <w:p w:rsidR="00C0610E" w:rsidRDefault="00C0610E" w:rsidP="00C06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Inside drawer with lock </w:t>
      </w:r>
    </w:p>
    <w:p w:rsidR="00C0610E" w:rsidRDefault="00C0610E" w:rsidP="00C06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Cloth hanging facility</w:t>
      </w:r>
    </w:p>
    <w:p w:rsidR="00C0610E" w:rsidRDefault="00C0610E" w:rsidP="00C061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Front door lock arrangement</w:t>
      </w:r>
    </w:p>
    <w:p w:rsidR="00C0610E" w:rsidRDefault="00C0610E" w:rsidP="00C0610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GST No. must be noted.</w:t>
      </w:r>
    </w:p>
    <w:p w:rsidR="00C0610E" w:rsidRDefault="00C0610E" w:rsidP="00C0610E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0610E" w:rsidRDefault="00C0610E" w:rsidP="00C061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610E" w:rsidRPr="00453A2B" w:rsidRDefault="00C0610E" w:rsidP="00C0610E">
      <w:pPr>
        <w:ind w:left="720"/>
        <w:jc w:val="right"/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r>
        <w:t>(</w:t>
      </w:r>
      <w:r w:rsidRPr="00453A2B">
        <w:rPr>
          <w:rFonts w:ascii="Times New Roman" w:hAnsi="Times New Roman"/>
          <w:b/>
          <w:bCs/>
          <w:sz w:val="24"/>
          <w:szCs w:val="24"/>
          <w:cs/>
          <w:lang w:val="en-US"/>
        </w:rPr>
        <w:t>प्राचार्य</w:t>
      </w:r>
      <w:r w:rsidRPr="00453A2B">
        <w:rPr>
          <w:rFonts w:ascii="Times New Roman" w:hAnsi="Times New Roman" w:cs="Times New Roman"/>
          <w:b/>
          <w:bCs/>
          <w:sz w:val="24"/>
          <w:szCs w:val="24"/>
          <w:lang w:val="en-US"/>
        </w:rPr>
        <w:t>/ PRINCIPAL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C0610E" w:rsidRDefault="00C0610E" w:rsidP="00C0610E"/>
    <w:p w:rsidR="000E65FA" w:rsidRDefault="000E65FA"/>
    <w:sectPr w:rsidR="000E65FA" w:rsidSect="00FC64BB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3D14"/>
    <w:multiLevelType w:val="hybridMultilevel"/>
    <w:tmpl w:val="93AA5E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610E"/>
    <w:rsid w:val="000E65FA"/>
    <w:rsid w:val="00C0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10E"/>
    <w:pPr>
      <w:spacing w:after="0" w:line="240" w:lineRule="auto"/>
    </w:pPr>
  </w:style>
  <w:style w:type="table" w:styleId="TableGrid">
    <w:name w:val="Table Grid"/>
    <w:basedOn w:val="TableNormal"/>
    <w:uiPriority w:val="59"/>
    <w:rsid w:val="00C06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61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ncipal@ihmctkoval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satheesh</dc:creator>
  <cp:keywords/>
  <dc:description/>
  <cp:lastModifiedBy>satheesh</cp:lastModifiedBy>
  <cp:revision>2</cp:revision>
  <dcterms:created xsi:type="dcterms:W3CDTF">2019-01-15T06:29:00Z</dcterms:created>
  <dcterms:modified xsi:type="dcterms:W3CDTF">2019-01-15T06:29:00Z</dcterms:modified>
</cp:coreProperties>
</file>