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6956" w:rsidRPr="00DE05C5" w:rsidRDefault="00ED6956" w:rsidP="00ED6956">
      <w:pPr>
        <w:rPr>
          <w:rFonts w:ascii="Verdana" w:hAnsi="Verdana"/>
          <w:sz w:val="24"/>
          <w:szCs w:val="24"/>
        </w:rPr>
      </w:pPr>
      <w:r w:rsidRPr="00DE05C5">
        <w:rPr>
          <w:rFonts w:ascii="Verdana" w:hAnsi="Verdana"/>
          <w:sz w:val="24"/>
          <w:szCs w:val="24"/>
        </w:rPr>
        <w:t xml:space="preserve">                   </w:t>
      </w: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1E57E8" w:rsidRDefault="00ED6956" w:rsidP="00ED6956">
      <w:pPr>
        <w:jc w:val="center"/>
        <w:rPr>
          <w:rFonts w:ascii="Verdana" w:hAnsi="Verdana"/>
          <w:b/>
          <w:sz w:val="40"/>
          <w:szCs w:val="40"/>
        </w:rPr>
      </w:pPr>
      <w:r w:rsidRPr="001E57E8">
        <w:rPr>
          <w:rFonts w:ascii="Verdana" w:hAnsi="Verdana"/>
          <w:b/>
          <w:sz w:val="40"/>
          <w:szCs w:val="40"/>
        </w:rPr>
        <w:t xml:space="preserve">FOOD </w:t>
      </w:r>
    </w:p>
    <w:p w:rsidR="00ED6956" w:rsidRPr="001E57E8" w:rsidRDefault="00ED6956" w:rsidP="00ED6956">
      <w:pPr>
        <w:jc w:val="center"/>
        <w:rPr>
          <w:rFonts w:ascii="Verdana" w:hAnsi="Verdana"/>
          <w:b/>
          <w:sz w:val="40"/>
          <w:szCs w:val="40"/>
        </w:rPr>
      </w:pPr>
      <w:r w:rsidRPr="001E57E8">
        <w:rPr>
          <w:rFonts w:ascii="Verdana" w:hAnsi="Verdana"/>
          <w:b/>
          <w:sz w:val="40"/>
          <w:szCs w:val="40"/>
        </w:rPr>
        <w:t xml:space="preserve">&amp; </w:t>
      </w:r>
    </w:p>
    <w:p w:rsidR="00ED6956" w:rsidRPr="001E57E8" w:rsidRDefault="00ED6956" w:rsidP="00ED6956">
      <w:pPr>
        <w:jc w:val="center"/>
        <w:rPr>
          <w:rFonts w:ascii="Verdana" w:hAnsi="Verdana"/>
          <w:b/>
          <w:sz w:val="40"/>
          <w:szCs w:val="40"/>
        </w:rPr>
      </w:pPr>
      <w:r w:rsidRPr="001E57E8">
        <w:rPr>
          <w:rFonts w:ascii="Verdana" w:hAnsi="Verdana"/>
          <w:b/>
          <w:sz w:val="40"/>
          <w:szCs w:val="40"/>
        </w:rPr>
        <w:t xml:space="preserve">BEVERAGE </w:t>
      </w:r>
    </w:p>
    <w:p w:rsidR="00ED6956" w:rsidRPr="001E57E8" w:rsidRDefault="00ED6956" w:rsidP="00ED6956">
      <w:pPr>
        <w:jc w:val="center"/>
        <w:rPr>
          <w:rFonts w:ascii="Verdana" w:hAnsi="Verdana"/>
          <w:b/>
          <w:sz w:val="40"/>
          <w:szCs w:val="40"/>
        </w:rPr>
      </w:pPr>
      <w:r w:rsidRPr="001E57E8">
        <w:rPr>
          <w:rFonts w:ascii="Verdana" w:hAnsi="Verdana"/>
          <w:b/>
          <w:sz w:val="40"/>
          <w:szCs w:val="40"/>
        </w:rPr>
        <w:t>MANAGEMENT</w:t>
      </w: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322AE1" w:rsidRPr="00DE05C5" w:rsidRDefault="00322AE1" w:rsidP="00ED6956">
      <w:pPr>
        <w:rPr>
          <w:rFonts w:ascii="Verdana" w:hAnsi="Verdana"/>
          <w:sz w:val="24"/>
          <w:szCs w:val="24"/>
        </w:rPr>
        <w:sectPr w:rsidR="00322AE1" w:rsidRPr="00DE05C5" w:rsidSect="00AF1DEB">
          <w:headerReference w:type="even" r:id="rId8"/>
          <w:headerReference w:type="default" r:id="rId9"/>
          <w:footerReference w:type="default" r:id="rId10"/>
          <w:pgSz w:w="11920" w:h="16840"/>
          <w:pgMar w:top="920" w:right="1220" w:bottom="280" w:left="1220" w:header="283" w:footer="170" w:gutter="0"/>
          <w:cols w:space="720"/>
          <w:docGrid w:linePitch="299"/>
        </w:sectPr>
      </w:pPr>
    </w:p>
    <w:p w:rsidR="004113F5" w:rsidRPr="00DE05C5" w:rsidRDefault="004113F5" w:rsidP="00ED6956">
      <w:pPr>
        <w:rPr>
          <w:rFonts w:ascii="Verdana" w:hAnsi="Verdana"/>
          <w:sz w:val="24"/>
          <w:szCs w:val="24"/>
        </w:rPr>
      </w:pPr>
    </w:p>
    <w:p w:rsidR="00ED6956" w:rsidRPr="00DE05C5" w:rsidRDefault="00ED6956" w:rsidP="00ED6956">
      <w:pPr>
        <w:jc w:val="center"/>
        <w:rPr>
          <w:rFonts w:ascii="Verdana" w:hAnsi="Verdana" w:cs="Times New Roman"/>
          <w:b/>
          <w:color w:val="000000" w:themeColor="text1"/>
          <w:sz w:val="24"/>
          <w:szCs w:val="24"/>
        </w:rPr>
      </w:pPr>
      <w:r w:rsidRPr="00DE05C5">
        <w:rPr>
          <w:rFonts w:ascii="Verdana" w:hAnsi="Verdana" w:cs="Times New Roman"/>
          <w:b/>
          <w:color w:val="000000" w:themeColor="text1"/>
          <w:sz w:val="24"/>
          <w:szCs w:val="24"/>
        </w:rPr>
        <w:t>COURSE PLAN</w:t>
      </w:r>
    </w:p>
    <w:p w:rsidR="00ED6956" w:rsidRPr="00DE05C5" w:rsidRDefault="00ED6956" w:rsidP="00C85196">
      <w:pPr>
        <w:pStyle w:val="BodyText"/>
        <w:numPr>
          <w:ilvl w:val="0"/>
          <w:numId w:val="53"/>
        </w:numPr>
        <w:jc w:val="both"/>
        <w:rPr>
          <w:rFonts w:ascii="Verdana" w:hAnsi="Verdana" w:cs="Times New Roman"/>
          <w:color w:val="000000" w:themeColor="text1"/>
          <w:sz w:val="24"/>
        </w:rPr>
      </w:pPr>
      <w:r w:rsidRPr="00DE05C5">
        <w:rPr>
          <w:rFonts w:ascii="Verdana" w:hAnsi="Verdana" w:cs="Times New Roman"/>
          <w:color w:val="000000" w:themeColor="text1"/>
          <w:sz w:val="24"/>
        </w:rPr>
        <w:t>Preamble</w:t>
      </w:r>
    </w:p>
    <w:p w:rsidR="00ED6956" w:rsidRPr="00DE05C5" w:rsidRDefault="00ED6956" w:rsidP="00ED6956">
      <w:pPr>
        <w:pStyle w:val="BodyText"/>
        <w:jc w:val="both"/>
        <w:rPr>
          <w:rFonts w:ascii="Verdana" w:hAnsi="Verdana" w:cs="Times New Roman"/>
          <w:color w:val="000000" w:themeColor="text1"/>
          <w:sz w:val="24"/>
          <w:u w:val="single"/>
        </w:rPr>
      </w:pPr>
    </w:p>
    <w:p w:rsidR="00ED6956" w:rsidRPr="00DE05C5" w:rsidRDefault="00ED6956" w:rsidP="00ED6956">
      <w:pPr>
        <w:pStyle w:val="BodyText"/>
        <w:ind w:left="4320" w:hanging="3600"/>
        <w:jc w:val="both"/>
        <w:rPr>
          <w:rFonts w:ascii="Verdana" w:hAnsi="Verdana" w:cs="Times New Roman"/>
          <w:color w:val="000000" w:themeColor="text1"/>
          <w:sz w:val="24"/>
        </w:rPr>
      </w:pPr>
      <w:r w:rsidRPr="00DE05C5">
        <w:rPr>
          <w:rFonts w:ascii="Verdana" w:hAnsi="Verdana" w:cs="Times New Roman"/>
          <w:color w:val="000000" w:themeColor="text1"/>
          <w:sz w:val="24"/>
        </w:rPr>
        <w:t xml:space="preserve">Course Title: </w:t>
      </w:r>
      <w:r w:rsidRPr="00DE05C5">
        <w:rPr>
          <w:rFonts w:ascii="Verdana" w:hAnsi="Verdana" w:cs="Times New Roman"/>
          <w:color w:val="000000" w:themeColor="text1"/>
          <w:sz w:val="24"/>
        </w:rPr>
        <w:tab/>
        <w:t>Food and Beverage Management</w:t>
      </w:r>
    </w:p>
    <w:p w:rsidR="00ED6956" w:rsidRPr="00DE05C5" w:rsidRDefault="00ED6956" w:rsidP="00ED6956">
      <w:pPr>
        <w:pStyle w:val="BodyText"/>
        <w:ind w:firstLine="720"/>
        <w:jc w:val="both"/>
        <w:rPr>
          <w:rFonts w:ascii="Verdana" w:hAnsi="Verdana" w:cs="Times New Roman"/>
          <w:b w:val="0"/>
          <w:color w:val="000000" w:themeColor="text1"/>
          <w:sz w:val="24"/>
        </w:rPr>
      </w:pPr>
      <w:r w:rsidRPr="00DE05C5">
        <w:rPr>
          <w:rFonts w:ascii="Verdana" w:hAnsi="Verdana" w:cs="Times New Roman"/>
          <w:color w:val="000000" w:themeColor="text1"/>
          <w:sz w:val="24"/>
        </w:rPr>
        <w:t>Course Number:</w:t>
      </w:r>
      <w:r w:rsidRPr="00DE05C5">
        <w:rPr>
          <w:rFonts w:ascii="Verdana" w:hAnsi="Verdana" w:cs="Times New Roman"/>
          <w:b w:val="0"/>
          <w:color w:val="000000" w:themeColor="text1"/>
          <w:sz w:val="24"/>
        </w:rPr>
        <w:t xml:space="preserve"> </w:t>
      </w:r>
      <w:r w:rsidRPr="00DE05C5">
        <w:rPr>
          <w:rFonts w:ascii="Verdana" w:hAnsi="Verdana" w:cs="Times New Roman"/>
          <w:b w:val="0"/>
          <w:color w:val="000000" w:themeColor="text1"/>
          <w:sz w:val="24"/>
        </w:rPr>
        <w:tab/>
      </w:r>
      <w:r w:rsidRPr="00DE05C5">
        <w:rPr>
          <w:rFonts w:ascii="Verdana" w:hAnsi="Verdana" w:cs="Times New Roman"/>
          <w:b w:val="0"/>
          <w:color w:val="000000" w:themeColor="text1"/>
          <w:sz w:val="24"/>
        </w:rPr>
        <w:tab/>
      </w:r>
      <w:r w:rsidRPr="00DE05C5">
        <w:rPr>
          <w:rFonts w:ascii="Verdana" w:hAnsi="Verdana" w:cs="Times New Roman"/>
          <w:color w:val="000000" w:themeColor="text1"/>
          <w:sz w:val="24"/>
        </w:rPr>
        <w:t>BHM 305</w:t>
      </w:r>
    </w:p>
    <w:p w:rsidR="00ED6956" w:rsidRPr="00DE05C5" w:rsidRDefault="00ED6956" w:rsidP="00ED6956">
      <w:pPr>
        <w:pStyle w:val="BodyText"/>
        <w:ind w:left="4320" w:hanging="3600"/>
        <w:jc w:val="both"/>
        <w:rPr>
          <w:rFonts w:ascii="Verdana" w:hAnsi="Verdana" w:cs="Times New Roman"/>
          <w:b w:val="0"/>
          <w:color w:val="000000" w:themeColor="text1"/>
          <w:sz w:val="24"/>
        </w:rPr>
      </w:pPr>
      <w:r w:rsidRPr="00DE05C5">
        <w:rPr>
          <w:rFonts w:ascii="Verdana" w:hAnsi="Verdana" w:cs="Times New Roman"/>
          <w:color w:val="000000" w:themeColor="text1"/>
          <w:sz w:val="24"/>
        </w:rPr>
        <w:t xml:space="preserve">Prerequisites: </w:t>
      </w:r>
      <w:r w:rsidRPr="00DE05C5">
        <w:rPr>
          <w:rFonts w:ascii="Verdana" w:hAnsi="Verdana" w:cs="Times New Roman"/>
          <w:color w:val="000000" w:themeColor="text1"/>
          <w:sz w:val="24"/>
        </w:rPr>
        <w:tab/>
      </w:r>
      <w:r w:rsidR="003965ED" w:rsidRPr="00DE05C5">
        <w:rPr>
          <w:rFonts w:ascii="Verdana" w:hAnsi="Verdana" w:cs="Times New Roman"/>
          <w:b w:val="0"/>
          <w:color w:val="000000" w:themeColor="text1"/>
          <w:sz w:val="24"/>
        </w:rPr>
        <w:t>6</w:t>
      </w:r>
      <w:r w:rsidRPr="00DE05C5">
        <w:rPr>
          <w:rFonts w:ascii="Verdana" w:hAnsi="Verdana" w:cs="Times New Roman"/>
          <w:b w:val="0"/>
          <w:color w:val="000000" w:themeColor="text1"/>
          <w:sz w:val="24"/>
          <w:vertAlign w:val="superscript"/>
        </w:rPr>
        <w:t xml:space="preserve">th </w:t>
      </w:r>
      <w:r w:rsidRPr="00DE05C5">
        <w:rPr>
          <w:rFonts w:ascii="Verdana" w:hAnsi="Verdana" w:cs="Times New Roman"/>
          <w:b w:val="0"/>
          <w:color w:val="000000" w:themeColor="text1"/>
          <w:sz w:val="24"/>
        </w:rPr>
        <w:t xml:space="preserve">Semester of 3 Years B.Sc. in Hospitality and Hotel Administration </w:t>
      </w:r>
    </w:p>
    <w:p w:rsidR="00294D1D" w:rsidRPr="00DE05C5" w:rsidRDefault="00ED6956" w:rsidP="00ED6956">
      <w:pPr>
        <w:pStyle w:val="BodyText"/>
        <w:ind w:left="4320" w:hanging="3600"/>
        <w:jc w:val="both"/>
        <w:rPr>
          <w:rFonts w:ascii="Verdana" w:hAnsi="Verdana" w:cs="Times New Roman"/>
          <w:b w:val="0"/>
          <w:color w:val="000000" w:themeColor="text1"/>
          <w:sz w:val="24"/>
        </w:rPr>
      </w:pPr>
      <w:r w:rsidRPr="00DE05C5">
        <w:rPr>
          <w:rFonts w:ascii="Verdana" w:hAnsi="Verdana" w:cs="Times New Roman"/>
          <w:color w:val="000000" w:themeColor="text1"/>
          <w:sz w:val="24"/>
        </w:rPr>
        <w:t xml:space="preserve">Number of Hours: </w:t>
      </w:r>
      <w:r w:rsidRPr="00DE05C5">
        <w:rPr>
          <w:rFonts w:ascii="Verdana" w:hAnsi="Verdana" w:cs="Times New Roman"/>
          <w:color w:val="000000" w:themeColor="text1"/>
          <w:sz w:val="24"/>
        </w:rPr>
        <w:tab/>
      </w:r>
      <w:r w:rsidRPr="00DE05C5">
        <w:rPr>
          <w:rFonts w:ascii="Verdana" w:hAnsi="Verdana" w:cs="Times New Roman"/>
          <w:b w:val="0"/>
          <w:color w:val="000000" w:themeColor="text1"/>
          <w:sz w:val="24"/>
        </w:rPr>
        <w:t>60 classroom hours</w:t>
      </w:r>
    </w:p>
    <w:p w:rsidR="00294D1D" w:rsidRPr="00DE05C5" w:rsidRDefault="00ED6956" w:rsidP="00294D1D">
      <w:pPr>
        <w:pStyle w:val="BodyText"/>
        <w:ind w:left="4320"/>
        <w:jc w:val="both"/>
        <w:rPr>
          <w:rFonts w:ascii="Verdana" w:hAnsi="Verdana" w:cs="Times New Roman"/>
          <w:b w:val="0"/>
          <w:color w:val="000000" w:themeColor="text1"/>
          <w:sz w:val="24"/>
        </w:rPr>
      </w:pPr>
      <w:r w:rsidRPr="00DE05C5">
        <w:rPr>
          <w:rFonts w:ascii="Verdana" w:hAnsi="Verdana" w:cs="Times New Roman"/>
          <w:b w:val="0"/>
          <w:color w:val="000000" w:themeColor="text1"/>
          <w:sz w:val="24"/>
        </w:rPr>
        <w:t>8 Tutorial Hours</w:t>
      </w:r>
    </w:p>
    <w:p w:rsidR="00ED6956" w:rsidRPr="00DE05C5" w:rsidRDefault="00ED6956" w:rsidP="00294D1D">
      <w:pPr>
        <w:pStyle w:val="BodyText"/>
        <w:ind w:left="4320"/>
        <w:jc w:val="both"/>
        <w:rPr>
          <w:rFonts w:ascii="Verdana" w:hAnsi="Verdana" w:cs="Times New Roman"/>
          <w:b w:val="0"/>
          <w:color w:val="000000" w:themeColor="text1"/>
          <w:sz w:val="24"/>
        </w:rPr>
      </w:pPr>
      <w:r w:rsidRPr="00DE05C5">
        <w:rPr>
          <w:rFonts w:ascii="Verdana" w:hAnsi="Verdana" w:cs="Times New Roman"/>
          <w:b w:val="0"/>
          <w:color w:val="000000" w:themeColor="text1"/>
          <w:sz w:val="24"/>
        </w:rPr>
        <w:t xml:space="preserve">3 </w:t>
      </w:r>
      <w:r w:rsidR="00294D1D" w:rsidRPr="00DE05C5">
        <w:rPr>
          <w:rFonts w:ascii="Verdana" w:hAnsi="Verdana" w:cs="Times New Roman"/>
          <w:b w:val="0"/>
          <w:color w:val="000000" w:themeColor="text1"/>
          <w:sz w:val="24"/>
        </w:rPr>
        <w:t>TEE</w:t>
      </w:r>
      <w:r w:rsidRPr="00DE05C5">
        <w:rPr>
          <w:rFonts w:ascii="Verdana" w:hAnsi="Verdana" w:cs="Times New Roman"/>
          <w:b w:val="0"/>
          <w:color w:val="000000" w:themeColor="text1"/>
          <w:sz w:val="24"/>
        </w:rPr>
        <w:t xml:space="preserve"> Examination Hours</w:t>
      </w:r>
    </w:p>
    <w:p w:rsidR="00ED6956" w:rsidRPr="00DE05C5" w:rsidRDefault="00294D1D" w:rsidP="00ED6956">
      <w:pPr>
        <w:pStyle w:val="BodyText"/>
        <w:ind w:firstLine="720"/>
        <w:jc w:val="both"/>
        <w:rPr>
          <w:rFonts w:ascii="Verdana" w:hAnsi="Verdana" w:cs="Times New Roman"/>
          <w:b w:val="0"/>
          <w:color w:val="000000" w:themeColor="text1"/>
          <w:sz w:val="24"/>
        </w:rPr>
      </w:pPr>
      <w:r w:rsidRPr="00DE05C5">
        <w:rPr>
          <w:rFonts w:ascii="Verdana" w:hAnsi="Verdana" w:cs="Times New Roman"/>
          <w:color w:val="000000" w:themeColor="text1"/>
          <w:sz w:val="24"/>
        </w:rPr>
        <w:t>Module Leader</w:t>
      </w:r>
      <w:r w:rsidR="00ED6956" w:rsidRPr="00DE05C5">
        <w:rPr>
          <w:rFonts w:ascii="Verdana" w:hAnsi="Verdana" w:cs="Times New Roman"/>
          <w:color w:val="000000" w:themeColor="text1"/>
          <w:sz w:val="24"/>
        </w:rPr>
        <w:t>:</w:t>
      </w:r>
      <w:r w:rsidR="00ED6956" w:rsidRPr="00DE05C5">
        <w:rPr>
          <w:rFonts w:ascii="Verdana" w:hAnsi="Verdana" w:cs="Times New Roman"/>
          <w:b w:val="0"/>
          <w:color w:val="000000" w:themeColor="text1"/>
          <w:sz w:val="24"/>
        </w:rPr>
        <w:t xml:space="preserve"> </w:t>
      </w:r>
      <w:r w:rsidR="00ED6956" w:rsidRPr="00DE05C5">
        <w:rPr>
          <w:rFonts w:ascii="Verdana" w:hAnsi="Verdana" w:cs="Times New Roman"/>
          <w:b w:val="0"/>
          <w:color w:val="000000" w:themeColor="text1"/>
          <w:sz w:val="24"/>
        </w:rPr>
        <w:tab/>
      </w:r>
      <w:r w:rsidR="00ED6956" w:rsidRPr="00DE05C5">
        <w:rPr>
          <w:rFonts w:ascii="Verdana" w:hAnsi="Verdana" w:cs="Times New Roman"/>
          <w:b w:val="0"/>
          <w:color w:val="000000" w:themeColor="text1"/>
          <w:sz w:val="24"/>
        </w:rPr>
        <w:tab/>
      </w:r>
      <w:r w:rsidR="003965ED" w:rsidRPr="00DE05C5">
        <w:rPr>
          <w:rFonts w:ascii="Verdana" w:hAnsi="Verdana" w:cs="Times New Roman"/>
          <w:b w:val="0"/>
          <w:color w:val="000000" w:themeColor="text1"/>
          <w:sz w:val="24"/>
        </w:rPr>
        <w:t xml:space="preserve">        </w:t>
      </w:r>
      <w:r w:rsidR="00ED6956" w:rsidRPr="00DE05C5">
        <w:rPr>
          <w:rFonts w:ascii="Verdana" w:hAnsi="Verdana" w:cs="Times New Roman"/>
          <w:b w:val="0"/>
          <w:color w:val="000000" w:themeColor="text1"/>
          <w:sz w:val="24"/>
        </w:rPr>
        <w:t>Mr</w:t>
      </w:r>
      <w:r w:rsidR="00A544C5" w:rsidRPr="00DE05C5">
        <w:rPr>
          <w:rFonts w:ascii="Verdana" w:hAnsi="Verdana" w:cs="Times New Roman"/>
          <w:b w:val="0"/>
          <w:color w:val="000000" w:themeColor="text1"/>
          <w:sz w:val="24"/>
        </w:rPr>
        <w:t>.</w:t>
      </w:r>
      <w:r w:rsidR="00ED6956" w:rsidRPr="00DE05C5">
        <w:rPr>
          <w:rFonts w:ascii="Verdana" w:hAnsi="Verdana" w:cs="Times New Roman"/>
          <w:b w:val="0"/>
          <w:color w:val="000000" w:themeColor="text1"/>
          <w:sz w:val="24"/>
        </w:rPr>
        <w:t xml:space="preserve"> Pradosh Pai </w:t>
      </w:r>
    </w:p>
    <w:p w:rsidR="00ED6956" w:rsidRPr="00DE05C5" w:rsidRDefault="00ED6956" w:rsidP="00ED6956">
      <w:pPr>
        <w:pStyle w:val="BodyText"/>
        <w:ind w:firstLine="720"/>
        <w:jc w:val="both"/>
        <w:rPr>
          <w:rFonts w:ascii="Verdana" w:hAnsi="Verdana" w:cs="Times New Roman"/>
          <w:b w:val="0"/>
          <w:color w:val="000000" w:themeColor="text1"/>
          <w:sz w:val="24"/>
        </w:rPr>
      </w:pPr>
      <w:r w:rsidRPr="00DE05C5">
        <w:rPr>
          <w:rFonts w:ascii="Verdana" w:hAnsi="Verdana" w:cs="Times New Roman"/>
          <w:color w:val="000000" w:themeColor="text1"/>
          <w:sz w:val="24"/>
        </w:rPr>
        <w:t xml:space="preserve">Last Update: </w:t>
      </w:r>
      <w:r w:rsidRPr="00DE05C5">
        <w:rPr>
          <w:rFonts w:ascii="Verdana" w:hAnsi="Verdana" w:cs="Times New Roman"/>
          <w:color w:val="000000" w:themeColor="text1"/>
          <w:sz w:val="24"/>
        </w:rPr>
        <w:tab/>
      </w:r>
      <w:r w:rsidRPr="00DE05C5">
        <w:rPr>
          <w:rFonts w:ascii="Verdana" w:hAnsi="Verdana" w:cs="Times New Roman"/>
          <w:b w:val="0"/>
          <w:color w:val="000000" w:themeColor="text1"/>
          <w:sz w:val="24"/>
        </w:rPr>
        <w:tab/>
      </w:r>
      <w:r w:rsidRPr="00DE05C5">
        <w:rPr>
          <w:rFonts w:ascii="Verdana" w:hAnsi="Verdana" w:cs="Times New Roman"/>
          <w:b w:val="0"/>
          <w:color w:val="000000" w:themeColor="text1"/>
          <w:sz w:val="24"/>
        </w:rPr>
        <w:tab/>
      </w:r>
      <w:r w:rsidR="00294D1D" w:rsidRPr="00DE05C5">
        <w:rPr>
          <w:rFonts w:ascii="Verdana" w:hAnsi="Verdana" w:cs="Times New Roman"/>
          <w:b w:val="0"/>
          <w:color w:val="000000" w:themeColor="text1"/>
          <w:sz w:val="24"/>
        </w:rPr>
        <w:t>January 2020</w:t>
      </w:r>
    </w:p>
    <w:p w:rsidR="00ED6956" w:rsidRPr="00DE05C5" w:rsidRDefault="00ED6956" w:rsidP="00ED6956">
      <w:pPr>
        <w:pStyle w:val="BodyText"/>
        <w:jc w:val="both"/>
        <w:rPr>
          <w:rFonts w:ascii="Verdana" w:hAnsi="Verdana" w:cs="Times New Roman"/>
          <w:color w:val="000000" w:themeColor="text1"/>
          <w:sz w:val="24"/>
          <w:u w:val="single"/>
        </w:rPr>
      </w:pPr>
    </w:p>
    <w:p w:rsidR="00ED6956" w:rsidRPr="00DE05C5" w:rsidRDefault="00ED6956" w:rsidP="00C85196">
      <w:pPr>
        <w:pStyle w:val="BodyText"/>
        <w:numPr>
          <w:ilvl w:val="0"/>
          <w:numId w:val="53"/>
        </w:numPr>
        <w:jc w:val="both"/>
        <w:rPr>
          <w:rFonts w:ascii="Verdana" w:hAnsi="Verdana" w:cs="Times New Roman"/>
          <w:color w:val="000000" w:themeColor="text1"/>
          <w:sz w:val="24"/>
        </w:rPr>
      </w:pPr>
      <w:r w:rsidRPr="00DE05C5">
        <w:rPr>
          <w:rFonts w:ascii="Verdana" w:hAnsi="Verdana" w:cs="Times New Roman"/>
          <w:color w:val="000000" w:themeColor="text1"/>
          <w:sz w:val="24"/>
        </w:rPr>
        <w:t>Course Description</w:t>
      </w:r>
    </w:p>
    <w:p w:rsidR="00ED6956" w:rsidRPr="00DE05C5" w:rsidRDefault="00ED6956" w:rsidP="00ED6956">
      <w:pPr>
        <w:pStyle w:val="BodyText"/>
        <w:ind w:left="720"/>
        <w:jc w:val="both"/>
        <w:rPr>
          <w:rFonts w:ascii="Verdana" w:hAnsi="Verdana" w:cs="Times New Roman"/>
          <w:color w:val="000000" w:themeColor="text1"/>
          <w:sz w:val="24"/>
        </w:rPr>
      </w:pPr>
    </w:p>
    <w:p w:rsidR="00ED6956" w:rsidRPr="00DE05C5" w:rsidRDefault="00ED6956" w:rsidP="00ED6956">
      <w:pPr>
        <w:ind w:left="360"/>
        <w:jc w:val="both"/>
        <w:rPr>
          <w:rFonts w:ascii="Verdana" w:hAnsi="Verdana" w:cs="Times New Roman"/>
          <w:color w:val="000000" w:themeColor="text1"/>
          <w:sz w:val="24"/>
          <w:szCs w:val="24"/>
        </w:rPr>
      </w:pPr>
      <w:r w:rsidRPr="00DE05C5">
        <w:rPr>
          <w:rFonts w:ascii="Verdana" w:hAnsi="Verdana" w:cs="Times New Roman"/>
          <w:color w:val="000000" w:themeColor="text1"/>
          <w:sz w:val="24"/>
          <w:szCs w:val="24"/>
        </w:rPr>
        <w:t xml:space="preserve">Modern day food and beverage (or food service) operations are continuing to improve in the quality of food, beverages and the service on offer. Professionalism is increasing, through better training and development, and there is a much greater understanding of customer needs with the quality of service now becoming a key differentiating factor when customers are choosing between similar establishments. It is to provide support for these approaches that this course has been designed. Successful food and beverage operations are those that have a clear understanding of their customer’s needs, which they continually seek to meet. </w:t>
      </w:r>
    </w:p>
    <w:p w:rsidR="00ED6956" w:rsidRPr="00DE05C5" w:rsidRDefault="00ED6956" w:rsidP="00ED6956">
      <w:pPr>
        <w:ind w:left="360"/>
        <w:jc w:val="both"/>
        <w:rPr>
          <w:rFonts w:ascii="Verdana" w:hAnsi="Verdana" w:cs="Times New Roman"/>
          <w:color w:val="000000" w:themeColor="text1"/>
          <w:sz w:val="24"/>
          <w:szCs w:val="24"/>
        </w:rPr>
      </w:pPr>
      <w:r w:rsidRPr="00DE05C5">
        <w:rPr>
          <w:rFonts w:ascii="Verdana" w:hAnsi="Verdana" w:cs="Times New Roman"/>
          <w:color w:val="000000" w:themeColor="text1"/>
          <w:sz w:val="24"/>
          <w:szCs w:val="24"/>
        </w:rPr>
        <w:t xml:space="preserve">Food and Beverage management deals with the various aspects of managerial practices in a catering operations such as planning for purchase, receive, issuing, storing and most important aspect is to bring down the cost so maximum profit can be achieved by an organization. Course has wide coverage of menu planning, menu merchandising and menu engineering and budgetary control in food and beverage operations and management. </w:t>
      </w:r>
    </w:p>
    <w:p w:rsidR="00ED6956" w:rsidRPr="00DE05C5" w:rsidRDefault="00ED6956" w:rsidP="00ED6956">
      <w:pPr>
        <w:ind w:left="360"/>
        <w:jc w:val="both"/>
        <w:rPr>
          <w:rFonts w:ascii="Verdana" w:hAnsi="Verdana" w:cs="Times New Roman"/>
          <w:color w:val="000000" w:themeColor="text1"/>
          <w:sz w:val="24"/>
          <w:szCs w:val="24"/>
        </w:rPr>
      </w:pPr>
      <w:r w:rsidRPr="00DE05C5">
        <w:rPr>
          <w:rFonts w:ascii="Verdana" w:hAnsi="Verdana" w:cs="Times New Roman"/>
          <w:color w:val="000000" w:themeColor="text1"/>
          <w:sz w:val="24"/>
          <w:szCs w:val="24"/>
        </w:rPr>
        <w:t xml:space="preserve">Content of the course is intended to be reflective of current industrial practice and provides information and viewpoints on a variety of aspects of food and beverage management and considers various approaches which learners may find useful in their professional and personal career. </w:t>
      </w:r>
    </w:p>
    <w:p w:rsidR="00ED6956" w:rsidRPr="00DE05C5" w:rsidRDefault="00ED6956" w:rsidP="00C85196">
      <w:pPr>
        <w:pStyle w:val="ListParagraph"/>
        <w:numPr>
          <w:ilvl w:val="0"/>
          <w:numId w:val="53"/>
        </w:numPr>
        <w:spacing w:after="200" w:line="276" w:lineRule="auto"/>
        <w:jc w:val="both"/>
        <w:rPr>
          <w:rFonts w:ascii="Verdana" w:hAnsi="Verdana" w:cs="Times New Roman"/>
          <w:b/>
          <w:color w:val="000000" w:themeColor="text1"/>
          <w:sz w:val="24"/>
          <w:szCs w:val="24"/>
        </w:rPr>
      </w:pPr>
      <w:r w:rsidRPr="00DE05C5">
        <w:rPr>
          <w:rFonts w:ascii="Verdana" w:hAnsi="Verdana" w:cs="Times New Roman"/>
          <w:b/>
          <w:color w:val="000000" w:themeColor="text1"/>
          <w:sz w:val="24"/>
          <w:szCs w:val="24"/>
        </w:rPr>
        <w:t xml:space="preserve">Learning Objectives: </w:t>
      </w:r>
    </w:p>
    <w:p w:rsidR="00ED6956" w:rsidRPr="00DE05C5" w:rsidRDefault="00ED6956" w:rsidP="00ED6956">
      <w:pPr>
        <w:ind w:firstLine="360"/>
        <w:jc w:val="both"/>
        <w:rPr>
          <w:rFonts w:ascii="Verdana" w:hAnsi="Verdana" w:cs="Times New Roman"/>
          <w:color w:val="000000" w:themeColor="text1"/>
          <w:sz w:val="24"/>
          <w:szCs w:val="24"/>
        </w:rPr>
      </w:pPr>
      <w:r w:rsidRPr="00DE05C5">
        <w:rPr>
          <w:rFonts w:ascii="Verdana" w:hAnsi="Verdana" w:cs="Times New Roman"/>
          <w:color w:val="000000" w:themeColor="text1"/>
          <w:sz w:val="24"/>
          <w:szCs w:val="24"/>
        </w:rPr>
        <w:t>By the end of the course, learners will be able to</w:t>
      </w:r>
    </w:p>
    <w:p w:rsidR="00294D1D" w:rsidRPr="00DE05C5" w:rsidRDefault="00ED6956" w:rsidP="00ED6956">
      <w:pPr>
        <w:ind w:firstLine="360"/>
        <w:jc w:val="both"/>
        <w:rPr>
          <w:rFonts w:ascii="Verdana" w:hAnsi="Verdana" w:cs="Times New Roman"/>
          <w:b/>
          <w:color w:val="000000" w:themeColor="text1"/>
          <w:sz w:val="24"/>
          <w:szCs w:val="24"/>
        </w:rPr>
      </w:pPr>
      <w:r w:rsidRPr="00DE05C5">
        <w:rPr>
          <w:rFonts w:ascii="Verdana" w:hAnsi="Verdana" w:cs="Times New Roman"/>
          <w:b/>
          <w:color w:val="000000" w:themeColor="text1"/>
          <w:sz w:val="24"/>
          <w:szCs w:val="24"/>
        </w:rPr>
        <w:t xml:space="preserve">Knowledge </w:t>
      </w:r>
      <w:r w:rsidRPr="00DE05C5">
        <w:rPr>
          <w:rFonts w:ascii="Verdana" w:hAnsi="Verdana" w:cs="Times New Roman"/>
          <w:b/>
          <w:color w:val="000000" w:themeColor="text1"/>
          <w:sz w:val="24"/>
          <w:szCs w:val="24"/>
        </w:rPr>
        <w:tab/>
      </w:r>
    </w:p>
    <w:p w:rsidR="00294D1D" w:rsidRPr="00DE05C5" w:rsidRDefault="00ED6956" w:rsidP="003965ED">
      <w:pPr>
        <w:spacing w:after="0"/>
        <w:ind w:firstLine="360"/>
        <w:jc w:val="both"/>
        <w:rPr>
          <w:rFonts w:ascii="Verdana" w:hAnsi="Verdana" w:cs="Times New Roman"/>
          <w:b/>
          <w:color w:val="000000" w:themeColor="text1"/>
          <w:sz w:val="24"/>
          <w:szCs w:val="24"/>
        </w:rPr>
      </w:pPr>
      <w:r w:rsidRPr="00DE05C5">
        <w:rPr>
          <w:rFonts w:ascii="Verdana" w:hAnsi="Verdana" w:cs="Times New Roman"/>
          <w:color w:val="000000" w:themeColor="text1"/>
          <w:sz w:val="24"/>
          <w:szCs w:val="24"/>
        </w:rPr>
        <w:t>1.</w:t>
      </w:r>
      <w:r w:rsidRPr="00DE05C5">
        <w:rPr>
          <w:rFonts w:ascii="Verdana" w:hAnsi="Verdana" w:cs="Times New Roman"/>
          <w:b/>
          <w:color w:val="000000" w:themeColor="text1"/>
          <w:sz w:val="24"/>
          <w:szCs w:val="24"/>
        </w:rPr>
        <w:t xml:space="preserve"> </w:t>
      </w:r>
      <w:r w:rsidRPr="00DE05C5">
        <w:rPr>
          <w:rFonts w:ascii="Verdana" w:hAnsi="Verdana" w:cs="Times New Roman"/>
          <w:color w:val="000000" w:themeColor="text1"/>
          <w:sz w:val="24"/>
          <w:szCs w:val="24"/>
        </w:rPr>
        <w:t xml:space="preserve">To identify of the customer’s needs by conducting market surveys. </w:t>
      </w:r>
    </w:p>
    <w:p w:rsidR="00294D1D" w:rsidRPr="00DE05C5" w:rsidRDefault="00ED6956" w:rsidP="003965ED">
      <w:pPr>
        <w:spacing w:after="0"/>
        <w:ind w:firstLine="360"/>
        <w:jc w:val="both"/>
        <w:rPr>
          <w:rFonts w:ascii="Verdana" w:hAnsi="Verdana" w:cs="Times New Roman"/>
          <w:b/>
          <w:color w:val="000000" w:themeColor="text1"/>
          <w:sz w:val="24"/>
          <w:szCs w:val="24"/>
        </w:rPr>
      </w:pPr>
      <w:r w:rsidRPr="00DE05C5">
        <w:rPr>
          <w:rFonts w:ascii="Verdana" w:hAnsi="Verdana" w:cs="Times New Roman"/>
          <w:color w:val="000000" w:themeColor="text1"/>
          <w:sz w:val="24"/>
          <w:szCs w:val="24"/>
        </w:rPr>
        <w:t>2. To formulate financial, marketing and catering</w:t>
      </w:r>
      <w:r w:rsidR="00294D1D" w:rsidRPr="00DE05C5">
        <w:rPr>
          <w:rFonts w:ascii="Verdana" w:hAnsi="Verdana" w:cs="Times New Roman"/>
          <w:color w:val="000000" w:themeColor="text1"/>
          <w:sz w:val="24"/>
          <w:szCs w:val="24"/>
        </w:rPr>
        <w:t xml:space="preserve"> policies, business goals and </w:t>
      </w:r>
      <w:r w:rsidRPr="00DE05C5">
        <w:rPr>
          <w:rFonts w:ascii="Verdana" w:hAnsi="Verdana" w:cs="Times New Roman"/>
          <w:color w:val="000000" w:themeColor="text1"/>
          <w:sz w:val="24"/>
          <w:szCs w:val="24"/>
        </w:rPr>
        <w:t>objectives as per the needs of the market and catering industry.</w:t>
      </w:r>
    </w:p>
    <w:p w:rsidR="00294D1D" w:rsidRPr="00DE05C5" w:rsidRDefault="00ED6956" w:rsidP="003965ED">
      <w:pPr>
        <w:spacing w:after="0"/>
        <w:ind w:firstLine="360"/>
        <w:jc w:val="both"/>
        <w:rPr>
          <w:rFonts w:ascii="Verdana" w:hAnsi="Verdana" w:cs="Times New Roman"/>
          <w:b/>
          <w:color w:val="000000" w:themeColor="text1"/>
          <w:sz w:val="24"/>
          <w:szCs w:val="24"/>
        </w:rPr>
      </w:pPr>
      <w:r w:rsidRPr="00DE05C5">
        <w:rPr>
          <w:rFonts w:ascii="Verdana" w:hAnsi="Verdana" w:cs="Times New Roman"/>
          <w:color w:val="000000" w:themeColor="text1"/>
          <w:sz w:val="24"/>
          <w:szCs w:val="24"/>
        </w:rPr>
        <w:lastRenderedPageBreak/>
        <w:t xml:space="preserve">3. To study and </w:t>
      </w:r>
      <w:r w:rsidR="00294D1D" w:rsidRPr="00DE05C5">
        <w:rPr>
          <w:rFonts w:ascii="Verdana" w:hAnsi="Verdana" w:cs="Times New Roman"/>
          <w:color w:val="000000" w:themeColor="text1"/>
          <w:sz w:val="24"/>
          <w:szCs w:val="24"/>
        </w:rPr>
        <w:t>analyse</w:t>
      </w:r>
      <w:r w:rsidRPr="00DE05C5">
        <w:rPr>
          <w:rFonts w:ascii="Verdana" w:hAnsi="Verdana" w:cs="Times New Roman"/>
          <w:color w:val="000000" w:themeColor="text1"/>
          <w:sz w:val="24"/>
          <w:szCs w:val="24"/>
        </w:rPr>
        <w:t xml:space="preserve"> the demands and to assist senior management in decision making   for designing the facilities, product, and to assess the requirement of plant and equipment.</w:t>
      </w:r>
    </w:p>
    <w:p w:rsidR="00ED6956" w:rsidRPr="00DE05C5" w:rsidRDefault="00ED6956" w:rsidP="003965ED">
      <w:pPr>
        <w:spacing w:after="0"/>
        <w:ind w:firstLine="360"/>
        <w:jc w:val="both"/>
        <w:rPr>
          <w:rFonts w:ascii="Verdana" w:hAnsi="Verdana" w:cs="Times New Roman"/>
          <w:color w:val="000000" w:themeColor="text1"/>
          <w:sz w:val="24"/>
          <w:szCs w:val="24"/>
        </w:rPr>
      </w:pPr>
      <w:r w:rsidRPr="00DE05C5">
        <w:rPr>
          <w:rFonts w:ascii="Verdana" w:hAnsi="Verdana" w:cs="Times New Roman"/>
          <w:color w:val="000000" w:themeColor="text1"/>
          <w:sz w:val="24"/>
          <w:szCs w:val="24"/>
        </w:rPr>
        <w:t xml:space="preserve">4. To streamline the operations by developing standard operating procedures for food production and </w:t>
      </w:r>
      <w:r w:rsidR="00294D1D" w:rsidRPr="00DE05C5">
        <w:rPr>
          <w:rFonts w:ascii="Verdana" w:hAnsi="Verdana" w:cs="Times New Roman"/>
          <w:color w:val="000000" w:themeColor="text1"/>
          <w:sz w:val="24"/>
          <w:szCs w:val="24"/>
        </w:rPr>
        <w:t>service. To</w:t>
      </w:r>
      <w:r w:rsidRPr="00DE05C5">
        <w:rPr>
          <w:rFonts w:ascii="Verdana" w:hAnsi="Verdana" w:cs="Times New Roman"/>
          <w:color w:val="000000" w:themeColor="text1"/>
          <w:sz w:val="24"/>
          <w:szCs w:val="24"/>
        </w:rPr>
        <w:t xml:space="preserve"> design the various methods of control in different food service areas such as purchasing, receiving, issuing and storing, preparation and sales.  </w:t>
      </w:r>
    </w:p>
    <w:p w:rsidR="00ED6956" w:rsidRPr="00DE05C5" w:rsidRDefault="00ED6956" w:rsidP="00C85196">
      <w:pPr>
        <w:pStyle w:val="ListParagraph"/>
        <w:numPr>
          <w:ilvl w:val="0"/>
          <w:numId w:val="72"/>
        </w:numPr>
        <w:spacing w:after="0" w:line="276" w:lineRule="auto"/>
        <w:jc w:val="both"/>
        <w:rPr>
          <w:rFonts w:ascii="Verdana" w:hAnsi="Verdana" w:cs="Times New Roman"/>
          <w:color w:val="000000" w:themeColor="text1"/>
          <w:sz w:val="24"/>
          <w:szCs w:val="24"/>
        </w:rPr>
      </w:pPr>
      <w:r w:rsidRPr="00DE05C5">
        <w:rPr>
          <w:rFonts w:ascii="Verdana" w:hAnsi="Verdana" w:cs="Times New Roman"/>
          <w:color w:val="000000" w:themeColor="text1"/>
          <w:sz w:val="24"/>
          <w:szCs w:val="24"/>
        </w:rPr>
        <w:t xml:space="preserve">To control various costs such as material. Labour and overheads to earn maximum profit. </w:t>
      </w:r>
    </w:p>
    <w:p w:rsidR="00ED6956" w:rsidRPr="00DE05C5" w:rsidRDefault="00ED6956" w:rsidP="00C85196">
      <w:pPr>
        <w:pStyle w:val="ListParagraph"/>
        <w:numPr>
          <w:ilvl w:val="0"/>
          <w:numId w:val="72"/>
        </w:numPr>
        <w:spacing w:after="0" w:line="276" w:lineRule="auto"/>
        <w:jc w:val="both"/>
        <w:rPr>
          <w:rFonts w:ascii="Verdana" w:hAnsi="Verdana" w:cs="Times New Roman"/>
          <w:color w:val="000000" w:themeColor="text1"/>
          <w:sz w:val="24"/>
          <w:szCs w:val="24"/>
        </w:rPr>
      </w:pPr>
      <w:r w:rsidRPr="00DE05C5">
        <w:rPr>
          <w:rFonts w:ascii="Verdana" w:hAnsi="Verdana" w:cs="Times New Roman"/>
          <w:color w:val="000000" w:themeColor="text1"/>
          <w:sz w:val="24"/>
          <w:szCs w:val="24"/>
        </w:rPr>
        <w:t xml:space="preserve">To monitor of guest’s satisfaction level and to review the cost control cycle control for further modifications. </w:t>
      </w:r>
    </w:p>
    <w:p w:rsidR="003965ED" w:rsidRPr="00DE05C5" w:rsidRDefault="003965ED" w:rsidP="00294D1D">
      <w:pPr>
        <w:pStyle w:val="Title"/>
        <w:spacing w:line="240" w:lineRule="auto"/>
        <w:jc w:val="both"/>
        <w:rPr>
          <w:rFonts w:ascii="Verdana" w:hAnsi="Verdana" w:cs="Times New Roman"/>
          <w:color w:val="000000" w:themeColor="text1"/>
          <w:sz w:val="24"/>
          <w:szCs w:val="24"/>
        </w:rPr>
      </w:pPr>
    </w:p>
    <w:p w:rsidR="00294D1D" w:rsidRPr="00DE05C5" w:rsidRDefault="00ED6956" w:rsidP="00294D1D">
      <w:pPr>
        <w:pStyle w:val="Title"/>
        <w:spacing w:line="240" w:lineRule="auto"/>
        <w:jc w:val="both"/>
        <w:rPr>
          <w:rFonts w:ascii="Verdana" w:hAnsi="Verdana" w:cs="Times New Roman"/>
          <w:color w:val="000000" w:themeColor="text1"/>
          <w:sz w:val="24"/>
          <w:szCs w:val="24"/>
        </w:rPr>
      </w:pPr>
      <w:r w:rsidRPr="00DE05C5">
        <w:rPr>
          <w:rFonts w:ascii="Verdana" w:hAnsi="Verdana" w:cs="Times New Roman"/>
          <w:color w:val="000000" w:themeColor="text1"/>
          <w:sz w:val="24"/>
          <w:szCs w:val="24"/>
        </w:rPr>
        <w:t xml:space="preserve">Competencies </w:t>
      </w:r>
    </w:p>
    <w:p w:rsidR="003965ED" w:rsidRPr="00DE05C5" w:rsidRDefault="003965ED" w:rsidP="00294D1D">
      <w:pPr>
        <w:pStyle w:val="Title"/>
        <w:spacing w:line="240" w:lineRule="auto"/>
        <w:jc w:val="both"/>
        <w:rPr>
          <w:rFonts w:ascii="Verdana" w:hAnsi="Verdana" w:cs="Times New Roman"/>
          <w:color w:val="000000" w:themeColor="text1"/>
          <w:sz w:val="24"/>
          <w:szCs w:val="24"/>
        </w:rPr>
      </w:pPr>
    </w:p>
    <w:p w:rsidR="00ED6956" w:rsidRPr="00DE05C5" w:rsidRDefault="00ED6956" w:rsidP="00C85196">
      <w:pPr>
        <w:pStyle w:val="Title"/>
        <w:numPr>
          <w:ilvl w:val="0"/>
          <w:numId w:val="73"/>
        </w:numPr>
        <w:spacing w:line="240" w:lineRule="auto"/>
        <w:ind w:left="567"/>
        <w:jc w:val="both"/>
        <w:rPr>
          <w:rFonts w:ascii="Verdana" w:hAnsi="Verdana" w:cs="Times New Roman"/>
          <w:color w:val="000000" w:themeColor="text1"/>
          <w:sz w:val="24"/>
          <w:szCs w:val="24"/>
        </w:rPr>
      </w:pPr>
      <w:r w:rsidRPr="00DE05C5">
        <w:rPr>
          <w:rFonts w:ascii="Verdana" w:hAnsi="Verdana" w:cs="Times New Roman"/>
          <w:b w:val="0"/>
          <w:color w:val="000000" w:themeColor="text1"/>
          <w:sz w:val="24"/>
          <w:szCs w:val="24"/>
        </w:rPr>
        <w:t>Prepare Standard operating procedures of purchasing, receiving, issuing, controlling, preparation and service of food and beverage items according to catering policies of the organization.</w:t>
      </w:r>
      <w:r w:rsidRPr="00DE05C5">
        <w:rPr>
          <w:rFonts w:ascii="Verdana" w:hAnsi="Verdana" w:cs="Times New Roman"/>
          <w:color w:val="000000" w:themeColor="text1"/>
          <w:sz w:val="24"/>
          <w:szCs w:val="24"/>
        </w:rPr>
        <w:t xml:space="preserve"> </w:t>
      </w:r>
    </w:p>
    <w:p w:rsidR="00ED6956" w:rsidRPr="00DE05C5" w:rsidRDefault="00ED6956" w:rsidP="00C85196">
      <w:pPr>
        <w:pStyle w:val="Title"/>
        <w:numPr>
          <w:ilvl w:val="0"/>
          <w:numId w:val="73"/>
        </w:numPr>
        <w:spacing w:line="240" w:lineRule="auto"/>
        <w:ind w:left="567"/>
        <w:jc w:val="both"/>
        <w:rPr>
          <w:rFonts w:ascii="Verdana" w:hAnsi="Verdana" w:cs="Times New Roman"/>
          <w:b w:val="0"/>
          <w:color w:val="000000" w:themeColor="text1"/>
          <w:sz w:val="24"/>
          <w:szCs w:val="24"/>
        </w:rPr>
      </w:pPr>
      <w:r w:rsidRPr="00DE05C5">
        <w:rPr>
          <w:rFonts w:ascii="Verdana" w:hAnsi="Verdana" w:cs="Times New Roman"/>
          <w:b w:val="0"/>
          <w:color w:val="000000" w:themeColor="text1"/>
          <w:sz w:val="24"/>
          <w:szCs w:val="24"/>
        </w:rPr>
        <w:t xml:space="preserve">Apply the practices of breakeven analysis, inventory management, variance analysis, sales control, menu merchandising and menu engineering in day to day food and beverage operations and management. </w:t>
      </w:r>
    </w:p>
    <w:p w:rsidR="00ED6956" w:rsidRPr="00DE05C5" w:rsidRDefault="00ED6956" w:rsidP="00C85196">
      <w:pPr>
        <w:pStyle w:val="Title"/>
        <w:numPr>
          <w:ilvl w:val="0"/>
          <w:numId w:val="73"/>
        </w:numPr>
        <w:spacing w:line="240" w:lineRule="auto"/>
        <w:ind w:left="567"/>
        <w:jc w:val="both"/>
        <w:rPr>
          <w:rFonts w:ascii="Verdana" w:hAnsi="Verdana" w:cs="Times New Roman"/>
          <w:b w:val="0"/>
          <w:color w:val="000000" w:themeColor="text1"/>
          <w:sz w:val="24"/>
          <w:szCs w:val="24"/>
        </w:rPr>
      </w:pPr>
      <w:r w:rsidRPr="00DE05C5">
        <w:rPr>
          <w:rFonts w:ascii="Verdana" w:hAnsi="Verdana" w:cs="Times New Roman"/>
          <w:b w:val="0"/>
          <w:color w:val="000000" w:themeColor="text1"/>
          <w:sz w:val="24"/>
          <w:szCs w:val="24"/>
        </w:rPr>
        <w:t xml:space="preserve">Compute and generate various cost control and sales reports required by senior management for monitoring the performance and decision making purpose. </w:t>
      </w:r>
    </w:p>
    <w:p w:rsidR="003965ED" w:rsidRPr="00DE05C5" w:rsidRDefault="003965ED" w:rsidP="003965ED">
      <w:pPr>
        <w:spacing w:line="240" w:lineRule="auto"/>
        <w:jc w:val="both"/>
        <w:rPr>
          <w:rFonts w:ascii="Verdana" w:eastAsia="Times New Roman" w:hAnsi="Verdana" w:cs="Times New Roman"/>
          <w:bCs/>
          <w:color w:val="000000" w:themeColor="text1"/>
          <w:sz w:val="24"/>
          <w:szCs w:val="24"/>
          <w:lang w:val="en-US"/>
        </w:rPr>
      </w:pPr>
    </w:p>
    <w:p w:rsidR="00294D1D" w:rsidRPr="00DE05C5" w:rsidRDefault="00ED6956" w:rsidP="003965ED">
      <w:pPr>
        <w:spacing w:line="240" w:lineRule="auto"/>
        <w:jc w:val="both"/>
        <w:rPr>
          <w:rFonts w:ascii="Verdana" w:hAnsi="Verdana" w:cs="Times New Roman"/>
          <w:b/>
          <w:color w:val="000000" w:themeColor="text1"/>
          <w:sz w:val="24"/>
          <w:szCs w:val="24"/>
          <w:lang w:val="en-US"/>
        </w:rPr>
      </w:pPr>
      <w:r w:rsidRPr="00DE05C5">
        <w:rPr>
          <w:rFonts w:ascii="Verdana" w:hAnsi="Verdana" w:cs="Times New Roman"/>
          <w:b/>
          <w:color w:val="000000" w:themeColor="text1"/>
          <w:sz w:val="24"/>
          <w:szCs w:val="24"/>
          <w:lang w:val="en-US"/>
        </w:rPr>
        <w:t xml:space="preserve">Mindset </w:t>
      </w:r>
    </w:p>
    <w:p w:rsidR="00ED6956" w:rsidRPr="00DE05C5" w:rsidRDefault="00ED6956" w:rsidP="00C85196">
      <w:pPr>
        <w:pStyle w:val="ListParagraph"/>
        <w:numPr>
          <w:ilvl w:val="0"/>
          <w:numId w:val="74"/>
        </w:numPr>
        <w:spacing w:line="240" w:lineRule="auto"/>
        <w:jc w:val="both"/>
        <w:rPr>
          <w:rFonts w:ascii="Verdana" w:hAnsi="Verdana" w:cs="Times New Roman"/>
          <w:color w:val="000000" w:themeColor="text1"/>
          <w:sz w:val="24"/>
          <w:szCs w:val="24"/>
          <w:lang w:val="en-US"/>
        </w:rPr>
      </w:pPr>
      <w:r w:rsidRPr="00DE05C5">
        <w:rPr>
          <w:rFonts w:ascii="Verdana" w:hAnsi="Verdana" w:cs="Times New Roman"/>
          <w:color w:val="000000" w:themeColor="text1"/>
          <w:sz w:val="24"/>
          <w:szCs w:val="24"/>
          <w:lang w:val="en-US"/>
        </w:rPr>
        <w:t xml:space="preserve">Differentiate between cost variances and sales variances. </w:t>
      </w:r>
    </w:p>
    <w:p w:rsidR="00ED6956" w:rsidRPr="00DE05C5" w:rsidRDefault="00ED6956" w:rsidP="00C85196">
      <w:pPr>
        <w:pStyle w:val="ListParagraph"/>
        <w:numPr>
          <w:ilvl w:val="0"/>
          <w:numId w:val="74"/>
        </w:numPr>
        <w:spacing w:after="200" w:line="240" w:lineRule="auto"/>
        <w:jc w:val="both"/>
        <w:rPr>
          <w:rFonts w:ascii="Verdana" w:hAnsi="Verdana" w:cs="Times New Roman"/>
          <w:color w:val="000000" w:themeColor="text1"/>
          <w:sz w:val="24"/>
          <w:szCs w:val="24"/>
          <w:lang w:val="en-US"/>
        </w:rPr>
      </w:pPr>
      <w:r w:rsidRPr="00DE05C5">
        <w:rPr>
          <w:rFonts w:ascii="Verdana" w:hAnsi="Verdana" w:cs="Times New Roman"/>
          <w:color w:val="000000" w:themeColor="text1"/>
          <w:sz w:val="24"/>
          <w:szCs w:val="24"/>
          <w:lang w:val="en-US"/>
        </w:rPr>
        <w:t>Differentiate between menu merchandising and menu engineering</w:t>
      </w:r>
      <w:r w:rsidR="00294D1D" w:rsidRPr="00DE05C5">
        <w:rPr>
          <w:rFonts w:ascii="Verdana" w:hAnsi="Verdana" w:cs="Times New Roman"/>
          <w:color w:val="000000" w:themeColor="text1"/>
          <w:sz w:val="24"/>
          <w:szCs w:val="24"/>
          <w:lang w:val="en-US"/>
        </w:rPr>
        <w:t>.</w:t>
      </w:r>
    </w:p>
    <w:p w:rsidR="00ED6956" w:rsidRPr="00DE05C5" w:rsidRDefault="00ED6956" w:rsidP="00C85196">
      <w:pPr>
        <w:pStyle w:val="ListParagraph"/>
        <w:numPr>
          <w:ilvl w:val="0"/>
          <w:numId w:val="74"/>
        </w:numPr>
        <w:spacing w:after="200" w:line="240" w:lineRule="auto"/>
        <w:jc w:val="both"/>
        <w:rPr>
          <w:rFonts w:ascii="Verdana" w:hAnsi="Verdana" w:cs="Times New Roman"/>
          <w:color w:val="000000" w:themeColor="text1"/>
          <w:sz w:val="24"/>
          <w:szCs w:val="24"/>
          <w:lang w:val="en-US"/>
        </w:rPr>
      </w:pPr>
      <w:r w:rsidRPr="00DE05C5">
        <w:rPr>
          <w:rFonts w:ascii="Verdana" w:hAnsi="Verdana" w:cs="Times New Roman"/>
          <w:color w:val="000000" w:themeColor="text1"/>
          <w:sz w:val="24"/>
          <w:szCs w:val="24"/>
          <w:lang w:val="en-US"/>
        </w:rPr>
        <w:t xml:space="preserve">Defend the relationship between cost, volume and profit. </w:t>
      </w:r>
    </w:p>
    <w:p w:rsidR="00ED6956" w:rsidRPr="00DE05C5" w:rsidRDefault="00ED6956" w:rsidP="00ED6956">
      <w:pPr>
        <w:spacing w:line="240" w:lineRule="auto"/>
        <w:ind w:left="1440"/>
        <w:jc w:val="both"/>
        <w:rPr>
          <w:rFonts w:ascii="Verdana" w:hAnsi="Verdana" w:cs="Times New Roman"/>
          <w:color w:val="FF0000"/>
          <w:sz w:val="24"/>
          <w:szCs w:val="24"/>
          <w:lang w:val="en-US"/>
        </w:rPr>
      </w:pPr>
    </w:p>
    <w:p w:rsidR="00ED6956" w:rsidRPr="00DE05C5" w:rsidRDefault="00ED6956" w:rsidP="00ED6956">
      <w:pPr>
        <w:spacing w:line="240" w:lineRule="auto"/>
        <w:jc w:val="both"/>
        <w:rPr>
          <w:rFonts w:ascii="Verdana" w:hAnsi="Verdana" w:cs="Times New Roman"/>
          <w:color w:val="FF0000"/>
          <w:sz w:val="24"/>
          <w:szCs w:val="24"/>
          <w:lang w:val="en-US"/>
        </w:rPr>
      </w:pPr>
      <w:r w:rsidRPr="00DE05C5">
        <w:rPr>
          <w:rFonts w:ascii="Verdana" w:hAnsi="Verdana" w:cs="Times New Roman"/>
          <w:color w:val="FF0000"/>
          <w:sz w:val="24"/>
          <w:szCs w:val="24"/>
          <w:lang w:val="en-US"/>
        </w:rPr>
        <w:t xml:space="preserve">   </w:t>
      </w:r>
    </w:p>
    <w:p w:rsidR="00ED6956" w:rsidRPr="00DE05C5" w:rsidRDefault="00ED6956" w:rsidP="00ED6956">
      <w:pPr>
        <w:spacing w:line="240" w:lineRule="auto"/>
        <w:jc w:val="both"/>
        <w:rPr>
          <w:rFonts w:ascii="Verdana" w:hAnsi="Verdana" w:cs="Times New Roman"/>
          <w:color w:val="FF0000"/>
          <w:sz w:val="24"/>
          <w:szCs w:val="24"/>
          <w:lang w:val="en-US"/>
        </w:rPr>
      </w:pPr>
    </w:p>
    <w:p w:rsidR="00ED6956" w:rsidRPr="00DE05C5" w:rsidRDefault="00ED6956" w:rsidP="00ED6956">
      <w:pPr>
        <w:spacing w:line="240" w:lineRule="auto"/>
        <w:jc w:val="both"/>
        <w:rPr>
          <w:rFonts w:ascii="Verdana" w:hAnsi="Verdana" w:cs="Times New Roman"/>
          <w:color w:val="FF0000"/>
          <w:sz w:val="24"/>
          <w:szCs w:val="24"/>
          <w:lang w:val="en-US"/>
        </w:rPr>
      </w:pPr>
    </w:p>
    <w:p w:rsidR="00ED6956" w:rsidRPr="00DE05C5" w:rsidRDefault="00ED6956" w:rsidP="00ED6956">
      <w:pPr>
        <w:spacing w:line="240" w:lineRule="auto"/>
        <w:jc w:val="both"/>
        <w:rPr>
          <w:rFonts w:ascii="Verdana" w:hAnsi="Verdana" w:cs="Times New Roman"/>
          <w:color w:val="FF0000"/>
          <w:sz w:val="24"/>
          <w:szCs w:val="24"/>
          <w:lang w:val="en-US"/>
        </w:rPr>
      </w:pPr>
    </w:p>
    <w:p w:rsidR="00ED6956" w:rsidRPr="00DE05C5" w:rsidRDefault="00ED6956" w:rsidP="00ED6956">
      <w:pPr>
        <w:spacing w:line="240" w:lineRule="auto"/>
        <w:jc w:val="both"/>
        <w:rPr>
          <w:rFonts w:ascii="Verdana" w:hAnsi="Verdana" w:cs="Times New Roman"/>
          <w:color w:val="FF0000"/>
          <w:sz w:val="24"/>
          <w:szCs w:val="24"/>
          <w:lang w:val="en-US"/>
        </w:rPr>
      </w:pPr>
    </w:p>
    <w:p w:rsidR="00ED6956" w:rsidRPr="00DE05C5" w:rsidRDefault="00ED6956" w:rsidP="00ED6956">
      <w:pPr>
        <w:spacing w:line="240" w:lineRule="auto"/>
        <w:jc w:val="both"/>
        <w:rPr>
          <w:rFonts w:ascii="Verdana" w:hAnsi="Verdana" w:cs="Times New Roman"/>
          <w:color w:val="FF0000"/>
          <w:sz w:val="24"/>
          <w:szCs w:val="24"/>
          <w:lang w:val="en-US"/>
        </w:rPr>
      </w:pPr>
    </w:p>
    <w:p w:rsidR="00ED6956" w:rsidRPr="00DE05C5" w:rsidRDefault="00ED6956" w:rsidP="00ED6956">
      <w:pPr>
        <w:spacing w:line="240" w:lineRule="auto"/>
        <w:jc w:val="both"/>
        <w:rPr>
          <w:rFonts w:ascii="Verdana" w:hAnsi="Verdana" w:cs="Times New Roman"/>
          <w:color w:val="FF0000"/>
          <w:sz w:val="24"/>
          <w:szCs w:val="24"/>
          <w:lang w:val="en-US"/>
        </w:rPr>
      </w:pPr>
    </w:p>
    <w:p w:rsidR="00ED6956" w:rsidRPr="00DE05C5" w:rsidRDefault="00ED6956" w:rsidP="00ED6956">
      <w:pPr>
        <w:spacing w:line="240" w:lineRule="auto"/>
        <w:jc w:val="both"/>
        <w:rPr>
          <w:rFonts w:ascii="Verdana" w:hAnsi="Verdana" w:cs="Times New Roman"/>
          <w:color w:val="FF0000"/>
          <w:sz w:val="24"/>
          <w:szCs w:val="24"/>
          <w:lang w:val="en-US"/>
        </w:rPr>
      </w:pPr>
    </w:p>
    <w:p w:rsidR="00ED6956" w:rsidRPr="00DE05C5" w:rsidRDefault="00ED6956" w:rsidP="00ED6956">
      <w:pPr>
        <w:spacing w:line="240" w:lineRule="auto"/>
        <w:jc w:val="both"/>
        <w:rPr>
          <w:rFonts w:ascii="Verdana" w:hAnsi="Verdana" w:cs="Times New Roman"/>
          <w:color w:val="FF0000"/>
          <w:sz w:val="24"/>
          <w:szCs w:val="24"/>
          <w:lang w:val="en-US"/>
        </w:rPr>
      </w:pPr>
    </w:p>
    <w:p w:rsidR="00ED6956" w:rsidRPr="00DE05C5" w:rsidRDefault="00ED6956" w:rsidP="00ED6956">
      <w:pPr>
        <w:spacing w:line="240" w:lineRule="auto"/>
        <w:jc w:val="both"/>
        <w:rPr>
          <w:rFonts w:ascii="Verdana" w:hAnsi="Verdana" w:cs="Times New Roman"/>
          <w:color w:val="FF0000"/>
          <w:sz w:val="24"/>
          <w:szCs w:val="24"/>
          <w:lang w:val="en-US"/>
        </w:rPr>
      </w:pPr>
    </w:p>
    <w:p w:rsidR="00ED6956" w:rsidRPr="00DE05C5" w:rsidRDefault="00ED6956" w:rsidP="00ED6956">
      <w:pPr>
        <w:spacing w:line="240" w:lineRule="auto"/>
        <w:jc w:val="both"/>
        <w:rPr>
          <w:rFonts w:ascii="Verdana" w:hAnsi="Verdana" w:cs="Times New Roman"/>
          <w:color w:val="FF0000"/>
          <w:sz w:val="24"/>
          <w:szCs w:val="24"/>
          <w:lang w:val="en-US"/>
        </w:rPr>
      </w:pPr>
    </w:p>
    <w:p w:rsidR="00ED6956" w:rsidRPr="00DE05C5" w:rsidRDefault="003965ED" w:rsidP="00C85196">
      <w:pPr>
        <w:pStyle w:val="ListParagraph"/>
        <w:numPr>
          <w:ilvl w:val="0"/>
          <w:numId w:val="53"/>
        </w:numPr>
        <w:spacing w:after="200" w:line="240" w:lineRule="auto"/>
        <w:jc w:val="both"/>
        <w:rPr>
          <w:rFonts w:ascii="Verdana" w:hAnsi="Verdana" w:cs="Times New Roman"/>
          <w:b/>
          <w:color w:val="000000" w:themeColor="text1"/>
          <w:sz w:val="24"/>
          <w:szCs w:val="24"/>
          <w:u w:val="single"/>
          <w:lang w:val="en-US"/>
        </w:rPr>
      </w:pPr>
      <w:r w:rsidRPr="00DE05C5">
        <w:rPr>
          <w:rFonts w:ascii="Verdana" w:hAnsi="Verdana" w:cs="Times New Roman"/>
          <w:b/>
          <w:color w:val="000000" w:themeColor="text1"/>
          <w:sz w:val="24"/>
          <w:szCs w:val="24"/>
          <w:u w:val="single"/>
          <w:lang w:val="en-US"/>
        </w:rPr>
        <w:lastRenderedPageBreak/>
        <w:t>TRAINING PLAN:CHRONOLOGY TABLE</w:t>
      </w:r>
    </w:p>
    <w:p w:rsidR="00ED6956" w:rsidRPr="00DE05C5" w:rsidRDefault="00ED6956" w:rsidP="00ED6956">
      <w:pPr>
        <w:pStyle w:val="ListParagraph"/>
        <w:spacing w:line="240" w:lineRule="auto"/>
        <w:jc w:val="both"/>
        <w:rPr>
          <w:rFonts w:ascii="Verdana" w:hAnsi="Verdana" w:cs="Times New Roman"/>
          <w:b/>
          <w:color w:val="000000" w:themeColor="text1"/>
          <w:sz w:val="24"/>
          <w:szCs w:val="24"/>
          <w:lang w:val="en-US"/>
        </w:rPr>
      </w:pPr>
    </w:p>
    <w:tbl>
      <w:tblPr>
        <w:tblStyle w:val="TableGrid"/>
        <w:tblW w:w="10299" w:type="dxa"/>
        <w:tblInd w:w="250" w:type="dxa"/>
        <w:tblLook w:val="04A0" w:firstRow="1" w:lastRow="0" w:firstColumn="1" w:lastColumn="0" w:noHBand="0" w:noVBand="1"/>
      </w:tblPr>
      <w:tblGrid>
        <w:gridCol w:w="1000"/>
        <w:gridCol w:w="1442"/>
        <w:gridCol w:w="1040"/>
        <w:gridCol w:w="1377"/>
        <w:gridCol w:w="3382"/>
        <w:gridCol w:w="2058"/>
      </w:tblGrid>
      <w:tr w:rsidR="004B4DC9" w:rsidRPr="00DE05C5" w:rsidTr="0076743A">
        <w:tc>
          <w:tcPr>
            <w:tcW w:w="1000" w:type="dxa"/>
            <w:vMerge w:val="restart"/>
            <w:shd w:val="clear" w:color="auto" w:fill="8496B0" w:themeFill="text2" w:themeFillTint="99"/>
          </w:tcPr>
          <w:p w:rsidR="00ED6956" w:rsidRPr="00DE05C5" w:rsidRDefault="00ED6956" w:rsidP="00294D1D">
            <w:pPr>
              <w:pStyle w:val="ListParagraph"/>
              <w:ind w:left="0"/>
              <w:jc w:val="center"/>
              <w:rPr>
                <w:rFonts w:ascii="Verdana" w:hAnsi="Verdana"/>
                <w:b/>
                <w:color w:val="000000" w:themeColor="text1"/>
                <w:sz w:val="24"/>
                <w:szCs w:val="24"/>
              </w:rPr>
            </w:pPr>
            <w:r w:rsidRPr="00DE05C5">
              <w:rPr>
                <w:rFonts w:ascii="Verdana" w:hAnsi="Verdana"/>
                <w:b/>
                <w:color w:val="000000" w:themeColor="text1"/>
                <w:sz w:val="24"/>
                <w:szCs w:val="24"/>
              </w:rPr>
              <w:t>WEEK</w:t>
            </w:r>
          </w:p>
        </w:tc>
        <w:tc>
          <w:tcPr>
            <w:tcW w:w="1442" w:type="dxa"/>
            <w:vMerge w:val="restart"/>
            <w:shd w:val="clear" w:color="auto" w:fill="8496B0" w:themeFill="text2" w:themeFillTint="99"/>
          </w:tcPr>
          <w:p w:rsidR="00ED6956" w:rsidRPr="00DE05C5" w:rsidRDefault="00ED6956" w:rsidP="00294D1D">
            <w:pPr>
              <w:pStyle w:val="ListParagraph"/>
              <w:ind w:left="0"/>
              <w:jc w:val="center"/>
              <w:rPr>
                <w:rFonts w:ascii="Verdana" w:hAnsi="Verdana"/>
                <w:b/>
                <w:color w:val="000000" w:themeColor="text1"/>
                <w:sz w:val="24"/>
                <w:szCs w:val="24"/>
              </w:rPr>
            </w:pPr>
            <w:r w:rsidRPr="00DE05C5">
              <w:rPr>
                <w:rFonts w:ascii="Verdana" w:hAnsi="Verdana"/>
                <w:b/>
                <w:color w:val="000000" w:themeColor="text1"/>
                <w:sz w:val="24"/>
                <w:szCs w:val="24"/>
              </w:rPr>
              <w:t>TIME</w:t>
            </w:r>
          </w:p>
          <w:p w:rsidR="00ED6956" w:rsidRPr="00DE05C5" w:rsidRDefault="00EC4C03" w:rsidP="00294D1D">
            <w:pPr>
              <w:pStyle w:val="ListParagraph"/>
              <w:ind w:left="0"/>
              <w:jc w:val="center"/>
              <w:rPr>
                <w:rFonts w:ascii="Verdana" w:hAnsi="Verdana"/>
                <w:b/>
                <w:color w:val="000000" w:themeColor="text1"/>
                <w:sz w:val="24"/>
                <w:szCs w:val="24"/>
              </w:rPr>
            </w:pPr>
            <w:r w:rsidRPr="00DE05C5">
              <w:rPr>
                <w:rFonts w:ascii="Verdana" w:hAnsi="Verdana"/>
                <w:b/>
                <w:color w:val="000000" w:themeColor="text1"/>
                <w:sz w:val="24"/>
                <w:szCs w:val="24"/>
              </w:rPr>
              <w:t>2 HOURS</w:t>
            </w:r>
          </w:p>
        </w:tc>
        <w:tc>
          <w:tcPr>
            <w:tcW w:w="1040" w:type="dxa"/>
            <w:vMerge w:val="restart"/>
            <w:shd w:val="clear" w:color="auto" w:fill="8496B0" w:themeFill="text2" w:themeFillTint="99"/>
          </w:tcPr>
          <w:p w:rsidR="00ED6956" w:rsidRPr="00DE05C5" w:rsidRDefault="00ED6956" w:rsidP="00294D1D">
            <w:pPr>
              <w:pStyle w:val="ListParagraph"/>
              <w:ind w:left="0"/>
              <w:jc w:val="center"/>
              <w:rPr>
                <w:rFonts w:ascii="Verdana" w:hAnsi="Verdana"/>
                <w:b/>
                <w:color w:val="000000" w:themeColor="text1"/>
                <w:sz w:val="24"/>
                <w:szCs w:val="24"/>
              </w:rPr>
            </w:pPr>
            <w:r w:rsidRPr="00DE05C5">
              <w:rPr>
                <w:rFonts w:ascii="Verdana" w:hAnsi="Verdana"/>
                <w:b/>
                <w:color w:val="000000" w:themeColor="text1"/>
                <w:sz w:val="24"/>
                <w:szCs w:val="24"/>
              </w:rPr>
              <w:t>ROOM</w:t>
            </w:r>
          </w:p>
        </w:tc>
        <w:tc>
          <w:tcPr>
            <w:tcW w:w="1377" w:type="dxa"/>
            <w:vMerge w:val="restart"/>
            <w:shd w:val="clear" w:color="auto" w:fill="8496B0" w:themeFill="text2" w:themeFillTint="99"/>
          </w:tcPr>
          <w:p w:rsidR="00ED6956" w:rsidRPr="00DE05C5" w:rsidRDefault="00ED6956" w:rsidP="00294D1D">
            <w:pPr>
              <w:pStyle w:val="ListParagraph"/>
              <w:ind w:left="0"/>
              <w:jc w:val="center"/>
              <w:rPr>
                <w:rFonts w:ascii="Verdana" w:hAnsi="Verdana"/>
                <w:b/>
                <w:color w:val="000000" w:themeColor="text1"/>
                <w:sz w:val="24"/>
                <w:szCs w:val="24"/>
              </w:rPr>
            </w:pPr>
            <w:r w:rsidRPr="00DE05C5">
              <w:rPr>
                <w:rFonts w:ascii="Verdana" w:hAnsi="Verdana"/>
                <w:b/>
                <w:color w:val="000000" w:themeColor="text1"/>
                <w:sz w:val="24"/>
                <w:szCs w:val="24"/>
              </w:rPr>
              <w:t>LESSON NUMBER</w:t>
            </w:r>
          </w:p>
        </w:tc>
        <w:tc>
          <w:tcPr>
            <w:tcW w:w="5440" w:type="dxa"/>
            <w:gridSpan w:val="2"/>
            <w:shd w:val="clear" w:color="auto" w:fill="8496B0" w:themeFill="text2" w:themeFillTint="99"/>
          </w:tcPr>
          <w:p w:rsidR="00ED6956" w:rsidRPr="00DE05C5" w:rsidRDefault="00ED6956" w:rsidP="00294D1D">
            <w:pPr>
              <w:pStyle w:val="ListParagraph"/>
              <w:ind w:left="0"/>
              <w:jc w:val="center"/>
              <w:rPr>
                <w:rFonts w:ascii="Verdana" w:hAnsi="Verdana"/>
                <w:b/>
                <w:color w:val="000000" w:themeColor="text1"/>
                <w:sz w:val="24"/>
                <w:szCs w:val="24"/>
              </w:rPr>
            </w:pPr>
            <w:r w:rsidRPr="00DE05C5">
              <w:rPr>
                <w:rFonts w:ascii="Verdana" w:hAnsi="Verdana"/>
                <w:b/>
                <w:color w:val="000000" w:themeColor="text1"/>
                <w:sz w:val="24"/>
                <w:szCs w:val="24"/>
              </w:rPr>
              <w:t>CONTENTS</w:t>
            </w:r>
          </w:p>
        </w:tc>
      </w:tr>
      <w:tr w:rsidR="004B4DC9" w:rsidRPr="00DE05C5" w:rsidTr="0076743A">
        <w:tc>
          <w:tcPr>
            <w:tcW w:w="1000" w:type="dxa"/>
            <w:vMerge/>
            <w:shd w:val="clear" w:color="auto" w:fill="8496B0" w:themeFill="text2" w:themeFillTint="99"/>
          </w:tcPr>
          <w:p w:rsidR="00ED6956" w:rsidRPr="00DE05C5" w:rsidRDefault="00ED6956" w:rsidP="00294D1D">
            <w:pPr>
              <w:pStyle w:val="ListParagraph"/>
              <w:ind w:left="0"/>
              <w:jc w:val="center"/>
              <w:rPr>
                <w:rFonts w:ascii="Verdana" w:hAnsi="Verdana"/>
                <w:b/>
                <w:color w:val="000000" w:themeColor="text1"/>
                <w:sz w:val="24"/>
                <w:szCs w:val="24"/>
              </w:rPr>
            </w:pPr>
          </w:p>
        </w:tc>
        <w:tc>
          <w:tcPr>
            <w:tcW w:w="1442" w:type="dxa"/>
            <w:vMerge/>
            <w:shd w:val="clear" w:color="auto" w:fill="8496B0" w:themeFill="text2" w:themeFillTint="99"/>
          </w:tcPr>
          <w:p w:rsidR="00ED6956" w:rsidRPr="00DE05C5" w:rsidRDefault="00ED6956" w:rsidP="00294D1D">
            <w:pPr>
              <w:pStyle w:val="ListParagraph"/>
              <w:ind w:left="0"/>
              <w:jc w:val="center"/>
              <w:rPr>
                <w:rFonts w:ascii="Verdana" w:hAnsi="Verdana"/>
                <w:b/>
                <w:color w:val="000000" w:themeColor="text1"/>
                <w:sz w:val="24"/>
                <w:szCs w:val="24"/>
              </w:rPr>
            </w:pPr>
          </w:p>
        </w:tc>
        <w:tc>
          <w:tcPr>
            <w:tcW w:w="1040" w:type="dxa"/>
            <w:vMerge/>
            <w:shd w:val="clear" w:color="auto" w:fill="8496B0" w:themeFill="text2" w:themeFillTint="99"/>
          </w:tcPr>
          <w:p w:rsidR="00ED6956" w:rsidRPr="00DE05C5" w:rsidRDefault="00ED6956" w:rsidP="00294D1D">
            <w:pPr>
              <w:pStyle w:val="ListParagraph"/>
              <w:ind w:left="0"/>
              <w:jc w:val="center"/>
              <w:rPr>
                <w:rFonts w:ascii="Verdana" w:hAnsi="Verdana"/>
                <w:b/>
                <w:color w:val="000000" w:themeColor="text1"/>
                <w:sz w:val="24"/>
                <w:szCs w:val="24"/>
              </w:rPr>
            </w:pPr>
          </w:p>
        </w:tc>
        <w:tc>
          <w:tcPr>
            <w:tcW w:w="1377" w:type="dxa"/>
            <w:vMerge/>
            <w:shd w:val="clear" w:color="auto" w:fill="8496B0" w:themeFill="text2" w:themeFillTint="99"/>
          </w:tcPr>
          <w:p w:rsidR="00ED6956" w:rsidRPr="00DE05C5" w:rsidRDefault="00ED6956" w:rsidP="00294D1D">
            <w:pPr>
              <w:pStyle w:val="ListParagraph"/>
              <w:ind w:left="0"/>
              <w:jc w:val="center"/>
              <w:rPr>
                <w:rFonts w:ascii="Verdana" w:hAnsi="Verdana"/>
                <w:b/>
                <w:color w:val="000000" w:themeColor="text1"/>
                <w:sz w:val="24"/>
                <w:szCs w:val="24"/>
              </w:rPr>
            </w:pPr>
          </w:p>
        </w:tc>
        <w:tc>
          <w:tcPr>
            <w:tcW w:w="3382" w:type="dxa"/>
            <w:shd w:val="clear" w:color="auto" w:fill="8496B0" w:themeFill="text2" w:themeFillTint="99"/>
          </w:tcPr>
          <w:p w:rsidR="00ED6956" w:rsidRPr="00DE05C5" w:rsidRDefault="00ED6956" w:rsidP="00294D1D">
            <w:pPr>
              <w:pStyle w:val="ListParagraph"/>
              <w:ind w:left="0"/>
              <w:jc w:val="center"/>
              <w:rPr>
                <w:rFonts w:ascii="Verdana" w:hAnsi="Verdana"/>
                <w:b/>
                <w:color w:val="000000" w:themeColor="text1"/>
                <w:sz w:val="24"/>
                <w:szCs w:val="24"/>
              </w:rPr>
            </w:pPr>
            <w:r w:rsidRPr="00DE05C5">
              <w:rPr>
                <w:rFonts w:ascii="Verdana" w:hAnsi="Verdana"/>
                <w:b/>
                <w:color w:val="000000" w:themeColor="text1"/>
                <w:sz w:val="24"/>
                <w:szCs w:val="24"/>
              </w:rPr>
              <w:t>FACILITATOR – CENTRED</w:t>
            </w:r>
          </w:p>
        </w:tc>
        <w:tc>
          <w:tcPr>
            <w:tcW w:w="2058" w:type="dxa"/>
            <w:tcBorders>
              <w:bottom w:val="single" w:sz="4" w:space="0" w:color="auto"/>
            </w:tcBorders>
            <w:shd w:val="clear" w:color="auto" w:fill="8496B0" w:themeFill="text2" w:themeFillTint="99"/>
          </w:tcPr>
          <w:p w:rsidR="00ED6956" w:rsidRPr="00DE05C5" w:rsidRDefault="00ED6956" w:rsidP="00294D1D">
            <w:pPr>
              <w:pStyle w:val="ListParagraph"/>
              <w:ind w:left="0"/>
              <w:jc w:val="center"/>
              <w:rPr>
                <w:rFonts w:ascii="Verdana" w:hAnsi="Verdana"/>
                <w:b/>
                <w:color w:val="000000" w:themeColor="text1"/>
                <w:sz w:val="24"/>
                <w:szCs w:val="24"/>
              </w:rPr>
            </w:pPr>
            <w:r w:rsidRPr="00DE05C5">
              <w:rPr>
                <w:rFonts w:ascii="Verdana" w:hAnsi="Verdana"/>
                <w:b/>
                <w:color w:val="000000" w:themeColor="text1"/>
                <w:sz w:val="24"/>
                <w:szCs w:val="24"/>
              </w:rPr>
              <w:t>LEARNER- CENTRED</w:t>
            </w:r>
          </w:p>
        </w:tc>
      </w:tr>
      <w:tr w:rsidR="004B4DC9" w:rsidRPr="00DE05C5" w:rsidTr="0076743A">
        <w:tc>
          <w:tcPr>
            <w:tcW w:w="1000" w:type="dxa"/>
            <w:vMerge w:val="restart"/>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w:t>
            </w:r>
          </w:p>
        </w:tc>
        <w:tc>
          <w:tcPr>
            <w:tcW w:w="1442" w:type="dxa"/>
          </w:tcPr>
          <w:p w:rsidR="00ED6956" w:rsidRPr="00DE05C5" w:rsidRDefault="00EC4C03"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SESSION 01</w:t>
            </w:r>
          </w:p>
        </w:tc>
        <w:tc>
          <w:tcPr>
            <w:tcW w:w="1040" w:type="dxa"/>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w:t>
            </w:r>
          </w:p>
        </w:tc>
        <w:tc>
          <w:tcPr>
            <w:tcW w:w="3382" w:type="dxa"/>
            <w:tcBorders>
              <w:right w:val="single" w:sz="4" w:space="0" w:color="auto"/>
            </w:tcBorders>
          </w:tcPr>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Icebreaker</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Introduction </w:t>
            </w:r>
          </w:p>
          <w:p w:rsidR="00ED6956" w:rsidRPr="00DE05C5" w:rsidRDefault="00EC4C03"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Definition of</w:t>
            </w:r>
            <w:r w:rsidR="00ED6956" w:rsidRPr="00DE05C5">
              <w:rPr>
                <w:rFonts w:ascii="Verdana" w:hAnsi="Verdana"/>
                <w:color w:val="000000" w:themeColor="text1"/>
                <w:sz w:val="24"/>
                <w:szCs w:val="24"/>
              </w:rPr>
              <w:t xml:space="preserve"> cost</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Elements of cost</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Classification </w:t>
            </w:r>
            <w:r w:rsidR="00EC4C03" w:rsidRPr="00DE05C5">
              <w:rPr>
                <w:rFonts w:ascii="Verdana" w:hAnsi="Verdana"/>
                <w:color w:val="000000" w:themeColor="text1"/>
                <w:sz w:val="24"/>
                <w:szCs w:val="24"/>
              </w:rPr>
              <w:t>of cost</w:t>
            </w:r>
            <w:r w:rsidRPr="00DE05C5">
              <w:rPr>
                <w:rFonts w:ascii="Verdana" w:hAnsi="Verdana"/>
                <w:color w:val="000000" w:themeColor="text1"/>
                <w:sz w:val="24"/>
                <w:szCs w:val="24"/>
              </w:rPr>
              <w:t xml:space="preserve">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Cost behavior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Group exercise</w:t>
            </w:r>
          </w:p>
        </w:tc>
        <w:tc>
          <w:tcPr>
            <w:tcW w:w="2058" w:type="dxa"/>
            <w:tcBorders>
              <w:top w:val="single" w:sz="4" w:space="0" w:color="auto"/>
              <w:left w:val="single" w:sz="4" w:space="0" w:color="auto"/>
              <w:bottom w:val="single" w:sz="4" w:space="0" w:color="auto"/>
              <w:right w:val="single" w:sz="4" w:space="0" w:color="auto"/>
            </w:tcBorders>
          </w:tcPr>
          <w:p w:rsidR="00ED6956" w:rsidRPr="00DE05C5" w:rsidRDefault="00ED6956" w:rsidP="00C85196">
            <w:pPr>
              <w:pStyle w:val="ListParagraph"/>
              <w:numPr>
                <w:ilvl w:val="0"/>
                <w:numId w:val="54"/>
              </w:numPr>
              <w:ind w:left="309" w:hanging="283"/>
              <w:jc w:val="both"/>
              <w:rPr>
                <w:rFonts w:ascii="Verdana" w:hAnsi="Verdana"/>
                <w:b/>
                <w:i/>
                <w:color w:val="000000" w:themeColor="text1"/>
                <w:sz w:val="24"/>
                <w:szCs w:val="24"/>
              </w:rPr>
            </w:pPr>
            <w:r w:rsidRPr="00DE05C5">
              <w:rPr>
                <w:rFonts w:ascii="Verdana" w:hAnsi="Verdana"/>
                <w:b/>
                <w:i/>
                <w:color w:val="000000" w:themeColor="text1"/>
                <w:sz w:val="24"/>
                <w:szCs w:val="24"/>
              </w:rPr>
              <w:t xml:space="preserve">Quiz </w:t>
            </w:r>
            <w:r w:rsidR="00EC4C03" w:rsidRPr="00DE05C5">
              <w:rPr>
                <w:rFonts w:ascii="Verdana" w:hAnsi="Verdana"/>
                <w:b/>
                <w:i/>
                <w:color w:val="000000" w:themeColor="text1"/>
                <w:sz w:val="24"/>
                <w:szCs w:val="24"/>
              </w:rPr>
              <w:t>I</w:t>
            </w:r>
            <w:r w:rsidRPr="00DE05C5">
              <w:rPr>
                <w:rFonts w:ascii="Verdana" w:hAnsi="Verdana"/>
                <w:b/>
                <w:i/>
                <w:color w:val="000000" w:themeColor="text1"/>
                <w:sz w:val="24"/>
                <w:szCs w:val="24"/>
              </w:rPr>
              <w:t xml:space="preserve"> Individual </w:t>
            </w:r>
          </w:p>
          <w:p w:rsidR="00ED6956" w:rsidRPr="00DE05C5" w:rsidRDefault="00EC4C03" w:rsidP="00C85196">
            <w:pPr>
              <w:pStyle w:val="ListParagraph"/>
              <w:numPr>
                <w:ilvl w:val="0"/>
                <w:numId w:val="57"/>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Homework:</w:t>
            </w:r>
            <w:r w:rsidR="00ED6956" w:rsidRPr="00DE05C5">
              <w:rPr>
                <w:rFonts w:ascii="Verdana" w:hAnsi="Verdana"/>
                <w:color w:val="000000" w:themeColor="text1"/>
                <w:sz w:val="24"/>
                <w:szCs w:val="24"/>
              </w:rPr>
              <w:t xml:space="preserve"> interview with food and beverage manager of local hotels/ restaurants/ institutions</w:t>
            </w:r>
          </w:p>
          <w:p w:rsidR="00ED6956" w:rsidRPr="00DE05C5" w:rsidRDefault="00ED6956" w:rsidP="00EC4C03">
            <w:pPr>
              <w:ind w:left="309" w:hanging="283"/>
              <w:jc w:val="both"/>
              <w:rPr>
                <w:rFonts w:ascii="Verdana" w:hAnsi="Verdana"/>
                <w:color w:val="000000" w:themeColor="text1"/>
                <w:sz w:val="24"/>
                <w:szCs w:val="24"/>
              </w:rPr>
            </w:pPr>
          </w:p>
          <w:p w:rsidR="00ED6956" w:rsidRPr="00DE05C5" w:rsidRDefault="00ED6956" w:rsidP="00EC4C03">
            <w:pPr>
              <w:ind w:left="309" w:hanging="283"/>
              <w:jc w:val="both"/>
              <w:rPr>
                <w:rFonts w:ascii="Verdana" w:hAnsi="Verdana"/>
                <w:color w:val="000000" w:themeColor="text1"/>
                <w:sz w:val="24"/>
                <w:szCs w:val="24"/>
              </w:rPr>
            </w:pPr>
          </w:p>
        </w:tc>
      </w:tr>
      <w:tr w:rsidR="004B4DC9" w:rsidRPr="00DE05C5" w:rsidTr="0076743A">
        <w:tc>
          <w:tcPr>
            <w:tcW w:w="1000" w:type="dxa"/>
            <w:vMerge/>
          </w:tcPr>
          <w:p w:rsidR="00ED6956" w:rsidRPr="00DE05C5" w:rsidRDefault="00ED6956" w:rsidP="00294D1D">
            <w:pPr>
              <w:pStyle w:val="ListParagraph"/>
              <w:ind w:left="0"/>
              <w:jc w:val="both"/>
              <w:rPr>
                <w:rFonts w:ascii="Verdana" w:hAnsi="Verdana"/>
                <w:color w:val="000000" w:themeColor="text1"/>
                <w:sz w:val="24"/>
                <w:szCs w:val="24"/>
              </w:rPr>
            </w:pPr>
          </w:p>
        </w:tc>
        <w:tc>
          <w:tcPr>
            <w:tcW w:w="1442" w:type="dxa"/>
          </w:tcPr>
          <w:p w:rsidR="00ED6956" w:rsidRPr="00DE05C5" w:rsidRDefault="00EC4C03"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SESSION 02</w:t>
            </w:r>
          </w:p>
        </w:tc>
        <w:tc>
          <w:tcPr>
            <w:tcW w:w="1040" w:type="dxa"/>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2</w:t>
            </w:r>
          </w:p>
        </w:tc>
        <w:tc>
          <w:tcPr>
            <w:tcW w:w="3382" w:type="dxa"/>
          </w:tcPr>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Group presentation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Introduction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Sales concept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Uses of sales concept </w:t>
            </w:r>
          </w:p>
        </w:tc>
        <w:tc>
          <w:tcPr>
            <w:tcW w:w="2058" w:type="dxa"/>
            <w:tcBorders>
              <w:top w:val="single" w:sz="4" w:space="0" w:color="auto"/>
            </w:tcBorders>
          </w:tcPr>
          <w:p w:rsidR="00ED6956" w:rsidRPr="00DE05C5" w:rsidRDefault="00EC4C03" w:rsidP="00C85196">
            <w:pPr>
              <w:pStyle w:val="ListParagraph"/>
              <w:numPr>
                <w:ilvl w:val="0"/>
                <w:numId w:val="54"/>
              </w:numPr>
              <w:ind w:left="309" w:hanging="283"/>
              <w:jc w:val="both"/>
              <w:rPr>
                <w:rFonts w:ascii="Verdana" w:hAnsi="Verdana"/>
                <w:color w:val="000000" w:themeColor="text1"/>
                <w:sz w:val="24"/>
                <w:szCs w:val="24"/>
              </w:rPr>
            </w:pPr>
            <w:r w:rsidRPr="00DE05C5">
              <w:rPr>
                <w:rFonts w:ascii="Verdana" w:hAnsi="Verdana"/>
                <w:b/>
                <w:i/>
                <w:color w:val="000000" w:themeColor="text1"/>
                <w:sz w:val="24"/>
                <w:szCs w:val="24"/>
              </w:rPr>
              <w:t>Quiz 2</w:t>
            </w:r>
            <w:r w:rsidRPr="00DE05C5">
              <w:rPr>
                <w:rFonts w:ascii="Verdana" w:hAnsi="Verdana"/>
                <w:color w:val="000000" w:themeColor="text1"/>
                <w:sz w:val="24"/>
                <w:szCs w:val="24"/>
              </w:rPr>
              <w:t xml:space="preserve"> and g</w:t>
            </w:r>
            <w:r w:rsidR="00ED6956" w:rsidRPr="00DE05C5">
              <w:rPr>
                <w:rFonts w:ascii="Verdana" w:hAnsi="Verdana"/>
                <w:color w:val="000000" w:themeColor="text1"/>
                <w:sz w:val="24"/>
                <w:szCs w:val="24"/>
              </w:rPr>
              <w:t xml:space="preserve">roup presentation </w:t>
            </w:r>
          </w:p>
          <w:p w:rsidR="00ED6956" w:rsidRPr="00DE05C5" w:rsidRDefault="00ED6956" w:rsidP="00C85196">
            <w:pPr>
              <w:pStyle w:val="ListParagraph"/>
              <w:numPr>
                <w:ilvl w:val="0"/>
                <w:numId w:val="5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Homework</w:t>
            </w:r>
          </w:p>
          <w:p w:rsidR="00ED6956" w:rsidRPr="00DE05C5" w:rsidRDefault="00ED6956" w:rsidP="00C85196">
            <w:pPr>
              <w:pStyle w:val="ListParagraph"/>
              <w:numPr>
                <w:ilvl w:val="0"/>
                <w:numId w:val="5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Read interviews of sales managers from Hotelier magazine</w:t>
            </w:r>
            <w:r w:rsidR="00EC4C03" w:rsidRPr="00DE05C5">
              <w:rPr>
                <w:rFonts w:ascii="Verdana" w:hAnsi="Verdana"/>
                <w:color w:val="000000" w:themeColor="text1"/>
                <w:sz w:val="24"/>
                <w:szCs w:val="24"/>
              </w:rPr>
              <w:t>.</w:t>
            </w:r>
          </w:p>
        </w:tc>
      </w:tr>
      <w:tr w:rsidR="004B4DC9" w:rsidRPr="00DE05C5" w:rsidTr="0076743A">
        <w:tc>
          <w:tcPr>
            <w:tcW w:w="1000" w:type="dxa"/>
            <w:vMerge w:val="restart"/>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2</w:t>
            </w:r>
          </w:p>
          <w:p w:rsidR="00ED6956" w:rsidRPr="00DE05C5" w:rsidRDefault="00ED6956" w:rsidP="00294D1D">
            <w:pPr>
              <w:pStyle w:val="ListParagraph"/>
              <w:ind w:left="0"/>
              <w:jc w:val="both"/>
              <w:rPr>
                <w:rFonts w:ascii="Verdana" w:hAnsi="Verdana"/>
                <w:color w:val="000000" w:themeColor="text1"/>
                <w:sz w:val="24"/>
                <w:szCs w:val="24"/>
              </w:rPr>
            </w:pPr>
          </w:p>
        </w:tc>
        <w:tc>
          <w:tcPr>
            <w:tcW w:w="1442" w:type="dxa"/>
          </w:tcPr>
          <w:p w:rsidR="00ED6956" w:rsidRPr="00DE05C5" w:rsidRDefault="00EC4C03"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SESSION 3</w:t>
            </w:r>
          </w:p>
        </w:tc>
        <w:tc>
          <w:tcPr>
            <w:tcW w:w="1040" w:type="dxa"/>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3</w:t>
            </w:r>
          </w:p>
        </w:tc>
        <w:tc>
          <w:tcPr>
            <w:tcW w:w="3382" w:type="dxa"/>
          </w:tcPr>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Group presentation </w:t>
            </w:r>
          </w:p>
          <w:p w:rsidR="00EC4C03" w:rsidRPr="00DE05C5" w:rsidRDefault="00EC4C03"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Introduction: </w:t>
            </w:r>
          </w:p>
          <w:p w:rsidR="00ED6956" w:rsidRPr="00DE05C5" w:rsidRDefault="00EC4C03" w:rsidP="00EC4C03">
            <w:pPr>
              <w:pStyle w:val="ListParagraph"/>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Inventory </w:t>
            </w:r>
            <w:r w:rsidR="00ED6956" w:rsidRPr="00DE05C5">
              <w:rPr>
                <w:rFonts w:ascii="Verdana" w:hAnsi="Verdana"/>
                <w:color w:val="000000" w:themeColor="text1"/>
                <w:sz w:val="24"/>
                <w:szCs w:val="24"/>
              </w:rPr>
              <w:t>Management</w:t>
            </w:r>
          </w:p>
          <w:p w:rsidR="00ED6956" w:rsidRPr="00DE05C5" w:rsidRDefault="00EC4C03"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Objectives: Inventory</w:t>
            </w:r>
            <w:r w:rsidR="00ED6956" w:rsidRPr="00DE05C5">
              <w:rPr>
                <w:rFonts w:ascii="Verdana" w:hAnsi="Verdana"/>
                <w:color w:val="000000" w:themeColor="text1"/>
                <w:sz w:val="24"/>
                <w:szCs w:val="24"/>
              </w:rPr>
              <w:t xml:space="preserve"> management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Inventory control cycle  </w:t>
            </w:r>
          </w:p>
        </w:tc>
        <w:tc>
          <w:tcPr>
            <w:tcW w:w="2058" w:type="dxa"/>
            <w:tcBorders>
              <w:top w:val="single" w:sz="4" w:space="0" w:color="auto"/>
            </w:tcBorders>
          </w:tcPr>
          <w:p w:rsidR="00ED6956" w:rsidRPr="00DE05C5" w:rsidRDefault="00ED6956" w:rsidP="00C85196">
            <w:pPr>
              <w:pStyle w:val="ListParagraph"/>
              <w:numPr>
                <w:ilvl w:val="0"/>
                <w:numId w:val="5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Group presentation and QA</w:t>
            </w:r>
          </w:p>
          <w:p w:rsidR="00ED6956" w:rsidRPr="00DE05C5" w:rsidRDefault="00ED6956" w:rsidP="00C85196">
            <w:pPr>
              <w:pStyle w:val="ListParagraph"/>
              <w:numPr>
                <w:ilvl w:val="0"/>
                <w:numId w:val="5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Homework</w:t>
            </w:r>
          </w:p>
          <w:p w:rsidR="00ED6956" w:rsidRPr="00DE05C5" w:rsidRDefault="00ED6956" w:rsidP="00C85196">
            <w:pPr>
              <w:pStyle w:val="ListParagraph"/>
              <w:numPr>
                <w:ilvl w:val="0"/>
                <w:numId w:val="5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Visit of websites on inventory control techniques </w:t>
            </w:r>
          </w:p>
        </w:tc>
      </w:tr>
      <w:tr w:rsidR="004B4DC9" w:rsidRPr="00DE05C5" w:rsidTr="0076743A">
        <w:tc>
          <w:tcPr>
            <w:tcW w:w="1000" w:type="dxa"/>
            <w:vMerge/>
          </w:tcPr>
          <w:p w:rsidR="00ED6956" w:rsidRPr="00DE05C5" w:rsidRDefault="00ED6956" w:rsidP="00294D1D">
            <w:pPr>
              <w:pStyle w:val="ListParagraph"/>
              <w:ind w:left="0"/>
              <w:jc w:val="both"/>
              <w:rPr>
                <w:rFonts w:ascii="Verdana" w:hAnsi="Verdana"/>
                <w:color w:val="000000" w:themeColor="text1"/>
                <w:sz w:val="24"/>
                <w:szCs w:val="24"/>
              </w:rPr>
            </w:pPr>
          </w:p>
        </w:tc>
        <w:tc>
          <w:tcPr>
            <w:tcW w:w="1442" w:type="dxa"/>
          </w:tcPr>
          <w:p w:rsidR="00ED6956" w:rsidRPr="00DE05C5" w:rsidRDefault="00EC4C03"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 xml:space="preserve">TUTORIAL </w:t>
            </w:r>
          </w:p>
        </w:tc>
        <w:tc>
          <w:tcPr>
            <w:tcW w:w="1040" w:type="dxa"/>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LR-1</w:t>
            </w:r>
          </w:p>
        </w:tc>
        <w:tc>
          <w:tcPr>
            <w:tcW w:w="6817" w:type="dxa"/>
            <w:gridSpan w:val="3"/>
          </w:tcPr>
          <w:p w:rsidR="00ED6956" w:rsidRPr="00DE05C5" w:rsidRDefault="00ED6956" w:rsidP="00EC4C03">
            <w:pPr>
              <w:pStyle w:val="ListParagraph"/>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Tutorial 1 of 8 </w:t>
            </w:r>
          </w:p>
        </w:tc>
      </w:tr>
      <w:tr w:rsidR="004B4DC9" w:rsidRPr="00DE05C5" w:rsidTr="0076743A">
        <w:tc>
          <w:tcPr>
            <w:tcW w:w="1000" w:type="dxa"/>
            <w:vMerge w:val="restart"/>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3</w:t>
            </w:r>
          </w:p>
        </w:tc>
        <w:tc>
          <w:tcPr>
            <w:tcW w:w="1442" w:type="dxa"/>
          </w:tcPr>
          <w:p w:rsidR="00ED6956" w:rsidRPr="00DE05C5" w:rsidRDefault="00EC4C03"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SESSION 4</w:t>
            </w:r>
          </w:p>
        </w:tc>
        <w:tc>
          <w:tcPr>
            <w:tcW w:w="1040" w:type="dxa"/>
          </w:tcPr>
          <w:p w:rsidR="00ED6956" w:rsidRPr="00DE05C5" w:rsidRDefault="00ED6956" w:rsidP="00294D1D">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ED6956" w:rsidRPr="00DE05C5" w:rsidRDefault="007B358D"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3</w:t>
            </w:r>
          </w:p>
        </w:tc>
        <w:tc>
          <w:tcPr>
            <w:tcW w:w="3382" w:type="dxa"/>
          </w:tcPr>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Q/A Session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Methods of inventory control </w:t>
            </w:r>
          </w:p>
        </w:tc>
        <w:tc>
          <w:tcPr>
            <w:tcW w:w="2058" w:type="dxa"/>
          </w:tcPr>
          <w:p w:rsidR="00ED6956" w:rsidRPr="00DE05C5" w:rsidRDefault="00ED6956" w:rsidP="00C85196">
            <w:pPr>
              <w:pStyle w:val="ListParagraph"/>
              <w:numPr>
                <w:ilvl w:val="0"/>
                <w:numId w:val="5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Feedback </w:t>
            </w:r>
          </w:p>
          <w:p w:rsidR="00ED6956" w:rsidRPr="00DE05C5" w:rsidRDefault="00ED6956" w:rsidP="00C85196">
            <w:pPr>
              <w:pStyle w:val="ListParagraph"/>
              <w:numPr>
                <w:ilvl w:val="0"/>
                <w:numId w:val="5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Homework</w:t>
            </w:r>
          </w:p>
          <w:p w:rsidR="00ED6956" w:rsidRPr="00DE05C5" w:rsidRDefault="00ED6956" w:rsidP="00C85196">
            <w:pPr>
              <w:pStyle w:val="ListParagraph"/>
              <w:numPr>
                <w:ilvl w:val="0"/>
                <w:numId w:val="5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Exercise </w:t>
            </w:r>
            <w:r w:rsidR="00EC4C03" w:rsidRPr="00DE05C5">
              <w:rPr>
                <w:rFonts w:ascii="Verdana" w:hAnsi="Verdana"/>
                <w:color w:val="000000" w:themeColor="text1"/>
                <w:sz w:val="24"/>
                <w:szCs w:val="24"/>
              </w:rPr>
              <w:t>based on</w:t>
            </w:r>
            <w:r w:rsidRPr="00DE05C5">
              <w:rPr>
                <w:rFonts w:ascii="Verdana" w:hAnsi="Verdana"/>
                <w:color w:val="000000" w:themeColor="text1"/>
                <w:sz w:val="24"/>
                <w:szCs w:val="24"/>
              </w:rPr>
              <w:t xml:space="preserve"> inventory control method: EOQ, ABC Analysis</w:t>
            </w:r>
          </w:p>
          <w:p w:rsidR="00ED6956" w:rsidRPr="00DE05C5" w:rsidRDefault="00ED6956" w:rsidP="00EC4C03">
            <w:pPr>
              <w:pStyle w:val="ListParagraph"/>
              <w:ind w:left="309" w:hanging="283"/>
              <w:jc w:val="both"/>
              <w:rPr>
                <w:rFonts w:ascii="Verdana" w:hAnsi="Verdana"/>
                <w:color w:val="000000" w:themeColor="text1"/>
                <w:sz w:val="24"/>
                <w:szCs w:val="24"/>
              </w:rPr>
            </w:pPr>
          </w:p>
        </w:tc>
      </w:tr>
      <w:tr w:rsidR="004B4DC9" w:rsidRPr="00DE05C5" w:rsidTr="0076743A">
        <w:tc>
          <w:tcPr>
            <w:tcW w:w="1000" w:type="dxa"/>
            <w:vMerge/>
          </w:tcPr>
          <w:p w:rsidR="00ED6956" w:rsidRPr="00DE05C5" w:rsidRDefault="00ED6956" w:rsidP="00294D1D">
            <w:pPr>
              <w:pStyle w:val="ListParagraph"/>
              <w:ind w:left="0"/>
              <w:jc w:val="both"/>
              <w:rPr>
                <w:rFonts w:ascii="Verdana" w:hAnsi="Verdana"/>
                <w:color w:val="000000" w:themeColor="text1"/>
                <w:sz w:val="24"/>
                <w:szCs w:val="24"/>
              </w:rPr>
            </w:pPr>
          </w:p>
        </w:tc>
        <w:tc>
          <w:tcPr>
            <w:tcW w:w="1442" w:type="dxa"/>
          </w:tcPr>
          <w:p w:rsidR="00ED6956" w:rsidRPr="00DE05C5" w:rsidRDefault="007B358D"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 xml:space="preserve">SESSION </w:t>
            </w:r>
            <w:r w:rsidRPr="00DE05C5">
              <w:rPr>
                <w:rFonts w:ascii="Verdana" w:hAnsi="Verdana"/>
                <w:color w:val="000000" w:themeColor="text1"/>
                <w:sz w:val="24"/>
                <w:szCs w:val="24"/>
              </w:rPr>
              <w:lastRenderedPageBreak/>
              <w:t>5</w:t>
            </w:r>
          </w:p>
        </w:tc>
        <w:tc>
          <w:tcPr>
            <w:tcW w:w="1040" w:type="dxa"/>
          </w:tcPr>
          <w:p w:rsidR="00ED6956" w:rsidRPr="00DE05C5" w:rsidRDefault="00ED6956" w:rsidP="00294D1D">
            <w:pPr>
              <w:rPr>
                <w:rFonts w:ascii="Verdana" w:hAnsi="Verdana"/>
                <w:color w:val="000000" w:themeColor="text1"/>
                <w:sz w:val="24"/>
                <w:szCs w:val="24"/>
              </w:rPr>
            </w:pPr>
            <w:r w:rsidRPr="00DE05C5">
              <w:rPr>
                <w:rFonts w:ascii="Verdana" w:hAnsi="Verdana"/>
                <w:color w:val="000000" w:themeColor="text1"/>
                <w:sz w:val="24"/>
                <w:szCs w:val="24"/>
              </w:rPr>
              <w:lastRenderedPageBreak/>
              <w:t>LR-1</w:t>
            </w:r>
          </w:p>
        </w:tc>
        <w:tc>
          <w:tcPr>
            <w:tcW w:w="1377" w:type="dxa"/>
          </w:tcPr>
          <w:p w:rsidR="00ED6956" w:rsidRPr="00DE05C5" w:rsidRDefault="007B358D"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3</w:t>
            </w:r>
          </w:p>
        </w:tc>
        <w:tc>
          <w:tcPr>
            <w:tcW w:w="3382" w:type="dxa"/>
          </w:tcPr>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lastRenderedPageBreak/>
              <w:t xml:space="preserve"> Stock levels and techniques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Graphical representation of various stock levels, lead time and EOQ</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Group exercises </w:t>
            </w:r>
          </w:p>
        </w:tc>
        <w:tc>
          <w:tcPr>
            <w:tcW w:w="2058" w:type="dxa"/>
          </w:tcPr>
          <w:p w:rsidR="00ED6956" w:rsidRPr="00DE05C5" w:rsidRDefault="00ED6956" w:rsidP="00C85196">
            <w:pPr>
              <w:pStyle w:val="ListParagraph"/>
              <w:numPr>
                <w:ilvl w:val="0"/>
                <w:numId w:val="5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lastRenderedPageBreak/>
              <w:t xml:space="preserve">Feedback </w:t>
            </w:r>
            <w:r w:rsidRPr="00DE05C5">
              <w:rPr>
                <w:rFonts w:ascii="Verdana" w:hAnsi="Verdana"/>
                <w:color w:val="000000" w:themeColor="text1"/>
                <w:sz w:val="24"/>
                <w:szCs w:val="24"/>
              </w:rPr>
              <w:lastRenderedPageBreak/>
              <w:t>and assessment of homework.</w:t>
            </w:r>
          </w:p>
          <w:p w:rsidR="00ED6956" w:rsidRPr="00DE05C5" w:rsidRDefault="00ED6956" w:rsidP="00C85196">
            <w:pPr>
              <w:pStyle w:val="ListParagraph"/>
              <w:numPr>
                <w:ilvl w:val="0"/>
                <w:numId w:val="5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Homework : Search websites on inventory management practices</w:t>
            </w:r>
          </w:p>
        </w:tc>
      </w:tr>
      <w:tr w:rsidR="004B4DC9" w:rsidRPr="00DE05C5" w:rsidTr="0076743A">
        <w:tc>
          <w:tcPr>
            <w:tcW w:w="1000" w:type="dxa"/>
            <w:vMerge w:val="restart"/>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lastRenderedPageBreak/>
              <w:t>4</w:t>
            </w:r>
          </w:p>
        </w:tc>
        <w:tc>
          <w:tcPr>
            <w:tcW w:w="1442" w:type="dxa"/>
          </w:tcPr>
          <w:p w:rsidR="00ED6956" w:rsidRPr="00DE05C5" w:rsidRDefault="007B358D"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TUTORIAL</w:t>
            </w:r>
          </w:p>
        </w:tc>
        <w:tc>
          <w:tcPr>
            <w:tcW w:w="1040" w:type="dxa"/>
          </w:tcPr>
          <w:p w:rsidR="00ED6956" w:rsidRPr="00DE05C5" w:rsidRDefault="007B358D" w:rsidP="00294D1D">
            <w:pPr>
              <w:rPr>
                <w:rFonts w:ascii="Verdana" w:hAnsi="Verdana"/>
                <w:color w:val="000000" w:themeColor="text1"/>
                <w:sz w:val="24"/>
                <w:szCs w:val="24"/>
              </w:rPr>
            </w:pPr>
            <w:r w:rsidRPr="00DE05C5">
              <w:rPr>
                <w:rFonts w:ascii="Verdana" w:hAnsi="Verdana"/>
                <w:color w:val="000000" w:themeColor="text1"/>
                <w:sz w:val="24"/>
                <w:szCs w:val="24"/>
              </w:rPr>
              <w:t>LR I</w:t>
            </w:r>
            <w:r w:rsidR="00ED6956" w:rsidRPr="00DE05C5">
              <w:rPr>
                <w:rFonts w:ascii="Verdana" w:hAnsi="Verdana"/>
                <w:color w:val="000000" w:themeColor="text1"/>
                <w:sz w:val="24"/>
                <w:szCs w:val="24"/>
              </w:rPr>
              <w:t xml:space="preserve"> </w:t>
            </w:r>
          </w:p>
        </w:tc>
        <w:tc>
          <w:tcPr>
            <w:tcW w:w="6817" w:type="dxa"/>
            <w:gridSpan w:val="3"/>
          </w:tcPr>
          <w:p w:rsidR="00ED6956" w:rsidRPr="00DE05C5" w:rsidRDefault="00ED6956" w:rsidP="00EC4C03">
            <w:pPr>
              <w:pStyle w:val="ListParagraph"/>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Tutorial 2 of  8 </w:t>
            </w:r>
          </w:p>
        </w:tc>
      </w:tr>
      <w:tr w:rsidR="004B4DC9" w:rsidRPr="00DE05C5" w:rsidTr="0076743A">
        <w:tc>
          <w:tcPr>
            <w:tcW w:w="1000" w:type="dxa"/>
            <w:vMerge/>
          </w:tcPr>
          <w:p w:rsidR="00ED6956" w:rsidRPr="00DE05C5" w:rsidRDefault="00ED6956" w:rsidP="00294D1D">
            <w:pPr>
              <w:pStyle w:val="ListParagraph"/>
              <w:ind w:left="0"/>
              <w:jc w:val="both"/>
              <w:rPr>
                <w:rFonts w:ascii="Verdana" w:hAnsi="Verdana"/>
                <w:color w:val="000000" w:themeColor="text1"/>
                <w:sz w:val="24"/>
                <w:szCs w:val="24"/>
              </w:rPr>
            </w:pPr>
          </w:p>
        </w:tc>
        <w:tc>
          <w:tcPr>
            <w:tcW w:w="1442" w:type="dxa"/>
          </w:tcPr>
          <w:p w:rsidR="00ED6956" w:rsidRPr="00DE05C5" w:rsidRDefault="007B358D" w:rsidP="007B358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SESSION 6</w:t>
            </w:r>
          </w:p>
        </w:tc>
        <w:tc>
          <w:tcPr>
            <w:tcW w:w="1040" w:type="dxa"/>
          </w:tcPr>
          <w:p w:rsidR="00ED6956" w:rsidRPr="00DE05C5" w:rsidRDefault="00ED6956" w:rsidP="00294D1D">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ED6956" w:rsidRPr="00DE05C5" w:rsidRDefault="007B358D"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3</w:t>
            </w:r>
          </w:p>
        </w:tc>
        <w:tc>
          <w:tcPr>
            <w:tcW w:w="3382" w:type="dxa"/>
          </w:tcPr>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Types of inventory </w:t>
            </w:r>
          </w:p>
          <w:p w:rsidR="00ED6956" w:rsidRPr="00DE05C5" w:rsidRDefault="00ED6956" w:rsidP="00C85196">
            <w:pPr>
              <w:pStyle w:val="ListParagraph"/>
              <w:numPr>
                <w:ilvl w:val="0"/>
                <w:numId w:val="54"/>
              </w:numPr>
              <w:ind w:left="297"/>
              <w:jc w:val="both"/>
              <w:rPr>
                <w:rFonts w:ascii="Verdana" w:hAnsi="Verdana"/>
                <w:b/>
                <w:color w:val="000000" w:themeColor="text1"/>
                <w:sz w:val="24"/>
                <w:szCs w:val="24"/>
              </w:rPr>
            </w:pPr>
            <w:r w:rsidRPr="00DE05C5">
              <w:rPr>
                <w:rFonts w:ascii="Verdana" w:hAnsi="Verdana"/>
                <w:color w:val="000000" w:themeColor="text1"/>
                <w:sz w:val="24"/>
                <w:szCs w:val="24"/>
              </w:rPr>
              <w:t xml:space="preserve">Comparison of physical and perpetual inventory </w:t>
            </w:r>
          </w:p>
        </w:tc>
        <w:tc>
          <w:tcPr>
            <w:tcW w:w="2058" w:type="dxa"/>
          </w:tcPr>
          <w:p w:rsidR="00ED6956" w:rsidRPr="00DE05C5" w:rsidRDefault="00ED6956" w:rsidP="00C85196">
            <w:pPr>
              <w:pStyle w:val="ListParagraph"/>
              <w:numPr>
                <w:ilvl w:val="0"/>
                <w:numId w:val="6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Feedback and assessment of homework.</w:t>
            </w:r>
          </w:p>
          <w:p w:rsidR="00ED6956" w:rsidRPr="00DE05C5" w:rsidRDefault="00ED6956" w:rsidP="00C85196">
            <w:pPr>
              <w:pStyle w:val="ListParagraph"/>
              <w:numPr>
                <w:ilvl w:val="0"/>
                <w:numId w:val="6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Homework </w:t>
            </w:r>
          </w:p>
          <w:p w:rsidR="00ED6956" w:rsidRPr="00DE05C5" w:rsidRDefault="00ED6956" w:rsidP="00C85196">
            <w:pPr>
              <w:pStyle w:val="ListParagraph"/>
              <w:numPr>
                <w:ilvl w:val="0"/>
                <w:numId w:val="6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Conduct interviews with store managers </w:t>
            </w:r>
          </w:p>
        </w:tc>
      </w:tr>
      <w:tr w:rsidR="004B4DC9" w:rsidRPr="00DE05C5" w:rsidTr="0076743A">
        <w:tc>
          <w:tcPr>
            <w:tcW w:w="1000" w:type="dxa"/>
            <w:vMerge w:val="restart"/>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5</w:t>
            </w:r>
          </w:p>
        </w:tc>
        <w:tc>
          <w:tcPr>
            <w:tcW w:w="1442" w:type="dxa"/>
          </w:tcPr>
          <w:p w:rsidR="00ED6956" w:rsidRPr="00DE05C5" w:rsidRDefault="007B358D" w:rsidP="007B358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SESSION 7</w:t>
            </w:r>
          </w:p>
        </w:tc>
        <w:tc>
          <w:tcPr>
            <w:tcW w:w="1040" w:type="dxa"/>
          </w:tcPr>
          <w:p w:rsidR="00ED6956" w:rsidRPr="00DE05C5" w:rsidRDefault="00ED6956" w:rsidP="00294D1D">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ED6956" w:rsidRPr="00DE05C5" w:rsidRDefault="007B358D"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3</w:t>
            </w:r>
          </w:p>
        </w:tc>
        <w:tc>
          <w:tcPr>
            <w:tcW w:w="3382" w:type="dxa"/>
          </w:tcPr>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 Recapitulation </w:t>
            </w:r>
          </w:p>
          <w:p w:rsidR="00ED6956" w:rsidRPr="00DE05C5" w:rsidRDefault="00ED6956" w:rsidP="00C85196">
            <w:pPr>
              <w:pStyle w:val="ListParagraph"/>
              <w:numPr>
                <w:ilvl w:val="0"/>
                <w:numId w:val="54"/>
              </w:numPr>
              <w:ind w:left="297"/>
              <w:jc w:val="both"/>
              <w:rPr>
                <w:rFonts w:ascii="Verdana" w:hAnsi="Verdana"/>
                <w:color w:val="000000" w:themeColor="text1"/>
                <w:sz w:val="24"/>
                <w:szCs w:val="24"/>
              </w:rPr>
            </w:pPr>
            <w:r w:rsidRPr="00DE05C5">
              <w:rPr>
                <w:rFonts w:ascii="Verdana" w:hAnsi="Verdana"/>
                <w:color w:val="000000" w:themeColor="text1"/>
                <w:sz w:val="24"/>
                <w:szCs w:val="24"/>
              </w:rPr>
              <w:t xml:space="preserve">Group Presentation </w:t>
            </w:r>
          </w:p>
          <w:p w:rsidR="00ED6956" w:rsidRPr="00DE05C5" w:rsidRDefault="00ED6956" w:rsidP="00C85196">
            <w:pPr>
              <w:pStyle w:val="ListParagraph"/>
              <w:numPr>
                <w:ilvl w:val="0"/>
                <w:numId w:val="54"/>
              </w:numPr>
              <w:ind w:left="297"/>
              <w:jc w:val="both"/>
              <w:rPr>
                <w:rFonts w:ascii="Verdana" w:hAnsi="Verdana"/>
                <w:b/>
                <w:color w:val="000000" w:themeColor="text1"/>
                <w:sz w:val="24"/>
                <w:szCs w:val="24"/>
              </w:rPr>
            </w:pPr>
            <w:r w:rsidRPr="00DE05C5">
              <w:rPr>
                <w:rFonts w:ascii="Verdana" w:hAnsi="Verdana"/>
                <w:color w:val="000000" w:themeColor="text1"/>
                <w:sz w:val="24"/>
                <w:szCs w:val="24"/>
              </w:rPr>
              <w:t xml:space="preserve">Pricing of commodities </w:t>
            </w:r>
          </w:p>
          <w:p w:rsidR="00ED6956" w:rsidRPr="00DE05C5" w:rsidRDefault="00ED6956" w:rsidP="00C85196">
            <w:pPr>
              <w:pStyle w:val="ListParagraph"/>
              <w:numPr>
                <w:ilvl w:val="0"/>
                <w:numId w:val="54"/>
              </w:numPr>
              <w:ind w:left="297"/>
              <w:jc w:val="both"/>
              <w:rPr>
                <w:rFonts w:ascii="Verdana" w:hAnsi="Verdana"/>
                <w:b/>
                <w:color w:val="000000" w:themeColor="text1"/>
                <w:sz w:val="24"/>
                <w:szCs w:val="24"/>
              </w:rPr>
            </w:pPr>
            <w:r w:rsidRPr="00DE05C5">
              <w:rPr>
                <w:rFonts w:ascii="Verdana" w:hAnsi="Verdana"/>
                <w:color w:val="000000" w:themeColor="text1"/>
                <w:sz w:val="24"/>
                <w:szCs w:val="24"/>
              </w:rPr>
              <w:t xml:space="preserve">Analytical problems based on pricing of commodities </w:t>
            </w:r>
          </w:p>
          <w:p w:rsidR="00ED6956" w:rsidRPr="00DE05C5" w:rsidRDefault="00ED6956" w:rsidP="00C85196">
            <w:pPr>
              <w:pStyle w:val="ListParagraph"/>
              <w:numPr>
                <w:ilvl w:val="0"/>
                <w:numId w:val="54"/>
              </w:numPr>
              <w:ind w:left="297"/>
              <w:jc w:val="both"/>
              <w:rPr>
                <w:rFonts w:ascii="Verdana" w:hAnsi="Verdana"/>
                <w:b/>
                <w:color w:val="000000" w:themeColor="text1"/>
                <w:sz w:val="24"/>
                <w:szCs w:val="24"/>
              </w:rPr>
            </w:pPr>
            <w:r w:rsidRPr="00DE05C5">
              <w:rPr>
                <w:rFonts w:ascii="Verdana" w:hAnsi="Verdana"/>
                <w:color w:val="000000" w:themeColor="text1"/>
                <w:sz w:val="24"/>
                <w:szCs w:val="24"/>
              </w:rPr>
              <w:t xml:space="preserve">Group exercises </w:t>
            </w:r>
          </w:p>
        </w:tc>
        <w:tc>
          <w:tcPr>
            <w:tcW w:w="2058" w:type="dxa"/>
          </w:tcPr>
          <w:p w:rsidR="00ED6956" w:rsidRPr="00DE05C5" w:rsidRDefault="00ED6956" w:rsidP="00C85196">
            <w:pPr>
              <w:pStyle w:val="ListParagraph"/>
              <w:numPr>
                <w:ilvl w:val="0"/>
                <w:numId w:val="6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Feedback and assessment of homework.</w:t>
            </w:r>
          </w:p>
          <w:p w:rsidR="00ED6956" w:rsidRPr="00DE05C5" w:rsidRDefault="00ED6956" w:rsidP="00C85196">
            <w:pPr>
              <w:pStyle w:val="ListParagraph"/>
              <w:numPr>
                <w:ilvl w:val="0"/>
                <w:numId w:val="64"/>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Presentation</w:t>
            </w:r>
          </w:p>
          <w:p w:rsidR="00ED6956" w:rsidRPr="00DE05C5" w:rsidRDefault="00806024" w:rsidP="00C85196">
            <w:pPr>
              <w:pStyle w:val="ListParagraph"/>
              <w:numPr>
                <w:ilvl w:val="0"/>
                <w:numId w:val="64"/>
              </w:numPr>
              <w:ind w:left="309" w:hanging="283"/>
              <w:jc w:val="both"/>
              <w:rPr>
                <w:rFonts w:ascii="Verdana" w:hAnsi="Verdana"/>
                <w:b/>
                <w:i/>
                <w:color w:val="000000" w:themeColor="text1"/>
                <w:sz w:val="24"/>
                <w:szCs w:val="24"/>
              </w:rPr>
            </w:pPr>
            <w:r w:rsidRPr="00DE05C5">
              <w:rPr>
                <w:rFonts w:ascii="Verdana" w:hAnsi="Verdana"/>
                <w:b/>
                <w:i/>
                <w:color w:val="000000" w:themeColor="text1"/>
                <w:sz w:val="24"/>
                <w:szCs w:val="24"/>
              </w:rPr>
              <w:t>Quiz 3</w:t>
            </w:r>
          </w:p>
        </w:tc>
      </w:tr>
      <w:tr w:rsidR="004B4DC9" w:rsidRPr="00DE05C5" w:rsidTr="0076743A">
        <w:trPr>
          <w:trHeight w:val="1468"/>
        </w:trPr>
        <w:tc>
          <w:tcPr>
            <w:tcW w:w="1000" w:type="dxa"/>
            <w:vMerge/>
          </w:tcPr>
          <w:p w:rsidR="00ED6956" w:rsidRPr="00DE05C5" w:rsidRDefault="00ED6956" w:rsidP="00294D1D">
            <w:pPr>
              <w:pStyle w:val="ListParagraph"/>
              <w:ind w:left="0"/>
              <w:jc w:val="both"/>
              <w:rPr>
                <w:rFonts w:ascii="Verdana" w:hAnsi="Verdana"/>
                <w:color w:val="000000" w:themeColor="text1"/>
                <w:sz w:val="24"/>
                <w:szCs w:val="24"/>
              </w:rPr>
            </w:pPr>
          </w:p>
        </w:tc>
        <w:tc>
          <w:tcPr>
            <w:tcW w:w="1442" w:type="dxa"/>
          </w:tcPr>
          <w:p w:rsidR="00ED6956" w:rsidRPr="00DE05C5" w:rsidRDefault="007B358D" w:rsidP="007B358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SESSION 8</w:t>
            </w:r>
          </w:p>
        </w:tc>
        <w:tc>
          <w:tcPr>
            <w:tcW w:w="1040" w:type="dxa"/>
          </w:tcPr>
          <w:p w:rsidR="00ED6956" w:rsidRPr="00DE05C5" w:rsidRDefault="00ED6956" w:rsidP="00294D1D">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ED6956" w:rsidRPr="00DE05C5" w:rsidRDefault="000441B0"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4</w:t>
            </w:r>
          </w:p>
        </w:tc>
        <w:tc>
          <w:tcPr>
            <w:tcW w:w="3382" w:type="dxa"/>
          </w:tcPr>
          <w:p w:rsidR="00ED6956" w:rsidRPr="00DE05C5" w:rsidRDefault="00ED6956" w:rsidP="00C85196">
            <w:pPr>
              <w:pStyle w:val="ListParagraph"/>
              <w:numPr>
                <w:ilvl w:val="0"/>
                <w:numId w:val="56"/>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Icebreaker</w:t>
            </w:r>
          </w:p>
          <w:p w:rsidR="00ED6956" w:rsidRPr="00DE05C5" w:rsidRDefault="00ED6956" w:rsidP="00C85196">
            <w:pPr>
              <w:pStyle w:val="ListParagraph"/>
              <w:numPr>
                <w:ilvl w:val="0"/>
                <w:numId w:val="56"/>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 xml:space="preserve">Introduction  </w:t>
            </w:r>
          </w:p>
          <w:p w:rsidR="00ED6956" w:rsidRPr="00DE05C5" w:rsidRDefault="00ED6956" w:rsidP="00C85196">
            <w:pPr>
              <w:pStyle w:val="ListParagraph"/>
              <w:numPr>
                <w:ilvl w:val="0"/>
                <w:numId w:val="56"/>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 xml:space="preserve">Definition of control </w:t>
            </w:r>
          </w:p>
          <w:p w:rsidR="00ED6956" w:rsidRPr="00DE05C5" w:rsidRDefault="00ED6956" w:rsidP="00C85196">
            <w:pPr>
              <w:pStyle w:val="ListParagraph"/>
              <w:numPr>
                <w:ilvl w:val="0"/>
                <w:numId w:val="56"/>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Objectives of Beverage control</w:t>
            </w:r>
          </w:p>
          <w:p w:rsidR="00ED6956" w:rsidRPr="00DE05C5" w:rsidRDefault="00ED6956" w:rsidP="00C85196">
            <w:pPr>
              <w:pStyle w:val="ListParagraph"/>
              <w:numPr>
                <w:ilvl w:val="0"/>
                <w:numId w:val="56"/>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 xml:space="preserve">Problems associated with beverage control. </w:t>
            </w:r>
          </w:p>
        </w:tc>
        <w:tc>
          <w:tcPr>
            <w:tcW w:w="2058" w:type="dxa"/>
          </w:tcPr>
          <w:p w:rsidR="00ED6956" w:rsidRPr="00DE05C5" w:rsidRDefault="00ED6956" w:rsidP="00C85196">
            <w:pPr>
              <w:pStyle w:val="ListParagraph"/>
              <w:numPr>
                <w:ilvl w:val="0"/>
                <w:numId w:val="56"/>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Feedback and group work in class </w:t>
            </w:r>
          </w:p>
          <w:p w:rsidR="00ED6956" w:rsidRPr="00DE05C5" w:rsidRDefault="00ED6956" w:rsidP="00C85196">
            <w:pPr>
              <w:pStyle w:val="ListParagraph"/>
              <w:numPr>
                <w:ilvl w:val="0"/>
                <w:numId w:val="56"/>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Homework </w:t>
            </w:r>
          </w:p>
          <w:p w:rsidR="00ED6956" w:rsidRPr="00DE05C5" w:rsidRDefault="00ED6956" w:rsidP="00C85196">
            <w:pPr>
              <w:pStyle w:val="ListParagraph"/>
              <w:numPr>
                <w:ilvl w:val="0"/>
                <w:numId w:val="56"/>
              </w:numPr>
              <w:ind w:left="309" w:hanging="283"/>
              <w:jc w:val="both"/>
              <w:rPr>
                <w:rFonts w:ascii="Verdana" w:hAnsi="Verdana"/>
                <w:b/>
                <w:color w:val="000000" w:themeColor="text1"/>
                <w:sz w:val="24"/>
                <w:szCs w:val="24"/>
              </w:rPr>
            </w:pPr>
            <w:r w:rsidRPr="00DE05C5">
              <w:rPr>
                <w:rFonts w:ascii="Verdana" w:hAnsi="Verdana"/>
                <w:color w:val="000000" w:themeColor="text1"/>
                <w:sz w:val="24"/>
                <w:szCs w:val="24"/>
              </w:rPr>
              <w:t>Preparation for Quiz</w:t>
            </w:r>
          </w:p>
        </w:tc>
      </w:tr>
      <w:tr w:rsidR="004B4DC9" w:rsidRPr="00DE05C5" w:rsidTr="0076743A">
        <w:tc>
          <w:tcPr>
            <w:tcW w:w="1000" w:type="dxa"/>
            <w:vMerge w:val="restart"/>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6</w:t>
            </w:r>
          </w:p>
        </w:tc>
        <w:tc>
          <w:tcPr>
            <w:tcW w:w="1442" w:type="dxa"/>
          </w:tcPr>
          <w:p w:rsidR="00ED6956" w:rsidRPr="00DE05C5" w:rsidRDefault="007B358D"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SESSION 9</w:t>
            </w:r>
          </w:p>
        </w:tc>
        <w:tc>
          <w:tcPr>
            <w:tcW w:w="1040" w:type="dxa"/>
          </w:tcPr>
          <w:p w:rsidR="00ED6956" w:rsidRPr="00DE05C5" w:rsidRDefault="00ED6956" w:rsidP="00294D1D">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ED6956" w:rsidRPr="00DE05C5" w:rsidRDefault="007B358D"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4</w:t>
            </w:r>
          </w:p>
        </w:tc>
        <w:tc>
          <w:tcPr>
            <w:tcW w:w="3382" w:type="dxa"/>
          </w:tcPr>
          <w:p w:rsidR="00ED6956" w:rsidRPr="00DE05C5" w:rsidRDefault="00ED6956" w:rsidP="00C85196">
            <w:pPr>
              <w:pStyle w:val="ListParagraph"/>
              <w:numPr>
                <w:ilvl w:val="0"/>
                <w:numId w:val="58"/>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ED6956" w:rsidRPr="00DE05C5" w:rsidRDefault="00ED6956" w:rsidP="00C85196">
            <w:pPr>
              <w:pStyle w:val="ListParagraph"/>
              <w:numPr>
                <w:ilvl w:val="0"/>
                <w:numId w:val="58"/>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Individual Quiz</w:t>
            </w:r>
          </w:p>
          <w:p w:rsidR="00ED6956" w:rsidRPr="00DE05C5" w:rsidRDefault="00ED6956" w:rsidP="00C85196">
            <w:pPr>
              <w:pStyle w:val="ListParagraph"/>
              <w:numPr>
                <w:ilvl w:val="0"/>
                <w:numId w:val="58"/>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 xml:space="preserve">Methodology of Beverage Control </w:t>
            </w:r>
          </w:p>
          <w:p w:rsidR="00ED6956" w:rsidRPr="00DE05C5" w:rsidRDefault="00ED6956" w:rsidP="00C85196">
            <w:pPr>
              <w:pStyle w:val="ListParagraph"/>
              <w:numPr>
                <w:ilvl w:val="0"/>
                <w:numId w:val="58"/>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Beverage control cycle</w:t>
            </w:r>
            <w:r w:rsidRPr="00DE05C5">
              <w:rPr>
                <w:rFonts w:ascii="Verdana" w:hAnsi="Verdana"/>
                <w:b/>
                <w:color w:val="000000" w:themeColor="text1"/>
                <w:sz w:val="24"/>
                <w:szCs w:val="24"/>
              </w:rPr>
              <w:t xml:space="preserve"> </w:t>
            </w:r>
          </w:p>
        </w:tc>
        <w:tc>
          <w:tcPr>
            <w:tcW w:w="2058" w:type="dxa"/>
          </w:tcPr>
          <w:p w:rsidR="00ED6956" w:rsidRPr="00DE05C5" w:rsidRDefault="00ED6956" w:rsidP="00C85196">
            <w:pPr>
              <w:pStyle w:val="ListParagraph"/>
              <w:numPr>
                <w:ilvl w:val="0"/>
                <w:numId w:val="58"/>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Feedback and group work in class</w:t>
            </w:r>
          </w:p>
          <w:p w:rsidR="00ED6956" w:rsidRPr="00DE05C5" w:rsidRDefault="00ED6956" w:rsidP="00C85196">
            <w:pPr>
              <w:pStyle w:val="ListParagraph"/>
              <w:numPr>
                <w:ilvl w:val="0"/>
                <w:numId w:val="58"/>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Homework</w:t>
            </w:r>
          </w:p>
          <w:p w:rsidR="00ED6956" w:rsidRPr="00DE05C5" w:rsidRDefault="00ED6956" w:rsidP="00C85196">
            <w:pPr>
              <w:pStyle w:val="ListParagraph"/>
              <w:numPr>
                <w:ilvl w:val="0"/>
                <w:numId w:val="58"/>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Conduct interviews with Bar Tenders and Cellar Managers. </w:t>
            </w:r>
          </w:p>
          <w:p w:rsidR="00ED6956" w:rsidRPr="00DE05C5" w:rsidRDefault="00ED6956" w:rsidP="00EC4C03">
            <w:pPr>
              <w:pStyle w:val="ListParagraph"/>
              <w:ind w:left="309" w:hanging="283"/>
              <w:jc w:val="both"/>
              <w:rPr>
                <w:rFonts w:ascii="Verdana" w:hAnsi="Verdana"/>
                <w:color w:val="000000" w:themeColor="text1"/>
                <w:sz w:val="24"/>
                <w:szCs w:val="24"/>
              </w:rPr>
            </w:pPr>
          </w:p>
        </w:tc>
      </w:tr>
      <w:tr w:rsidR="004B4DC9" w:rsidRPr="00DE05C5" w:rsidTr="0076743A">
        <w:tc>
          <w:tcPr>
            <w:tcW w:w="1000" w:type="dxa"/>
            <w:vMerge/>
          </w:tcPr>
          <w:p w:rsidR="00ED6956" w:rsidRPr="00DE05C5" w:rsidRDefault="00ED6956" w:rsidP="00294D1D">
            <w:pPr>
              <w:pStyle w:val="ListParagraph"/>
              <w:ind w:left="0"/>
              <w:jc w:val="both"/>
              <w:rPr>
                <w:rFonts w:ascii="Verdana" w:hAnsi="Verdana"/>
                <w:color w:val="000000" w:themeColor="text1"/>
                <w:sz w:val="24"/>
                <w:szCs w:val="24"/>
              </w:rPr>
            </w:pPr>
          </w:p>
        </w:tc>
        <w:tc>
          <w:tcPr>
            <w:tcW w:w="1442" w:type="dxa"/>
          </w:tcPr>
          <w:p w:rsidR="00ED6956" w:rsidRPr="00DE05C5" w:rsidRDefault="007B358D"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SESSION 10</w:t>
            </w:r>
          </w:p>
        </w:tc>
        <w:tc>
          <w:tcPr>
            <w:tcW w:w="1040" w:type="dxa"/>
          </w:tcPr>
          <w:p w:rsidR="00ED6956" w:rsidRPr="00DE05C5" w:rsidRDefault="00ED6956" w:rsidP="00294D1D">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ED6956" w:rsidRPr="00DE05C5" w:rsidRDefault="007B358D"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4</w:t>
            </w:r>
          </w:p>
        </w:tc>
        <w:tc>
          <w:tcPr>
            <w:tcW w:w="3382" w:type="dxa"/>
          </w:tcPr>
          <w:p w:rsidR="00ED6956" w:rsidRPr="00DE05C5" w:rsidRDefault="00ED6956" w:rsidP="00C85196">
            <w:pPr>
              <w:pStyle w:val="ListParagraph"/>
              <w:numPr>
                <w:ilvl w:val="0"/>
                <w:numId w:val="58"/>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ED6956" w:rsidRPr="00DE05C5" w:rsidRDefault="00ED6956" w:rsidP="00C85196">
            <w:pPr>
              <w:pStyle w:val="ListParagraph"/>
              <w:numPr>
                <w:ilvl w:val="0"/>
                <w:numId w:val="58"/>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 xml:space="preserve">Group presentation </w:t>
            </w:r>
          </w:p>
          <w:p w:rsidR="00ED6956" w:rsidRPr="00DE05C5" w:rsidRDefault="00ED6956" w:rsidP="00C85196">
            <w:pPr>
              <w:pStyle w:val="ListParagraph"/>
              <w:numPr>
                <w:ilvl w:val="0"/>
                <w:numId w:val="58"/>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Definition of purchase</w:t>
            </w:r>
          </w:p>
          <w:p w:rsidR="00ED6956" w:rsidRPr="00DE05C5" w:rsidRDefault="00ED6956" w:rsidP="00C85196">
            <w:pPr>
              <w:pStyle w:val="ListParagraph"/>
              <w:numPr>
                <w:ilvl w:val="0"/>
                <w:numId w:val="58"/>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lastRenderedPageBreak/>
              <w:t xml:space="preserve">Types of purchase </w:t>
            </w:r>
          </w:p>
          <w:p w:rsidR="00ED6956" w:rsidRPr="00DE05C5" w:rsidRDefault="00ED6956" w:rsidP="00C85196">
            <w:pPr>
              <w:pStyle w:val="ListParagraph"/>
              <w:numPr>
                <w:ilvl w:val="0"/>
                <w:numId w:val="59"/>
              </w:numPr>
              <w:ind w:left="156" w:hanging="156"/>
              <w:jc w:val="both"/>
              <w:rPr>
                <w:rFonts w:ascii="Verdana" w:hAnsi="Verdana"/>
                <w:b/>
                <w:color w:val="000000" w:themeColor="text1"/>
                <w:sz w:val="24"/>
                <w:szCs w:val="24"/>
              </w:rPr>
            </w:pPr>
            <w:r w:rsidRPr="00DE05C5">
              <w:rPr>
                <w:rFonts w:ascii="Verdana" w:hAnsi="Verdana"/>
                <w:color w:val="000000" w:themeColor="text1"/>
                <w:sz w:val="24"/>
                <w:szCs w:val="24"/>
              </w:rPr>
              <w:t>Purchasing procedures</w:t>
            </w:r>
          </w:p>
        </w:tc>
        <w:tc>
          <w:tcPr>
            <w:tcW w:w="2058" w:type="dxa"/>
          </w:tcPr>
          <w:p w:rsidR="00ED6956" w:rsidRPr="00DE05C5" w:rsidRDefault="00ED6956" w:rsidP="00C85196">
            <w:pPr>
              <w:pStyle w:val="ListParagraph"/>
              <w:numPr>
                <w:ilvl w:val="0"/>
                <w:numId w:val="59"/>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lastRenderedPageBreak/>
              <w:t xml:space="preserve">Feedback and group work in </w:t>
            </w:r>
            <w:r w:rsidRPr="00DE05C5">
              <w:rPr>
                <w:rFonts w:ascii="Verdana" w:hAnsi="Verdana"/>
                <w:color w:val="000000" w:themeColor="text1"/>
                <w:sz w:val="24"/>
                <w:szCs w:val="24"/>
              </w:rPr>
              <w:lastRenderedPageBreak/>
              <w:t>class</w:t>
            </w:r>
          </w:p>
          <w:p w:rsidR="00ED6956" w:rsidRPr="00DE05C5" w:rsidRDefault="00ED6956" w:rsidP="00C85196">
            <w:pPr>
              <w:pStyle w:val="ListParagraph"/>
              <w:numPr>
                <w:ilvl w:val="0"/>
                <w:numId w:val="59"/>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Homework </w:t>
            </w:r>
          </w:p>
          <w:p w:rsidR="00ED6956" w:rsidRPr="00DE05C5" w:rsidRDefault="00ED6956" w:rsidP="00C85196">
            <w:pPr>
              <w:pStyle w:val="ListParagraph"/>
              <w:numPr>
                <w:ilvl w:val="0"/>
                <w:numId w:val="59"/>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Collect details of tenders and bids from local </w:t>
            </w:r>
            <w:r w:rsidR="007B358D" w:rsidRPr="00DE05C5">
              <w:rPr>
                <w:rFonts w:ascii="Verdana" w:hAnsi="Verdana"/>
                <w:color w:val="000000" w:themeColor="text1"/>
                <w:sz w:val="24"/>
                <w:szCs w:val="24"/>
              </w:rPr>
              <w:t>newspaper</w:t>
            </w:r>
            <w:r w:rsidRPr="00DE05C5">
              <w:rPr>
                <w:rFonts w:ascii="Verdana" w:hAnsi="Verdana"/>
                <w:color w:val="000000" w:themeColor="text1"/>
                <w:sz w:val="24"/>
                <w:szCs w:val="24"/>
              </w:rPr>
              <w:t>.</w:t>
            </w:r>
          </w:p>
          <w:p w:rsidR="00ED6956" w:rsidRPr="00DE05C5" w:rsidRDefault="00ED6956" w:rsidP="00C85196">
            <w:pPr>
              <w:pStyle w:val="ListParagraph"/>
              <w:numPr>
                <w:ilvl w:val="0"/>
                <w:numId w:val="59"/>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Conduct interviews with purchase manager. </w:t>
            </w:r>
          </w:p>
        </w:tc>
      </w:tr>
      <w:tr w:rsidR="004B4DC9" w:rsidRPr="00DE05C5" w:rsidTr="0076743A">
        <w:tc>
          <w:tcPr>
            <w:tcW w:w="1000" w:type="dxa"/>
            <w:vMerge w:val="restart"/>
          </w:tcPr>
          <w:p w:rsidR="00ED6956" w:rsidRPr="00DE05C5" w:rsidRDefault="00ED6956"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lastRenderedPageBreak/>
              <w:t>7</w:t>
            </w:r>
          </w:p>
        </w:tc>
        <w:tc>
          <w:tcPr>
            <w:tcW w:w="1442" w:type="dxa"/>
          </w:tcPr>
          <w:p w:rsidR="00ED6956" w:rsidRPr="00DE05C5" w:rsidRDefault="00806024"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SESSION 11</w:t>
            </w:r>
          </w:p>
          <w:p w:rsidR="00ED6956" w:rsidRPr="00DE05C5" w:rsidRDefault="00ED6956" w:rsidP="00294D1D">
            <w:pPr>
              <w:pStyle w:val="ListParagraph"/>
              <w:ind w:left="0"/>
              <w:jc w:val="both"/>
              <w:rPr>
                <w:rFonts w:ascii="Verdana" w:hAnsi="Verdana"/>
                <w:color w:val="000000" w:themeColor="text1"/>
                <w:sz w:val="24"/>
                <w:szCs w:val="24"/>
              </w:rPr>
            </w:pPr>
          </w:p>
        </w:tc>
        <w:tc>
          <w:tcPr>
            <w:tcW w:w="1040" w:type="dxa"/>
          </w:tcPr>
          <w:p w:rsidR="00ED6956" w:rsidRPr="00DE05C5" w:rsidRDefault="00ED6956" w:rsidP="00294D1D">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ED6956" w:rsidRPr="00DE05C5" w:rsidRDefault="00806024"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4</w:t>
            </w:r>
          </w:p>
        </w:tc>
        <w:tc>
          <w:tcPr>
            <w:tcW w:w="3382" w:type="dxa"/>
          </w:tcPr>
          <w:p w:rsidR="00ED6956" w:rsidRPr="00DE05C5" w:rsidRDefault="00ED6956" w:rsidP="00C85196">
            <w:pPr>
              <w:pStyle w:val="ListParagraph"/>
              <w:numPr>
                <w:ilvl w:val="0"/>
                <w:numId w:val="60"/>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Recapitulation</w:t>
            </w:r>
          </w:p>
          <w:p w:rsidR="00ED6956" w:rsidRPr="00DE05C5" w:rsidRDefault="00ED6956" w:rsidP="00C85196">
            <w:pPr>
              <w:pStyle w:val="ListParagraph"/>
              <w:numPr>
                <w:ilvl w:val="0"/>
                <w:numId w:val="60"/>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 xml:space="preserve">Group presentation </w:t>
            </w:r>
          </w:p>
          <w:p w:rsidR="00ED6956" w:rsidRPr="00DE05C5" w:rsidRDefault="00ED6956" w:rsidP="00C85196">
            <w:pPr>
              <w:pStyle w:val="ListParagraph"/>
              <w:numPr>
                <w:ilvl w:val="0"/>
                <w:numId w:val="60"/>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 xml:space="preserve">Aims and objectives of receiving </w:t>
            </w:r>
          </w:p>
          <w:p w:rsidR="00ED6956" w:rsidRPr="00DE05C5" w:rsidRDefault="00ED6956" w:rsidP="00C85196">
            <w:pPr>
              <w:pStyle w:val="ListParagraph"/>
              <w:numPr>
                <w:ilvl w:val="0"/>
                <w:numId w:val="60"/>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Receiving procedures</w:t>
            </w:r>
          </w:p>
          <w:p w:rsidR="00ED6956" w:rsidRPr="00DE05C5" w:rsidRDefault="00ED6956" w:rsidP="00C85196">
            <w:pPr>
              <w:pStyle w:val="ListParagraph"/>
              <w:numPr>
                <w:ilvl w:val="0"/>
                <w:numId w:val="60"/>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Receiving documents</w:t>
            </w:r>
          </w:p>
          <w:p w:rsidR="00ED6956" w:rsidRPr="00DE05C5" w:rsidRDefault="00ED6956" w:rsidP="00C85196">
            <w:pPr>
              <w:pStyle w:val="ListParagraph"/>
              <w:numPr>
                <w:ilvl w:val="0"/>
                <w:numId w:val="60"/>
              </w:numPr>
              <w:ind w:left="156" w:hanging="156"/>
              <w:jc w:val="both"/>
              <w:rPr>
                <w:rFonts w:ascii="Verdana" w:hAnsi="Verdana"/>
                <w:color w:val="000000" w:themeColor="text1"/>
                <w:sz w:val="24"/>
                <w:szCs w:val="24"/>
              </w:rPr>
            </w:pPr>
            <w:r w:rsidRPr="00DE05C5">
              <w:rPr>
                <w:rFonts w:ascii="Verdana" w:hAnsi="Verdana"/>
                <w:color w:val="000000" w:themeColor="text1"/>
                <w:sz w:val="24"/>
                <w:szCs w:val="24"/>
              </w:rPr>
              <w:t>Hygiene &amp; Cleanliness of the Receiving area</w:t>
            </w:r>
          </w:p>
          <w:p w:rsidR="00ED6956" w:rsidRPr="00DE05C5" w:rsidRDefault="00ED6956" w:rsidP="00C85196">
            <w:pPr>
              <w:pStyle w:val="ListParagraph"/>
              <w:numPr>
                <w:ilvl w:val="0"/>
                <w:numId w:val="60"/>
              </w:numPr>
              <w:ind w:left="156" w:hanging="156"/>
              <w:jc w:val="both"/>
              <w:rPr>
                <w:rFonts w:ascii="Verdana" w:hAnsi="Verdana"/>
                <w:b/>
                <w:color w:val="000000" w:themeColor="text1"/>
                <w:sz w:val="24"/>
                <w:szCs w:val="24"/>
              </w:rPr>
            </w:pPr>
            <w:r w:rsidRPr="00DE05C5">
              <w:rPr>
                <w:rFonts w:ascii="Verdana" w:hAnsi="Verdana"/>
                <w:color w:val="000000" w:themeColor="text1"/>
                <w:sz w:val="24"/>
                <w:szCs w:val="24"/>
              </w:rPr>
              <w:t>Setting of receiving department</w:t>
            </w:r>
          </w:p>
        </w:tc>
        <w:tc>
          <w:tcPr>
            <w:tcW w:w="2058" w:type="dxa"/>
          </w:tcPr>
          <w:p w:rsidR="00ED6956" w:rsidRPr="00DE05C5" w:rsidRDefault="00ED6956"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Feedback and group work in class</w:t>
            </w:r>
          </w:p>
          <w:p w:rsidR="000441B0" w:rsidRPr="00DE05C5" w:rsidRDefault="000441B0"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Recall layout: </w:t>
            </w:r>
          </w:p>
          <w:p w:rsidR="00ED6956" w:rsidRPr="00DE05C5" w:rsidRDefault="000441B0" w:rsidP="000441B0">
            <w:pPr>
              <w:pStyle w:val="ListParagraph"/>
              <w:ind w:left="309"/>
              <w:jc w:val="both"/>
              <w:rPr>
                <w:rFonts w:ascii="Verdana" w:hAnsi="Verdana"/>
                <w:color w:val="000000" w:themeColor="text1"/>
                <w:sz w:val="24"/>
                <w:szCs w:val="24"/>
              </w:rPr>
            </w:pPr>
            <w:r w:rsidRPr="00DE05C5">
              <w:rPr>
                <w:rFonts w:ascii="Verdana" w:hAnsi="Verdana"/>
                <w:color w:val="000000" w:themeColor="text1"/>
                <w:sz w:val="24"/>
                <w:szCs w:val="24"/>
              </w:rPr>
              <w:t>Receiving</w:t>
            </w:r>
            <w:r w:rsidR="00ED6956" w:rsidRPr="00DE05C5">
              <w:rPr>
                <w:rFonts w:ascii="Verdana" w:hAnsi="Verdana"/>
                <w:color w:val="000000" w:themeColor="text1"/>
                <w:sz w:val="24"/>
                <w:szCs w:val="24"/>
              </w:rPr>
              <w:t xml:space="preserve"> department of a </w:t>
            </w:r>
            <w:r w:rsidRPr="00DE05C5">
              <w:rPr>
                <w:rFonts w:ascii="Verdana" w:hAnsi="Verdana"/>
                <w:color w:val="000000" w:themeColor="text1"/>
                <w:sz w:val="24"/>
                <w:szCs w:val="24"/>
              </w:rPr>
              <w:t>five-star</w:t>
            </w:r>
            <w:r w:rsidR="00ED6956" w:rsidRPr="00DE05C5">
              <w:rPr>
                <w:rFonts w:ascii="Verdana" w:hAnsi="Verdana"/>
                <w:color w:val="000000" w:themeColor="text1"/>
                <w:sz w:val="24"/>
                <w:szCs w:val="24"/>
              </w:rPr>
              <w:t xml:space="preserve"> hotel </w:t>
            </w:r>
            <w:r w:rsidRPr="00DE05C5">
              <w:rPr>
                <w:rFonts w:ascii="Verdana" w:hAnsi="Verdana"/>
                <w:color w:val="000000" w:themeColor="text1"/>
                <w:sz w:val="24"/>
                <w:szCs w:val="24"/>
              </w:rPr>
              <w:t>from IET</w:t>
            </w:r>
            <w:r w:rsidR="00ED6956" w:rsidRPr="00DE05C5">
              <w:rPr>
                <w:rFonts w:ascii="Verdana" w:hAnsi="Verdana"/>
                <w:color w:val="000000" w:themeColor="text1"/>
                <w:sz w:val="24"/>
                <w:szCs w:val="24"/>
              </w:rPr>
              <w:t xml:space="preserve">. </w:t>
            </w:r>
          </w:p>
        </w:tc>
      </w:tr>
      <w:tr w:rsidR="004B4DC9" w:rsidRPr="00DE05C5" w:rsidTr="0076743A">
        <w:tc>
          <w:tcPr>
            <w:tcW w:w="1000" w:type="dxa"/>
            <w:vMerge/>
          </w:tcPr>
          <w:p w:rsidR="00ED6956" w:rsidRPr="00DE05C5" w:rsidRDefault="00ED6956" w:rsidP="00294D1D">
            <w:pPr>
              <w:pStyle w:val="ListParagraph"/>
              <w:ind w:left="0"/>
              <w:jc w:val="both"/>
              <w:rPr>
                <w:rFonts w:ascii="Verdana" w:hAnsi="Verdana"/>
                <w:color w:val="000000" w:themeColor="text1"/>
                <w:sz w:val="24"/>
                <w:szCs w:val="24"/>
              </w:rPr>
            </w:pPr>
          </w:p>
        </w:tc>
        <w:tc>
          <w:tcPr>
            <w:tcW w:w="1442" w:type="dxa"/>
          </w:tcPr>
          <w:p w:rsidR="00ED6956" w:rsidRPr="00DE05C5" w:rsidRDefault="00806024"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SESSION</w:t>
            </w:r>
            <w:r w:rsidR="000441B0" w:rsidRPr="00DE05C5">
              <w:rPr>
                <w:rFonts w:ascii="Verdana" w:hAnsi="Verdana"/>
                <w:color w:val="000000" w:themeColor="text1"/>
                <w:sz w:val="24"/>
                <w:szCs w:val="24"/>
              </w:rPr>
              <w:t xml:space="preserve"> 12</w:t>
            </w:r>
          </w:p>
        </w:tc>
        <w:tc>
          <w:tcPr>
            <w:tcW w:w="1040" w:type="dxa"/>
          </w:tcPr>
          <w:p w:rsidR="00ED6956" w:rsidRPr="00DE05C5" w:rsidRDefault="00ED6956" w:rsidP="00294D1D">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ED6956" w:rsidRPr="00DE05C5" w:rsidRDefault="000441B0" w:rsidP="00294D1D">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4</w:t>
            </w:r>
          </w:p>
        </w:tc>
        <w:tc>
          <w:tcPr>
            <w:tcW w:w="3382" w:type="dxa"/>
          </w:tcPr>
          <w:p w:rsidR="00ED6956" w:rsidRPr="00DE05C5" w:rsidRDefault="00ED6956"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Recapitulation</w:t>
            </w:r>
          </w:p>
          <w:p w:rsidR="00ED6956" w:rsidRPr="00DE05C5" w:rsidRDefault="00ED6956"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Group presentation </w:t>
            </w:r>
          </w:p>
          <w:p w:rsidR="00ED6956" w:rsidRPr="00DE05C5" w:rsidRDefault="00ED6956"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Aims and objectives of storing </w:t>
            </w:r>
          </w:p>
          <w:p w:rsidR="00ED6956" w:rsidRPr="00DE05C5" w:rsidRDefault="00806024"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Storing procedures &amp; documents.</w:t>
            </w:r>
          </w:p>
          <w:p w:rsidR="00ED6956" w:rsidRPr="00DE05C5" w:rsidRDefault="00ED6956" w:rsidP="00C85196">
            <w:pPr>
              <w:pStyle w:val="ListParagraph"/>
              <w:numPr>
                <w:ilvl w:val="0"/>
                <w:numId w:val="60"/>
              </w:numPr>
              <w:ind w:left="156" w:hanging="142"/>
              <w:jc w:val="both"/>
              <w:rPr>
                <w:rFonts w:ascii="Verdana" w:hAnsi="Verdana"/>
                <w:b/>
                <w:color w:val="000000" w:themeColor="text1"/>
                <w:sz w:val="24"/>
                <w:szCs w:val="24"/>
              </w:rPr>
            </w:pPr>
            <w:r w:rsidRPr="00DE05C5">
              <w:rPr>
                <w:rFonts w:ascii="Verdana" w:hAnsi="Verdana"/>
                <w:color w:val="000000" w:themeColor="text1"/>
                <w:sz w:val="24"/>
                <w:szCs w:val="24"/>
              </w:rPr>
              <w:t xml:space="preserve">Production control </w:t>
            </w:r>
          </w:p>
          <w:p w:rsidR="00ED6956" w:rsidRPr="00DE05C5" w:rsidRDefault="00ED6956" w:rsidP="00C85196">
            <w:pPr>
              <w:pStyle w:val="ListParagraph"/>
              <w:numPr>
                <w:ilvl w:val="0"/>
                <w:numId w:val="60"/>
              </w:numPr>
              <w:ind w:left="156" w:hanging="142"/>
              <w:jc w:val="both"/>
              <w:rPr>
                <w:rFonts w:ascii="Verdana" w:hAnsi="Verdana"/>
                <w:b/>
                <w:color w:val="000000" w:themeColor="text1"/>
                <w:sz w:val="24"/>
                <w:szCs w:val="24"/>
              </w:rPr>
            </w:pPr>
            <w:r w:rsidRPr="00DE05C5">
              <w:rPr>
                <w:rFonts w:ascii="Verdana" w:hAnsi="Verdana"/>
                <w:color w:val="000000" w:themeColor="text1"/>
                <w:sz w:val="24"/>
                <w:szCs w:val="24"/>
              </w:rPr>
              <w:t xml:space="preserve">Bar frauds </w:t>
            </w:r>
          </w:p>
        </w:tc>
        <w:tc>
          <w:tcPr>
            <w:tcW w:w="2058" w:type="dxa"/>
          </w:tcPr>
          <w:p w:rsidR="00ED6956" w:rsidRPr="00DE05C5" w:rsidRDefault="00ED6956"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Feedback and group work in class</w:t>
            </w:r>
          </w:p>
          <w:p w:rsidR="00ED6956" w:rsidRPr="00DE05C5" w:rsidRDefault="00ED6956"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QA Session </w:t>
            </w:r>
          </w:p>
          <w:p w:rsidR="00806024" w:rsidRPr="00DE05C5" w:rsidRDefault="00806024" w:rsidP="00C85196">
            <w:pPr>
              <w:pStyle w:val="ListParagraph"/>
              <w:numPr>
                <w:ilvl w:val="0"/>
                <w:numId w:val="60"/>
              </w:numPr>
              <w:ind w:left="309" w:hanging="283"/>
              <w:jc w:val="both"/>
              <w:rPr>
                <w:rFonts w:ascii="Verdana" w:hAnsi="Verdana"/>
                <w:b/>
                <w:i/>
                <w:color w:val="000000" w:themeColor="text1"/>
                <w:sz w:val="24"/>
                <w:szCs w:val="24"/>
              </w:rPr>
            </w:pPr>
            <w:r w:rsidRPr="00DE05C5">
              <w:rPr>
                <w:rFonts w:ascii="Verdana" w:hAnsi="Verdana"/>
                <w:b/>
                <w:i/>
                <w:color w:val="000000" w:themeColor="text1"/>
                <w:sz w:val="24"/>
                <w:szCs w:val="24"/>
              </w:rPr>
              <w:t>Quiz 4</w:t>
            </w:r>
          </w:p>
        </w:tc>
      </w:tr>
      <w:tr w:rsidR="004B4DC9" w:rsidRPr="00DE05C5" w:rsidTr="0076743A">
        <w:tc>
          <w:tcPr>
            <w:tcW w:w="1000" w:type="dxa"/>
            <w:vMerge w:val="restart"/>
          </w:tcPr>
          <w:p w:rsidR="00806024" w:rsidRPr="00DE05C5" w:rsidRDefault="00806024" w:rsidP="00806024">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8</w:t>
            </w:r>
          </w:p>
        </w:tc>
        <w:tc>
          <w:tcPr>
            <w:tcW w:w="1442" w:type="dxa"/>
          </w:tcPr>
          <w:p w:rsidR="00806024" w:rsidRPr="00DE05C5" w:rsidRDefault="00806024" w:rsidP="00806024">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 xml:space="preserve">TUTORIAL </w:t>
            </w:r>
          </w:p>
        </w:tc>
        <w:tc>
          <w:tcPr>
            <w:tcW w:w="1040" w:type="dxa"/>
          </w:tcPr>
          <w:p w:rsidR="00806024" w:rsidRPr="00DE05C5" w:rsidRDefault="00806024" w:rsidP="00806024">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LR-1</w:t>
            </w:r>
          </w:p>
        </w:tc>
        <w:tc>
          <w:tcPr>
            <w:tcW w:w="6817" w:type="dxa"/>
            <w:gridSpan w:val="3"/>
          </w:tcPr>
          <w:p w:rsidR="00806024" w:rsidRPr="00DE05C5" w:rsidRDefault="00806024" w:rsidP="00806024">
            <w:pPr>
              <w:pStyle w:val="ListParagraph"/>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Tutorial 3 of 8 </w:t>
            </w:r>
          </w:p>
        </w:tc>
      </w:tr>
      <w:tr w:rsidR="004B4DC9" w:rsidRPr="00DE05C5" w:rsidTr="0076743A">
        <w:tc>
          <w:tcPr>
            <w:tcW w:w="1000" w:type="dxa"/>
            <w:vMerge/>
          </w:tcPr>
          <w:p w:rsidR="00C82385" w:rsidRPr="00DE05C5" w:rsidRDefault="00C82385" w:rsidP="00C82385">
            <w:pPr>
              <w:pStyle w:val="ListParagraph"/>
              <w:ind w:left="0"/>
              <w:jc w:val="both"/>
              <w:rPr>
                <w:rFonts w:ascii="Verdana" w:hAnsi="Verdana"/>
                <w:color w:val="000000" w:themeColor="text1"/>
                <w:sz w:val="24"/>
                <w:szCs w:val="24"/>
              </w:rPr>
            </w:pP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13</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5</w:t>
            </w:r>
          </w:p>
        </w:tc>
        <w:tc>
          <w:tcPr>
            <w:tcW w:w="3382" w:type="dxa"/>
          </w:tcPr>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Introduction to sales control </w:t>
            </w:r>
          </w:p>
          <w:p w:rsidR="00C82385" w:rsidRPr="00DE05C5" w:rsidRDefault="004B4DC9"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Importance of</w:t>
            </w:r>
            <w:r w:rsidR="00C82385" w:rsidRPr="00DE05C5">
              <w:rPr>
                <w:rFonts w:ascii="Verdana" w:hAnsi="Verdana"/>
                <w:color w:val="000000" w:themeColor="text1"/>
                <w:sz w:val="24"/>
                <w:szCs w:val="24"/>
              </w:rPr>
              <w:t xml:space="preserve"> sales control</w:t>
            </w:r>
          </w:p>
          <w:p w:rsidR="00C82385" w:rsidRPr="00DE05C5" w:rsidRDefault="00C82385" w:rsidP="00C85196">
            <w:pPr>
              <w:pStyle w:val="ListParagraph"/>
              <w:numPr>
                <w:ilvl w:val="0"/>
                <w:numId w:val="60"/>
              </w:numPr>
              <w:ind w:left="156" w:hanging="142"/>
              <w:jc w:val="both"/>
              <w:rPr>
                <w:rFonts w:ascii="Verdana" w:hAnsi="Verdana"/>
                <w:b/>
                <w:color w:val="000000" w:themeColor="text1"/>
                <w:sz w:val="24"/>
                <w:szCs w:val="24"/>
              </w:rPr>
            </w:pPr>
            <w:r w:rsidRPr="00DE05C5">
              <w:rPr>
                <w:rFonts w:ascii="Verdana" w:hAnsi="Verdana"/>
                <w:color w:val="000000" w:themeColor="text1"/>
                <w:sz w:val="24"/>
                <w:szCs w:val="24"/>
              </w:rPr>
              <w:t>Sales control techniques</w:t>
            </w:r>
            <w:r w:rsidRPr="00DE05C5">
              <w:rPr>
                <w:rFonts w:ascii="Verdana" w:hAnsi="Verdana"/>
                <w:b/>
                <w:color w:val="000000" w:themeColor="text1"/>
                <w:sz w:val="24"/>
                <w:szCs w:val="24"/>
              </w:rPr>
              <w:t xml:space="preserve"> </w:t>
            </w:r>
          </w:p>
        </w:tc>
        <w:tc>
          <w:tcPr>
            <w:tcW w:w="2058" w:type="dxa"/>
          </w:tcPr>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Feedback </w:t>
            </w:r>
          </w:p>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QA Session</w:t>
            </w:r>
          </w:p>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Homework </w:t>
            </w:r>
          </w:p>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Visit electronic stores and compare the various features of models/ machines available in the market. </w:t>
            </w:r>
          </w:p>
        </w:tc>
      </w:tr>
      <w:tr w:rsidR="004B4DC9" w:rsidRPr="00DE05C5" w:rsidTr="0076743A">
        <w:tc>
          <w:tcPr>
            <w:tcW w:w="1000" w:type="dxa"/>
            <w:vMerge w:val="restart"/>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9</w:t>
            </w: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14</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5</w:t>
            </w:r>
          </w:p>
        </w:tc>
        <w:tc>
          <w:tcPr>
            <w:tcW w:w="3382" w:type="dxa"/>
          </w:tcPr>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Group presentation </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Point of sales</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Documents used in sales </w:t>
            </w:r>
            <w:r w:rsidRPr="00DE05C5">
              <w:rPr>
                <w:rFonts w:ascii="Verdana" w:hAnsi="Verdana"/>
                <w:color w:val="000000" w:themeColor="text1"/>
                <w:sz w:val="24"/>
                <w:szCs w:val="24"/>
              </w:rPr>
              <w:lastRenderedPageBreak/>
              <w:t>control</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Cash handling procedure</w:t>
            </w:r>
          </w:p>
          <w:p w:rsidR="00C82385" w:rsidRPr="00DE05C5" w:rsidRDefault="00C82385" w:rsidP="00C85196">
            <w:pPr>
              <w:pStyle w:val="ListParagraph"/>
              <w:numPr>
                <w:ilvl w:val="0"/>
                <w:numId w:val="60"/>
              </w:numPr>
              <w:ind w:left="156" w:hanging="142"/>
              <w:jc w:val="both"/>
              <w:rPr>
                <w:rFonts w:ascii="Verdana" w:hAnsi="Verdana"/>
                <w:b/>
                <w:color w:val="000000" w:themeColor="text1"/>
                <w:sz w:val="24"/>
                <w:szCs w:val="24"/>
              </w:rPr>
            </w:pPr>
            <w:r w:rsidRPr="00DE05C5">
              <w:rPr>
                <w:rFonts w:ascii="Verdana" w:hAnsi="Verdana"/>
                <w:color w:val="000000" w:themeColor="text1"/>
                <w:sz w:val="24"/>
                <w:szCs w:val="24"/>
              </w:rPr>
              <w:t>Preventive measures of cash thefts</w:t>
            </w:r>
          </w:p>
        </w:tc>
        <w:tc>
          <w:tcPr>
            <w:tcW w:w="2058" w:type="dxa"/>
          </w:tcPr>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lastRenderedPageBreak/>
              <w:t xml:space="preserve">Feedback </w:t>
            </w:r>
          </w:p>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QA Session </w:t>
            </w:r>
          </w:p>
        </w:tc>
      </w:tr>
      <w:tr w:rsidR="004B4DC9" w:rsidRPr="00DE05C5" w:rsidTr="0076743A">
        <w:tc>
          <w:tcPr>
            <w:tcW w:w="1000" w:type="dxa"/>
            <w:vMerge/>
          </w:tcPr>
          <w:p w:rsidR="00C82385" w:rsidRPr="00DE05C5" w:rsidRDefault="00C82385" w:rsidP="00C82385">
            <w:pPr>
              <w:pStyle w:val="ListParagraph"/>
              <w:ind w:left="0"/>
              <w:jc w:val="both"/>
              <w:rPr>
                <w:rFonts w:ascii="Verdana" w:hAnsi="Verdana"/>
                <w:color w:val="000000" w:themeColor="text1"/>
                <w:sz w:val="24"/>
                <w:szCs w:val="24"/>
              </w:rPr>
            </w:pP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15</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6</w:t>
            </w:r>
          </w:p>
        </w:tc>
        <w:tc>
          <w:tcPr>
            <w:tcW w:w="3382" w:type="dxa"/>
          </w:tcPr>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Introduction to Budget </w:t>
            </w:r>
          </w:p>
          <w:p w:rsidR="00C82385" w:rsidRPr="00DE05C5" w:rsidRDefault="004B4DC9"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Importance of</w:t>
            </w:r>
            <w:r w:rsidR="00C82385" w:rsidRPr="00DE05C5">
              <w:rPr>
                <w:rFonts w:ascii="Verdana" w:hAnsi="Verdana"/>
                <w:color w:val="000000" w:themeColor="text1"/>
                <w:sz w:val="24"/>
                <w:szCs w:val="24"/>
              </w:rPr>
              <w:t xml:space="preserve"> budgetary control</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Types of budget </w:t>
            </w:r>
          </w:p>
        </w:tc>
        <w:tc>
          <w:tcPr>
            <w:tcW w:w="2058" w:type="dxa"/>
          </w:tcPr>
          <w:p w:rsidR="00C82385" w:rsidRPr="00DE05C5" w:rsidRDefault="00C82385" w:rsidP="00C85196">
            <w:pPr>
              <w:pStyle w:val="ListParagraph"/>
              <w:numPr>
                <w:ilvl w:val="0"/>
                <w:numId w:val="57"/>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Group </w:t>
            </w:r>
            <w:r w:rsidR="004B4DC9" w:rsidRPr="00DE05C5">
              <w:rPr>
                <w:rFonts w:ascii="Verdana" w:hAnsi="Verdana"/>
                <w:color w:val="000000" w:themeColor="text1"/>
                <w:sz w:val="24"/>
                <w:szCs w:val="24"/>
              </w:rPr>
              <w:t>Homework:</w:t>
            </w:r>
          </w:p>
          <w:p w:rsidR="00C82385" w:rsidRPr="00DE05C5" w:rsidRDefault="00C82385" w:rsidP="003965ED">
            <w:pPr>
              <w:pStyle w:val="ListParagraph"/>
              <w:ind w:left="309"/>
              <w:jc w:val="both"/>
              <w:rPr>
                <w:rFonts w:ascii="Verdana" w:hAnsi="Verdana"/>
                <w:color w:val="000000" w:themeColor="text1"/>
                <w:sz w:val="24"/>
                <w:szCs w:val="24"/>
              </w:rPr>
            </w:pPr>
            <w:r w:rsidRPr="00DE05C5">
              <w:rPr>
                <w:rFonts w:ascii="Verdana" w:hAnsi="Verdana"/>
                <w:color w:val="000000" w:themeColor="text1"/>
                <w:sz w:val="24"/>
                <w:szCs w:val="24"/>
              </w:rPr>
              <w:t>Interview with any H.O.D of local hotels/ restaurants to study their style of budget.</w:t>
            </w:r>
          </w:p>
          <w:p w:rsidR="00C82385" w:rsidRPr="00DE05C5" w:rsidRDefault="00C82385" w:rsidP="00C82385">
            <w:pPr>
              <w:ind w:left="309" w:hanging="283"/>
              <w:jc w:val="both"/>
              <w:rPr>
                <w:rFonts w:ascii="Verdana" w:hAnsi="Verdana"/>
                <w:color w:val="000000" w:themeColor="text1"/>
                <w:sz w:val="24"/>
                <w:szCs w:val="24"/>
              </w:rPr>
            </w:pPr>
          </w:p>
          <w:p w:rsidR="00C82385" w:rsidRPr="00DE05C5" w:rsidRDefault="00C82385" w:rsidP="00C82385">
            <w:pPr>
              <w:pStyle w:val="ListParagraph"/>
              <w:ind w:left="309" w:hanging="283"/>
              <w:jc w:val="both"/>
              <w:rPr>
                <w:rFonts w:ascii="Verdana" w:hAnsi="Verdana"/>
                <w:color w:val="000000" w:themeColor="text1"/>
                <w:sz w:val="24"/>
                <w:szCs w:val="24"/>
              </w:rPr>
            </w:pPr>
          </w:p>
        </w:tc>
      </w:tr>
      <w:tr w:rsidR="004B4DC9" w:rsidRPr="00DE05C5" w:rsidTr="0076743A">
        <w:tc>
          <w:tcPr>
            <w:tcW w:w="1000" w:type="dxa"/>
            <w:vMerge w:val="restart"/>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10</w:t>
            </w: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16</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6</w:t>
            </w:r>
          </w:p>
        </w:tc>
        <w:tc>
          <w:tcPr>
            <w:tcW w:w="3382" w:type="dxa"/>
          </w:tcPr>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Types of budget </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Drafting a master budget</w:t>
            </w:r>
          </w:p>
        </w:tc>
        <w:tc>
          <w:tcPr>
            <w:tcW w:w="2058" w:type="dxa"/>
          </w:tcPr>
          <w:p w:rsidR="00C82385" w:rsidRPr="00DE05C5" w:rsidRDefault="00C82385" w:rsidP="00C85196">
            <w:pPr>
              <w:pStyle w:val="ListParagraph"/>
              <w:numPr>
                <w:ilvl w:val="0"/>
                <w:numId w:val="57"/>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Group </w:t>
            </w:r>
            <w:r w:rsidR="003965ED" w:rsidRPr="00DE05C5">
              <w:rPr>
                <w:rFonts w:ascii="Verdana" w:hAnsi="Verdana"/>
                <w:color w:val="000000" w:themeColor="text1"/>
                <w:sz w:val="24"/>
                <w:szCs w:val="24"/>
              </w:rPr>
              <w:t>Homework:</w:t>
            </w:r>
          </w:p>
          <w:p w:rsidR="00C82385" w:rsidRPr="00DE05C5" w:rsidRDefault="00C82385" w:rsidP="00C85196">
            <w:pPr>
              <w:pStyle w:val="ListParagraph"/>
              <w:numPr>
                <w:ilvl w:val="0"/>
                <w:numId w:val="57"/>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Plan a theme lunch within a given budget by four groups representing 4 departments.</w:t>
            </w:r>
          </w:p>
        </w:tc>
      </w:tr>
      <w:tr w:rsidR="004B4DC9" w:rsidRPr="00DE05C5" w:rsidTr="0076743A">
        <w:tc>
          <w:tcPr>
            <w:tcW w:w="1000" w:type="dxa"/>
            <w:vMerge/>
          </w:tcPr>
          <w:p w:rsidR="00C82385" w:rsidRPr="00DE05C5" w:rsidRDefault="00C82385" w:rsidP="00C82385">
            <w:pPr>
              <w:pStyle w:val="ListParagraph"/>
              <w:ind w:left="0"/>
              <w:jc w:val="both"/>
              <w:rPr>
                <w:rFonts w:ascii="Verdana" w:hAnsi="Verdana"/>
                <w:color w:val="000000" w:themeColor="text1"/>
                <w:sz w:val="24"/>
                <w:szCs w:val="24"/>
              </w:rPr>
            </w:pP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17</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 xml:space="preserve">LR-1 </w:t>
            </w:r>
          </w:p>
        </w:tc>
        <w:tc>
          <w:tcPr>
            <w:tcW w:w="1377" w:type="dxa"/>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7</w:t>
            </w:r>
          </w:p>
        </w:tc>
        <w:tc>
          <w:tcPr>
            <w:tcW w:w="3382" w:type="dxa"/>
          </w:tcPr>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Group presentation </w:t>
            </w:r>
          </w:p>
          <w:p w:rsidR="00C82385" w:rsidRPr="00DE05C5" w:rsidRDefault="00C82385" w:rsidP="00C85196">
            <w:pPr>
              <w:pStyle w:val="ListParagraph"/>
              <w:widowControl w:val="0"/>
              <w:numPr>
                <w:ilvl w:val="0"/>
                <w:numId w:val="60"/>
              </w:numPr>
              <w:autoSpaceDE w:val="0"/>
              <w:autoSpaceDN w:val="0"/>
              <w:adjustRightInd w:val="0"/>
              <w:spacing w:line="268" w:lineRule="exact"/>
              <w:ind w:left="156" w:hanging="142"/>
              <w:rPr>
                <w:rFonts w:ascii="Verdana" w:hAnsi="Verdana"/>
                <w:color w:val="000000" w:themeColor="text1"/>
                <w:sz w:val="24"/>
                <w:szCs w:val="24"/>
              </w:rPr>
            </w:pPr>
            <w:r w:rsidRPr="00DE05C5">
              <w:rPr>
                <w:rFonts w:ascii="Verdana" w:hAnsi="Verdana"/>
                <w:bCs/>
                <w:color w:val="000000" w:themeColor="text1"/>
                <w:spacing w:val="1"/>
                <w:sz w:val="24"/>
                <w:szCs w:val="24"/>
              </w:rPr>
              <w:t>V</w:t>
            </w:r>
            <w:r w:rsidRPr="00DE05C5">
              <w:rPr>
                <w:rFonts w:ascii="Verdana" w:hAnsi="Verdana"/>
                <w:bCs/>
                <w:color w:val="000000" w:themeColor="text1"/>
                <w:sz w:val="24"/>
                <w:szCs w:val="24"/>
              </w:rPr>
              <w:t>a</w:t>
            </w:r>
            <w:r w:rsidRPr="00DE05C5">
              <w:rPr>
                <w:rFonts w:ascii="Verdana" w:hAnsi="Verdana"/>
                <w:bCs/>
                <w:color w:val="000000" w:themeColor="text1"/>
                <w:spacing w:val="-1"/>
                <w:sz w:val="24"/>
                <w:szCs w:val="24"/>
              </w:rPr>
              <w:t>r</w:t>
            </w:r>
            <w:r w:rsidRPr="00DE05C5">
              <w:rPr>
                <w:rFonts w:ascii="Verdana" w:hAnsi="Verdana"/>
                <w:bCs/>
                <w:color w:val="000000" w:themeColor="text1"/>
                <w:sz w:val="24"/>
                <w:szCs w:val="24"/>
              </w:rPr>
              <w:t>ian</w:t>
            </w:r>
            <w:r w:rsidRPr="00DE05C5">
              <w:rPr>
                <w:rFonts w:ascii="Verdana" w:hAnsi="Verdana"/>
                <w:bCs/>
                <w:color w:val="000000" w:themeColor="text1"/>
                <w:spacing w:val="-1"/>
                <w:sz w:val="24"/>
                <w:szCs w:val="24"/>
              </w:rPr>
              <w:t>c</w:t>
            </w:r>
            <w:r w:rsidRPr="00DE05C5">
              <w:rPr>
                <w:rFonts w:ascii="Verdana" w:hAnsi="Verdana"/>
                <w:bCs/>
                <w:color w:val="000000" w:themeColor="text1"/>
                <w:sz w:val="24"/>
                <w:szCs w:val="24"/>
              </w:rPr>
              <w:t>e An</w:t>
            </w:r>
            <w:r w:rsidRPr="00DE05C5">
              <w:rPr>
                <w:rFonts w:ascii="Verdana" w:hAnsi="Verdana"/>
                <w:bCs/>
                <w:color w:val="000000" w:themeColor="text1"/>
                <w:spacing w:val="-1"/>
                <w:sz w:val="24"/>
                <w:szCs w:val="24"/>
              </w:rPr>
              <w:t>a</w:t>
            </w:r>
            <w:r w:rsidRPr="00DE05C5">
              <w:rPr>
                <w:rFonts w:ascii="Verdana" w:hAnsi="Verdana"/>
                <w:bCs/>
                <w:color w:val="000000" w:themeColor="text1"/>
                <w:sz w:val="24"/>
                <w:szCs w:val="24"/>
              </w:rPr>
              <w:t>ly</w:t>
            </w:r>
            <w:r w:rsidRPr="00DE05C5">
              <w:rPr>
                <w:rFonts w:ascii="Verdana" w:hAnsi="Verdana"/>
                <w:bCs/>
                <w:color w:val="000000" w:themeColor="text1"/>
                <w:spacing w:val="1"/>
                <w:sz w:val="24"/>
                <w:szCs w:val="24"/>
              </w:rPr>
              <w:t>s</w:t>
            </w:r>
            <w:r w:rsidRPr="00DE05C5">
              <w:rPr>
                <w:rFonts w:ascii="Verdana" w:hAnsi="Verdana"/>
                <w:bCs/>
                <w:color w:val="000000" w:themeColor="text1"/>
                <w:sz w:val="24"/>
                <w:szCs w:val="24"/>
              </w:rPr>
              <w:t>is</w:t>
            </w:r>
          </w:p>
          <w:p w:rsidR="00C82385" w:rsidRPr="00DE05C5" w:rsidRDefault="00C82385" w:rsidP="00C85196">
            <w:pPr>
              <w:pStyle w:val="ListParagraph"/>
              <w:widowControl w:val="0"/>
              <w:numPr>
                <w:ilvl w:val="0"/>
                <w:numId w:val="60"/>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pacing w:val="1"/>
                <w:sz w:val="24"/>
                <w:szCs w:val="24"/>
              </w:rPr>
              <w:t>S</w:t>
            </w:r>
            <w:r w:rsidRPr="00DE05C5">
              <w:rPr>
                <w:rFonts w:ascii="Verdana" w:hAnsi="Verdana"/>
                <w:color w:val="000000" w:themeColor="text1"/>
                <w:sz w:val="24"/>
                <w:szCs w:val="24"/>
              </w:rPr>
              <w:t>t</w:t>
            </w:r>
            <w:r w:rsidRPr="00DE05C5">
              <w:rPr>
                <w:rFonts w:ascii="Verdana" w:hAnsi="Verdana"/>
                <w:color w:val="000000" w:themeColor="text1"/>
                <w:spacing w:val="1"/>
                <w:sz w:val="24"/>
                <w:szCs w:val="24"/>
              </w:rPr>
              <w:t>a</w:t>
            </w:r>
            <w:r w:rsidRPr="00DE05C5">
              <w:rPr>
                <w:rFonts w:ascii="Verdana" w:hAnsi="Verdana"/>
                <w:color w:val="000000" w:themeColor="text1"/>
                <w:spacing w:val="-1"/>
                <w:sz w:val="24"/>
                <w:szCs w:val="24"/>
              </w:rPr>
              <w:t>n</w:t>
            </w:r>
            <w:r w:rsidRPr="00DE05C5">
              <w:rPr>
                <w:rFonts w:ascii="Verdana" w:hAnsi="Verdana"/>
                <w:color w:val="000000" w:themeColor="text1"/>
                <w:spacing w:val="1"/>
                <w:sz w:val="24"/>
                <w:szCs w:val="24"/>
              </w:rPr>
              <w:t>da</w:t>
            </w:r>
            <w:r w:rsidRPr="00DE05C5">
              <w:rPr>
                <w:rFonts w:ascii="Verdana" w:hAnsi="Verdana"/>
                <w:color w:val="000000" w:themeColor="text1"/>
                <w:sz w:val="24"/>
                <w:szCs w:val="24"/>
              </w:rPr>
              <w:t xml:space="preserve">rd </w:t>
            </w:r>
            <w:r w:rsidRPr="00DE05C5">
              <w:rPr>
                <w:rFonts w:ascii="Verdana" w:hAnsi="Verdana"/>
                <w:color w:val="000000" w:themeColor="text1"/>
                <w:spacing w:val="-3"/>
                <w:sz w:val="24"/>
                <w:szCs w:val="24"/>
              </w:rPr>
              <w:t>C</w:t>
            </w:r>
            <w:r w:rsidRPr="00DE05C5">
              <w:rPr>
                <w:rFonts w:ascii="Verdana" w:hAnsi="Verdana"/>
                <w:color w:val="000000" w:themeColor="text1"/>
                <w:spacing w:val="1"/>
                <w:sz w:val="24"/>
                <w:szCs w:val="24"/>
              </w:rPr>
              <w:t>o</w:t>
            </w:r>
            <w:r w:rsidRPr="00DE05C5">
              <w:rPr>
                <w:rFonts w:ascii="Verdana" w:hAnsi="Verdana"/>
                <w:color w:val="000000" w:themeColor="text1"/>
                <w:sz w:val="24"/>
                <w:szCs w:val="24"/>
              </w:rPr>
              <w:t>st</w:t>
            </w:r>
          </w:p>
          <w:p w:rsidR="00C82385" w:rsidRPr="00DE05C5" w:rsidRDefault="00C82385" w:rsidP="00C85196">
            <w:pPr>
              <w:pStyle w:val="ListParagraph"/>
              <w:widowControl w:val="0"/>
              <w:numPr>
                <w:ilvl w:val="0"/>
                <w:numId w:val="60"/>
              </w:numPr>
              <w:autoSpaceDE w:val="0"/>
              <w:autoSpaceDN w:val="0"/>
              <w:adjustRightInd w:val="0"/>
              <w:spacing w:line="274" w:lineRule="exact"/>
              <w:ind w:left="156" w:hanging="142"/>
              <w:rPr>
                <w:rFonts w:ascii="Verdana" w:hAnsi="Verdana"/>
                <w:b/>
                <w:color w:val="000000" w:themeColor="text1"/>
                <w:sz w:val="24"/>
                <w:szCs w:val="24"/>
              </w:rPr>
            </w:pPr>
            <w:r w:rsidRPr="00DE05C5">
              <w:rPr>
                <w:rFonts w:ascii="Verdana" w:hAnsi="Verdana"/>
                <w:color w:val="000000" w:themeColor="text1"/>
                <w:spacing w:val="1"/>
                <w:sz w:val="24"/>
                <w:szCs w:val="24"/>
              </w:rPr>
              <w:t>S</w:t>
            </w:r>
            <w:r w:rsidRPr="00DE05C5">
              <w:rPr>
                <w:rFonts w:ascii="Verdana" w:hAnsi="Verdana"/>
                <w:color w:val="000000" w:themeColor="text1"/>
                <w:sz w:val="24"/>
                <w:szCs w:val="24"/>
              </w:rPr>
              <w:t>t</w:t>
            </w:r>
            <w:r w:rsidRPr="00DE05C5">
              <w:rPr>
                <w:rFonts w:ascii="Verdana" w:hAnsi="Verdana"/>
                <w:color w:val="000000" w:themeColor="text1"/>
                <w:spacing w:val="1"/>
                <w:sz w:val="24"/>
                <w:szCs w:val="24"/>
              </w:rPr>
              <w:t>a</w:t>
            </w:r>
            <w:r w:rsidRPr="00DE05C5">
              <w:rPr>
                <w:rFonts w:ascii="Verdana" w:hAnsi="Verdana"/>
                <w:color w:val="000000" w:themeColor="text1"/>
                <w:spacing w:val="-1"/>
                <w:sz w:val="24"/>
                <w:szCs w:val="24"/>
              </w:rPr>
              <w:t>n</w:t>
            </w:r>
            <w:r w:rsidRPr="00DE05C5">
              <w:rPr>
                <w:rFonts w:ascii="Verdana" w:hAnsi="Verdana"/>
                <w:color w:val="000000" w:themeColor="text1"/>
                <w:spacing w:val="1"/>
                <w:sz w:val="24"/>
                <w:szCs w:val="24"/>
              </w:rPr>
              <w:t>da</w:t>
            </w:r>
            <w:r w:rsidRPr="00DE05C5">
              <w:rPr>
                <w:rFonts w:ascii="Verdana" w:hAnsi="Verdana"/>
                <w:color w:val="000000" w:themeColor="text1"/>
                <w:sz w:val="24"/>
                <w:szCs w:val="24"/>
              </w:rPr>
              <w:t xml:space="preserve">rd </w:t>
            </w:r>
            <w:r w:rsidRPr="00DE05C5">
              <w:rPr>
                <w:rFonts w:ascii="Verdana" w:hAnsi="Verdana"/>
                <w:color w:val="000000" w:themeColor="text1"/>
                <w:spacing w:val="-3"/>
                <w:sz w:val="24"/>
                <w:szCs w:val="24"/>
              </w:rPr>
              <w:t>C</w:t>
            </w:r>
            <w:r w:rsidRPr="00DE05C5">
              <w:rPr>
                <w:rFonts w:ascii="Verdana" w:hAnsi="Verdana"/>
                <w:color w:val="000000" w:themeColor="text1"/>
                <w:spacing w:val="1"/>
                <w:sz w:val="24"/>
                <w:szCs w:val="24"/>
              </w:rPr>
              <w:t>o</w:t>
            </w:r>
            <w:r w:rsidRPr="00DE05C5">
              <w:rPr>
                <w:rFonts w:ascii="Verdana" w:hAnsi="Verdana"/>
                <w:color w:val="000000" w:themeColor="text1"/>
                <w:sz w:val="24"/>
                <w:szCs w:val="24"/>
              </w:rPr>
              <w:t>sti</w:t>
            </w:r>
            <w:r w:rsidRPr="00DE05C5">
              <w:rPr>
                <w:rFonts w:ascii="Verdana" w:hAnsi="Verdana"/>
                <w:color w:val="000000" w:themeColor="text1"/>
                <w:spacing w:val="1"/>
                <w:sz w:val="24"/>
                <w:szCs w:val="24"/>
              </w:rPr>
              <w:t>n</w:t>
            </w:r>
            <w:r w:rsidRPr="00DE05C5">
              <w:rPr>
                <w:rFonts w:ascii="Verdana" w:hAnsi="Verdana"/>
                <w:color w:val="000000" w:themeColor="text1"/>
                <w:sz w:val="24"/>
                <w:szCs w:val="24"/>
              </w:rPr>
              <w:t>g</w:t>
            </w:r>
          </w:p>
        </w:tc>
        <w:tc>
          <w:tcPr>
            <w:tcW w:w="2058" w:type="dxa"/>
          </w:tcPr>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Feedback and group work in class</w:t>
            </w:r>
          </w:p>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Homework: problems based on costing</w:t>
            </w:r>
          </w:p>
          <w:p w:rsidR="00C82385" w:rsidRPr="00DE05C5" w:rsidRDefault="00C82385" w:rsidP="00C82385">
            <w:pPr>
              <w:pStyle w:val="ListParagraph"/>
              <w:ind w:left="309" w:hanging="283"/>
              <w:jc w:val="both"/>
              <w:rPr>
                <w:rFonts w:ascii="Verdana" w:hAnsi="Verdana"/>
                <w:color w:val="000000" w:themeColor="text1"/>
                <w:sz w:val="24"/>
                <w:szCs w:val="24"/>
              </w:rPr>
            </w:pPr>
          </w:p>
        </w:tc>
      </w:tr>
      <w:tr w:rsidR="004B4DC9" w:rsidRPr="00DE05C5" w:rsidTr="0076743A">
        <w:tc>
          <w:tcPr>
            <w:tcW w:w="1000" w:type="dxa"/>
            <w:vMerge w:val="restart"/>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11</w:t>
            </w: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18</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 xml:space="preserve">LR-1 </w:t>
            </w:r>
          </w:p>
        </w:tc>
        <w:tc>
          <w:tcPr>
            <w:tcW w:w="1377" w:type="dxa"/>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7</w:t>
            </w:r>
          </w:p>
        </w:tc>
        <w:tc>
          <w:tcPr>
            <w:tcW w:w="3382" w:type="dxa"/>
          </w:tcPr>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Recapitulation </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Group presentation </w:t>
            </w:r>
          </w:p>
          <w:p w:rsidR="00C82385" w:rsidRPr="00DE05C5" w:rsidRDefault="00C82385" w:rsidP="00C85196">
            <w:pPr>
              <w:pStyle w:val="ListParagraph"/>
              <w:widowControl w:val="0"/>
              <w:numPr>
                <w:ilvl w:val="0"/>
                <w:numId w:val="60"/>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pacing w:val="1"/>
                <w:sz w:val="24"/>
                <w:szCs w:val="24"/>
              </w:rPr>
              <w:t xml:space="preserve">Types </w:t>
            </w:r>
            <w:r w:rsidR="004B4DC9" w:rsidRPr="00DE05C5">
              <w:rPr>
                <w:rFonts w:ascii="Verdana" w:hAnsi="Verdana"/>
                <w:color w:val="000000" w:themeColor="text1"/>
                <w:spacing w:val="1"/>
                <w:sz w:val="24"/>
                <w:szCs w:val="24"/>
              </w:rPr>
              <w:t>of Variances</w:t>
            </w:r>
            <w:r w:rsidRPr="00DE05C5">
              <w:rPr>
                <w:rFonts w:ascii="Verdana" w:hAnsi="Verdana"/>
                <w:color w:val="000000" w:themeColor="text1"/>
                <w:sz w:val="24"/>
                <w:szCs w:val="24"/>
              </w:rPr>
              <w:t>:</w:t>
            </w:r>
          </w:p>
          <w:p w:rsidR="00C82385" w:rsidRPr="00DE05C5" w:rsidRDefault="004B4DC9" w:rsidP="004B4DC9">
            <w:pPr>
              <w:widowControl w:val="0"/>
              <w:autoSpaceDE w:val="0"/>
              <w:autoSpaceDN w:val="0"/>
              <w:adjustRightInd w:val="0"/>
              <w:ind w:left="156" w:hanging="142"/>
              <w:rPr>
                <w:rFonts w:ascii="Verdana" w:hAnsi="Verdana"/>
                <w:color w:val="000000" w:themeColor="text1"/>
                <w:spacing w:val="14"/>
                <w:sz w:val="24"/>
                <w:szCs w:val="24"/>
              </w:rPr>
            </w:pPr>
            <w:r w:rsidRPr="00DE05C5">
              <w:rPr>
                <w:rFonts w:ascii="Verdana" w:hAnsi="Verdana"/>
                <w:color w:val="000000" w:themeColor="text1"/>
                <w:spacing w:val="-1"/>
                <w:sz w:val="24"/>
                <w:szCs w:val="24"/>
              </w:rPr>
              <w:t>M</w:t>
            </w:r>
            <w:r w:rsidRPr="00DE05C5">
              <w:rPr>
                <w:rFonts w:ascii="Verdana" w:hAnsi="Verdana"/>
                <w:color w:val="000000" w:themeColor="text1"/>
                <w:spacing w:val="1"/>
                <w:sz w:val="24"/>
                <w:szCs w:val="24"/>
              </w:rPr>
              <w:t>a</w:t>
            </w:r>
            <w:r w:rsidRPr="00DE05C5">
              <w:rPr>
                <w:rFonts w:ascii="Verdana" w:hAnsi="Verdana"/>
                <w:color w:val="000000" w:themeColor="text1"/>
                <w:sz w:val="24"/>
                <w:szCs w:val="24"/>
              </w:rPr>
              <w:t>t</w:t>
            </w:r>
            <w:r w:rsidRPr="00DE05C5">
              <w:rPr>
                <w:rFonts w:ascii="Verdana" w:hAnsi="Verdana"/>
                <w:color w:val="000000" w:themeColor="text1"/>
                <w:spacing w:val="1"/>
                <w:sz w:val="24"/>
                <w:szCs w:val="24"/>
              </w:rPr>
              <w:t>e</w:t>
            </w:r>
            <w:r w:rsidRPr="00DE05C5">
              <w:rPr>
                <w:rFonts w:ascii="Verdana" w:hAnsi="Verdana"/>
                <w:color w:val="000000" w:themeColor="text1"/>
                <w:sz w:val="24"/>
                <w:szCs w:val="24"/>
              </w:rPr>
              <w:t>r</w:t>
            </w:r>
            <w:r w:rsidRPr="00DE05C5">
              <w:rPr>
                <w:rFonts w:ascii="Verdana" w:hAnsi="Verdana"/>
                <w:color w:val="000000" w:themeColor="text1"/>
                <w:spacing w:val="-1"/>
                <w:sz w:val="24"/>
                <w:szCs w:val="24"/>
              </w:rPr>
              <w:t>i</w:t>
            </w:r>
            <w:r w:rsidRPr="00DE05C5">
              <w:rPr>
                <w:rFonts w:ascii="Verdana" w:hAnsi="Verdana"/>
                <w:color w:val="000000" w:themeColor="text1"/>
                <w:spacing w:val="1"/>
                <w:sz w:val="24"/>
                <w:szCs w:val="24"/>
              </w:rPr>
              <w:t>a</w:t>
            </w:r>
            <w:r w:rsidRPr="00DE05C5">
              <w:rPr>
                <w:rFonts w:ascii="Verdana" w:hAnsi="Verdana"/>
                <w:color w:val="000000" w:themeColor="text1"/>
                <w:sz w:val="24"/>
                <w:szCs w:val="24"/>
              </w:rPr>
              <w:t>l,</w:t>
            </w:r>
            <w:r w:rsidR="00C82385" w:rsidRPr="00DE05C5">
              <w:rPr>
                <w:rFonts w:ascii="Verdana" w:hAnsi="Verdana"/>
                <w:color w:val="000000" w:themeColor="text1"/>
                <w:spacing w:val="24"/>
                <w:sz w:val="24"/>
                <w:szCs w:val="24"/>
              </w:rPr>
              <w:t xml:space="preserve"> </w:t>
            </w:r>
            <w:r w:rsidR="00C82385" w:rsidRPr="00DE05C5">
              <w:rPr>
                <w:rFonts w:ascii="Verdana" w:hAnsi="Verdana"/>
                <w:color w:val="000000" w:themeColor="text1"/>
                <w:spacing w:val="1"/>
                <w:sz w:val="24"/>
                <w:szCs w:val="24"/>
              </w:rPr>
              <w:t>La</w:t>
            </w:r>
            <w:r w:rsidR="00C82385" w:rsidRPr="00DE05C5">
              <w:rPr>
                <w:rFonts w:ascii="Verdana" w:hAnsi="Verdana"/>
                <w:color w:val="000000" w:themeColor="text1"/>
                <w:spacing w:val="-1"/>
                <w:sz w:val="24"/>
                <w:szCs w:val="24"/>
              </w:rPr>
              <w:t>b</w:t>
            </w:r>
            <w:r w:rsidR="00C82385" w:rsidRPr="00DE05C5">
              <w:rPr>
                <w:rFonts w:ascii="Verdana" w:hAnsi="Verdana"/>
                <w:color w:val="000000" w:themeColor="text1"/>
                <w:spacing w:val="1"/>
                <w:sz w:val="24"/>
                <w:szCs w:val="24"/>
              </w:rPr>
              <w:t>ou</w:t>
            </w:r>
            <w:r w:rsidR="00C82385" w:rsidRPr="00DE05C5">
              <w:rPr>
                <w:rFonts w:ascii="Verdana" w:hAnsi="Verdana"/>
                <w:color w:val="000000" w:themeColor="text1"/>
                <w:sz w:val="24"/>
                <w:szCs w:val="24"/>
              </w:rPr>
              <w:t xml:space="preserve">r </w:t>
            </w:r>
            <w:r w:rsidR="00C82385" w:rsidRPr="00DE05C5">
              <w:rPr>
                <w:rFonts w:ascii="Verdana" w:hAnsi="Verdana"/>
                <w:color w:val="000000" w:themeColor="text1"/>
                <w:spacing w:val="-2"/>
                <w:sz w:val="24"/>
                <w:szCs w:val="24"/>
              </w:rPr>
              <w:t>,</w:t>
            </w:r>
            <w:r w:rsidR="00C82385" w:rsidRPr="00DE05C5">
              <w:rPr>
                <w:rFonts w:ascii="Verdana" w:hAnsi="Verdana"/>
                <w:color w:val="000000" w:themeColor="text1"/>
                <w:spacing w:val="36"/>
                <w:sz w:val="24"/>
                <w:szCs w:val="24"/>
              </w:rPr>
              <w:t xml:space="preserve"> </w:t>
            </w:r>
            <w:r w:rsidR="00C82385" w:rsidRPr="00DE05C5">
              <w:rPr>
                <w:rFonts w:ascii="Verdana" w:hAnsi="Verdana"/>
                <w:color w:val="000000" w:themeColor="text1"/>
                <w:sz w:val="24"/>
                <w:szCs w:val="24"/>
              </w:rPr>
              <w:t>Ov</w:t>
            </w:r>
            <w:r w:rsidR="00C82385" w:rsidRPr="00DE05C5">
              <w:rPr>
                <w:rFonts w:ascii="Verdana" w:hAnsi="Verdana"/>
                <w:color w:val="000000" w:themeColor="text1"/>
                <w:spacing w:val="1"/>
                <w:sz w:val="24"/>
                <w:szCs w:val="24"/>
              </w:rPr>
              <w:t>e</w:t>
            </w:r>
            <w:r w:rsidR="00C82385" w:rsidRPr="00DE05C5">
              <w:rPr>
                <w:rFonts w:ascii="Verdana" w:hAnsi="Verdana"/>
                <w:color w:val="000000" w:themeColor="text1"/>
                <w:sz w:val="24"/>
                <w:szCs w:val="24"/>
              </w:rPr>
              <w:t>rh</w:t>
            </w:r>
            <w:r w:rsidR="00C82385" w:rsidRPr="00DE05C5">
              <w:rPr>
                <w:rFonts w:ascii="Verdana" w:hAnsi="Verdana"/>
                <w:color w:val="000000" w:themeColor="text1"/>
                <w:spacing w:val="1"/>
                <w:sz w:val="24"/>
                <w:szCs w:val="24"/>
              </w:rPr>
              <w:t>e</w:t>
            </w:r>
            <w:r w:rsidR="00C82385" w:rsidRPr="00DE05C5">
              <w:rPr>
                <w:rFonts w:ascii="Verdana" w:hAnsi="Verdana"/>
                <w:color w:val="000000" w:themeColor="text1"/>
                <w:spacing w:val="-1"/>
                <w:sz w:val="24"/>
                <w:szCs w:val="24"/>
              </w:rPr>
              <w:t>a</w:t>
            </w:r>
            <w:r w:rsidR="00C82385" w:rsidRPr="00DE05C5">
              <w:rPr>
                <w:rFonts w:ascii="Verdana" w:hAnsi="Verdana"/>
                <w:color w:val="000000" w:themeColor="text1"/>
                <w:sz w:val="24"/>
                <w:szCs w:val="24"/>
              </w:rPr>
              <w:t>d</w:t>
            </w:r>
            <w:r w:rsidR="00C82385" w:rsidRPr="00DE05C5">
              <w:rPr>
                <w:rFonts w:ascii="Verdana" w:hAnsi="Verdana"/>
                <w:color w:val="000000" w:themeColor="text1"/>
                <w:spacing w:val="1"/>
                <w:sz w:val="24"/>
                <w:szCs w:val="24"/>
              </w:rPr>
              <w:t xml:space="preserve"> </w:t>
            </w:r>
            <w:r w:rsidR="00C82385" w:rsidRPr="00DE05C5">
              <w:rPr>
                <w:rFonts w:ascii="Verdana" w:hAnsi="Verdana"/>
                <w:color w:val="000000" w:themeColor="text1"/>
                <w:spacing w:val="-1"/>
                <w:sz w:val="24"/>
                <w:szCs w:val="24"/>
              </w:rPr>
              <w:t>,</w:t>
            </w:r>
            <w:r w:rsidR="00C82385" w:rsidRPr="00DE05C5">
              <w:rPr>
                <w:rFonts w:ascii="Verdana" w:hAnsi="Verdana"/>
                <w:color w:val="000000" w:themeColor="text1"/>
                <w:spacing w:val="14"/>
                <w:sz w:val="24"/>
                <w:szCs w:val="24"/>
              </w:rPr>
              <w:t xml:space="preserve"> </w:t>
            </w:r>
          </w:p>
          <w:p w:rsidR="00C82385" w:rsidRPr="00DE05C5" w:rsidRDefault="00C82385" w:rsidP="004B4DC9">
            <w:pPr>
              <w:widowControl w:val="0"/>
              <w:autoSpaceDE w:val="0"/>
              <w:autoSpaceDN w:val="0"/>
              <w:adjustRightInd w:val="0"/>
              <w:ind w:left="156" w:hanging="142"/>
              <w:rPr>
                <w:rFonts w:ascii="Verdana" w:hAnsi="Verdana"/>
                <w:b/>
                <w:color w:val="000000" w:themeColor="text1"/>
                <w:sz w:val="24"/>
                <w:szCs w:val="24"/>
              </w:rPr>
            </w:pPr>
            <w:r w:rsidRPr="00DE05C5">
              <w:rPr>
                <w:rFonts w:ascii="Verdana" w:hAnsi="Verdana"/>
                <w:color w:val="000000" w:themeColor="text1"/>
                <w:spacing w:val="1"/>
                <w:sz w:val="24"/>
                <w:szCs w:val="24"/>
              </w:rPr>
              <w:t>Sa</w:t>
            </w:r>
            <w:r w:rsidRPr="00DE05C5">
              <w:rPr>
                <w:rFonts w:ascii="Verdana" w:hAnsi="Verdana"/>
                <w:color w:val="000000" w:themeColor="text1"/>
                <w:sz w:val="24"/>
                <w:szCs w:val="24"/>
              </w:rPr>
              <w:t>les</w:t>
            </w:r>
            <w:r w:rsidRPr="00DE05C5">
              <w:rPr>
                <w:rFonts w:ascii="Verdana" w:hAnsi="Verdana"/>
                <w:color w:val="000000" w:themeColor="text1"/>
                <w:spacing w:val="1"/>
                <w:sz w:val="24"/>
                <w:szCs w:val="24"/>
              </w:rPr>
              <w:t>, Profit</w:t>
            </w:r>
            <w:r w:rsidRPr="00DE05C5">
              <w:rPr>
                <w:rFonts w:ascii="Verdana" w:hAnsi="Verdana"/>
                <w:color w:val="000000" w:themeColor="text1"/>
                <w:sz w:val="24"/>
                <w:szCs w:val="24"/>
              </w:rPr>
              <w:t xml:space="preserve"> </w:t>
            </w:r>
            <w:r w:rsidRPr="00DE05C5">
              <w:rPr>
                <w:rFonts w:ascii="Verdana" w:hAnsi="Verdana"/>
                <w:color w:val="000000" w:themeColor="text1"/>
                <w:spacing w:val="1"/>
                <w:sz w:val="24"/>
                <w:szCs w:val="24"/>
              </w:rPr>
              <w:t>Va</w:t>
            </w:r>
            <w:r w:rsidRPr="00DE05C5">
              <w:rPr>
                <w:rFonts w:ascii="Verdana" w:hAnsi="Verdana"/>
                <w:color w:val="000000" w:themeColor="text1"/>
                <w:sz w:val="24"/>
                <w:szCs w:val="24"/>
              </w:rPr>
              <w:t>r</w:t>
            </w:r>
            <w:r w:rsidRPr="00DE05C5">
              <w:rPr>
                <w:rFonts w:ascii="Verdana" w:hAnsi="Verdana"/>
                <w:color w:val="000000" w:themeColor="text1"/>
                <w:spacing w:val="-1"/>
                <w:sz w:val="24"/>
                <w:szCs w:val="24"/>
              </w:rPr>
              <w:t>ia</w:t>
            </w:r>
            <w:r w:rsidRPr="00DE05C5">
              <w:rPr>
                <w:rFonts w:ascii="Verdana" w:hAnsi="Verdana"/>
                <w:color w:val="000000" w:themeColor="text1"/>
                <w:spacing w:val="1"/>
                <w:sz w:val="24"/>
                <w:szCs w:val="24"/>
              </w:rPr>
              <w:t>n</w:t>
            </w:r>
            <w:r w:rsidRPr="00DE05C5">
              <w:rPr>
                <w:rFonts w:ascii="Verdana" w:hAnsi="Verdana"/>
                <w:color w:val="000000" w:themeColor="text1"/>
                <w:sz w:val="24"/>
                <w:szCs w:val="24"/>
              </w:rPr>
              <w:t>ce.</w:t>
            </w:r>
          </w:p>
        </w:tc>
        <w:tc>
          <w:tcPr>
            <w:tcW w:w="2058" w:type="dxa"/>
          </w:tcPr>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Feedback and group work in class</w:t>
            </w:r>
          </w:p>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Homework: problems based on variance</w:t>
            </w:r>
          </w:p>
          <w:p w:rsidR="00C82385" w:rsidRPr="00DE05C5" w:rsidRDefault="00C82385" w:rsidP="00C82385">
            <w:pPr>
              <w:pStyle w:val="ListParagraph"/>
              <w:ind w:left="309" w:hanging="283"/>
              <w:jc w:val="both"/>
              <w:rPr>
                <w:rFonts w:ascii="Verdana" w:hAnsi="Verdana"/>
                <w:color w:val="000000" w:themeColor="text1"/>
                <w:sz w:val="24"/>
                <w:szCs w:val="24"/>
              </w:rPr>
            </w:pPr>
          </w:p>
        </w:tc>
      </w:tr>
      <w:tr w:rsidR="004B4DC9" w:rsidRPr="00DE05C5" w:rsidTr="0076743A">
        <w:tc>
          <w:tcPr>
            <w:tcW w:w="1000" w:type="dxa"/>
            <w:vMerge/>
          </w:tcPr>
          <w:p w:rsidR="00806024" w:rsidRPr="00DE05C5" w:rsidRDefault="00806024" w:rsidP="00806024">
            <w:pPr>
              <w:pStyle w:val="ListParagraph"/>
              <w:ind w:left="0"/>
              <w:jc w:val="both"/>
              <w:rPr>
                <w:rFonts w:ascii="Verdana" w:hAnsi="Verdana"/>
                <w:color w:val="000000" w:themeColor="text1"/>
                <w:sz w:val="24"/>
                <w:szCs w:val="24"/>
              </w:rPr>
            </w:pPr>
          </w:p>
        </w:tc>
        <w:tc>
          <w:tcPr>
            <w:tcW w:w="1442" w:type="dxa"/>
          </w:tcPr>
          <w:p w:rsidR="00806024" w:rsidRPr="00DE05C5" w:rsidRDefault="00806024" w:rsidP="00806024">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 xml:space="preserve">TUTORIAL </w:t>
            </w:r>
          </w:p>
        </w:tc>
        <w:tc>
          <w:tcPr>
            <w:tcW w:w="1040" w:type="dxa"/>
          </w:tcPr>
          <w:p w:rsidR="00806024" w:rsidRPr="00DE05C5" w:rsidRDefault="00806024" w:rsidP="00806024">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LR-1</w:t>
            </w:r>
          </w:p>
        </w:tc>
        <w:tc>
          <w:tcPr>
            <w:tcW w:w="6817" w:type="dxa"/>
            <w:gridSpan w:val="3"/>
          </w:tcPr>
          <w:p w:rsidR="00806024" w:rsidRPr="00DE05C5" w:rsidRDefault="00806024" w:rsidP="00806024">
            <w:pPr>
              <w:pStyle w:val="ListParagraph"/>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Tutorial 4 of 8 </w:t>
            </w:r>
          </w:p>
        </w:tc>
      </w:tr>
      <w:tr w:rsidR="004B4DC9" w:rsidRPr="00DE05C5" w:rsidTr="0076743A">
        <w:tc>
          <w:tcPr>
            <w:tcW w:w="1000" w:type="dxa"/>
            <w:vMerge w:val="restart"/>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12</w:t>
            </w: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19</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157EE3"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8</w:t>
            </w:r>
          </w:p>
        </w:tc>
        <w:tc>
          <w:tcPr>
            <w:tcW w:w="3382" w:type="dxa"/>
          </w:tcPr>
          <w:p w:rsidR="00C82385" w:rsidRPr="00DE05C5" w:rsidRDefault="00C82385" w:rsidP="00C85196">
            <w:pPr>
              <w:pStyle w:val="ListParagraph"/>
              <w:widowControl w:val="0"/>
              <w:numPr>
                <w:ilvl w:val="0"/>
                <w:numId w:val="66"/>
              </w:numPr>
              <w:autoSpaceDE w:val="0"/>
              <w:autoSpaceDN w:val="0"/>
              <w:adjustRightInd w:val="0"/>
              <w:spacing w:line="268" w:lineRule="exact"/>
              <w:ind w:left="156" w:hanging="142"/>
              <w:rPr>
                <w:rFonts w:ascii="Verdana" w:hAnsi="Verdana"/>
                <w:color w:val="000000" w:themeColor="text1"/>
                <w:sz w:val="24"/>
                <w:szCs w:val="24"/>
              </w:rPr>
            </w:pPr>
            <w:r w:rsidRPr="00DE05C5">
              <w:rPr>
                <w:rFonts w:ascii="Verdana" w:hAnsi="Verdana"/>
                <w:bCs/>
                <w:color w:val="000000" w:themeColor="text1"/>
                <w:sz w:val="24"/>
                <w:szCs w:val="24"/>
              </w:rPr>
              <w:t>B</w:t>
            </w:r>
            <w:r w:rsidRPr="00DE05C5">
              <w:rPr>
                <w:rFonts w:ascii="Verdana" w:hAnsi="Verdana"/>
                <w:bCs/>
                <w:color w:val="000000" w:themeColor="text1"/>
                <w:spacing w:val="-1"/>
                <w:sz w:val="24"/>
                <w:szCs w:val="24"/>
              </w:rPr>
              <w:t>r</w:t>
            </w:r>
            <w:r w:rsidRPr="00DE05C5">
              <w:rPr>
                <w:rFonts w:ascii="Verdana" w:hAnsi="Verdana"/>
                <w:bCs/>
                <w:color w:val="000000" w:themeColor="text1"/>
                <w:spacing w:val="1"/>
                <w:sz w:val="24"/>
                <w:szCs w:val="24"/>
              </w:rPr>
              <w:t>e</w:t>
            </w:r>
            <w:r w:rsidRPr="00DE05C5">
              <w:rPr>
                <w:rFonts w:ascii="Verdana" w:hAnsi="Verdana"/>
                <w:bCs/>
                <w:color w:val="000000" w:themeColor="text1"/>
                <w:sz w:val="24"/>
                <w:szCs w:val="24"/>
              </w:rPr>
              <w:t>a</w:t>
            </w:r>
            <w:r w:rsidRPr="00DE05C5">
              <w:rPr>
                <w:rFonts w:ascii="Verdana" w:hAnsi="Verdana"/>
                <w:bCs/>
                <w:color w:val="000000" w:themeColor="text1"/>
                <w:spacing w:val="-1"/>
                <w:sz w:val="24"/>
                <w:szCs w:val="24"/>
              </w:rPr>
              <w:t>k</w:t>
            </w:r>
            <w:r w:rsidRPr="00DE05C5">
              <w:rPr>
                <w:rFonts w:ascii="Verdana" w:hAnsi="Verdana"/>
                <w:bCs/>
                <w:color w:val="000000" w:themeColor="text1"/>
                <w:spacing w:val="1"/>
                <w:sz w:val="24"/>
                <w:szCs w:val="24"/>
              </w:rPr>
              <w:t>eve</w:t>
            </w:r>
            <w:r w:rsidRPr="00DE05C5">
              <w:rPr>
                <w:rFonts w:ascii="Verdana" w:hAnsi="Verdana"/>
                <w:bCs/>
                <w:color w:val="000000" w:themeColor="text1"/>
                <w:sz w:val="24"/>
                <w:szCs w:val="24"/>
              </w:rPr>
              <w:t>n a</w:t>
            </w:r>
            <w:r w:rsidRPr="00DE05C5">
              <w:rPr>
                <w:rFonts w:ascii="Verdana" w:hAnsi="Verdana"/>
                <w:bCs/>
                <w:color w:val="000000" w:themeColor="text1"/>
                <w:spacing w:val="-1"/>
                <w:sz w:val="24"/>
                <w:szCs w:val="24"/>
              </w:rPr>
              <w:t>n</w:t>
            </w:r>
            <w:r w:rsidRPr="00DE05C5">
              <w:rPr>
                <w:rFonts w:ascii="Verdana" w:hAnsi="Verdana"/>
                <w:bCs/>
                <w:color w:val="000000" w:themeColor="text1"/>
                <w:sz w:val="24"/>
                <w:szCs w:val="24"/>
              </w:rPr>
              <w:t>a</w:t>
            </w:r>
            <w:r w:rsidRPr="00DE05C5">
              <w:rPr>
                <w:rFonts w:ascii="Verdana" w:hAnsi="Verdana"/>
                <w:bCs/>
                <w:color w:val="000000" w:themeColor="text1"/>
                <w:spacing w:val="-1"/>
                <w:sz w:val="24"/>
                <w:szCs w:val="24"/>
              </w:rPr>
              <w:t>l</w:t>
            </w:r>
            <w:r w:rsidRPr="00DE05C5">
              <w:rPr>
                <w:rFonts w:ascii="Verdana" w:hAnsi="Verdana"/>
                <w:bCs/>
                <w:color w:val="000000" w:themeColor="text1"/>
                <w:spacing w:val="1"/>
                <w:sz w:val="24"/>
                <w:szCs w:val="24"/>
              </w:rPr>
              <w:t>ys</w:t>
            </w:r>
            <w:r w:rsidRPr="00DE05C5">
              <w:rPr>
                <w:rFonts w:ascii="Verdana" w:hAnsi="Verdana"/>
                <w:bCs/>
                <w:color w:val="000000" w:themeColor="text1"/>
                <w:sz w:val="24"/>
                <w:szCs w:val="24"/>
              </w:rPr>
              <w:t>is</w:t>
            </w:r>
          </w:p>
          <w:p w:rsidR="00C82385" w:rsidRPr="00DE05C5" w:rsidRDefault="004B4DC9" w:rsidP="00C85196">
            <w:pPr>
              <w:pStyle w:val="ListParagraph"/>
              <w:widowControl w:val="0"/>
              <w:numPr>
                <w:ilvl w:val="0"/>
                <w:numId w:val="66"/>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pacing w:val="1"/>
                <w:sz w:val="24"/>
                <w:szCs w:val="24"/>
              </w:rPr>
              <w:t>Preparing a</w:t>
            </w:r>
            <w:r w:rsidR="00C82385" w:rsidRPr="00DE05C5">
              <w:rPr>
                <w:rFonts w:ascii="Verdana" w:hAnsi="Verdana"/>
                <w:color w:val="000000" w:themeColor="text1"/>
                <w:spacing w:val="1"/>
                <w:sz w:val="24"/>
                <w:szCs w:val="24"/>
              </w:rPr>
              <w:t xml:space="preserve"> B</w:t>
            </w:r>
            <w:r w:rsidR="00C82385" w:rsidRPr="00DE05C5">
              <w:rPr>
                <w:rFonts w:ascii="Verdana" w:hAnsi="Verdana"/>
                <w:color w:val="000000" w:themeColor="text1"/>
                <w:sz w:val="24"/>
                <w:szCs w:val="24"/>
              </w:rPr>
              <w:t>re</w:t>
            </w:r>
            <w:r w:rsidR="00C82385" w:rsidRPr="00DE05C5">
              <w:rPr>
                <w:rFonts w:ascii="Verdana" w:hAnsi="Verdana"/>
                <w:color w:val="000000" w:themeColor="text1"/>
                <w:spacing w:val="1"/>
                <w:sz w:val="24"/>
                <w:szCs w:val="24"/>
              </w:rPr>
              <w:t>a</w:t>
            </w:r>
            <w:r w:rsidR="00C82385" w:rsidRPr="00DE05C5">
              <w:rPr>
                <w:rFonts w:ascii="Verdana" w:hAnsi="Verdana"/>
                <w:color w:val="000000" w:themeColor="text1"/>
                <w:sz w:val="24"/>
                <w:szCs w:val="24"/>
              </w:rPr>
              <w:t>k</w:t>
            </w:r>
            <w:r w:rsidR="00C82385" w:rsidRPr="00DE05C5">
              <w:rPr>
                <w:rFonts w:ascii="Verdana" w:hAnsi="Verdana"/>
                <w:color w:val="000000" w:themeColor="text1"/>
                <w:spacing w:val="1"/>
                <w:sz w:val="24"/>
                <w:szCs w:val="24"/>
              </w:rPr>
              <w:t>e</w:t>
            </w:r>
            <w:r w:rsidR="00C82385" w:rsidRPr="00DE05C5">
              <w:rPr>
                <w:rFonts w:ascii="Verdana" w:hAnsi="Verdana"/>
                <w:color w:val="000000" w:themeColor="text1"/>
                <w:spacing w:val="-2"/>
                <w:sz w:val="24"/>
                <w:szCs w:val="24"/>
              </w:rPr>
              <w:t>v</w:t>
            </w:r>
            <w:r w:rsidR="00C82385" w:rsidRPr="00DE05C5">
              <w:rPr>
                <w:rFonts w:ascii="Verdana" w:hAnsi="Verdana"/>
                <w:color w:val="000000" w:themeColor="text1"/>
                <w:spacing w:val="1"/>
                <w:sz w:val="24"/>
                <w:szCs w:val="24"/>
              </w:rPr>
              <w:t>e</w:t>
            </w:r>
            <w:r w:rsidR="00C82385" w:rsidRPr="00DE05C5">
              <w:rPr>
                <w:rFonts w:ascii="Verdana" w:hAnsi="Verdana"/>
                <w:color w:val="000000" w:themeColor="text1"/>
                <w:sz w:val="24"/>
                <w:szCs w:val="24"/>
              </w:rPr>
              <w:t>n</w:t>
            </w:r>
            <w:r w:rsidR="00C82385" w:rsidRPr="00DE05C5">
              <w:rPr>
                <w:rFonts w:ascii="Verdana" w:hAnsi="Verdana"/>
                <w:color w:val="000000" w:themeColor="text1"/>
                <w:spacing w:val="1"/>
                <w:sz w:val="24"/>
                <w:szCs w:val="24"/>
              </w:rPr>
              <w:t xml:space="preserve"> </w:t>
            </w:r>
            <w:r w:rsidR="00C82385" w:rsidRPr="00DE05C5">
              <w:rPr>
                <w:rFonts w:ascii="Verdana" w:hAnsi="Verdana"/>
                <w:color w:val="000000" w:themeColor="text1"/>
                <w:sz w:val="24"/>
                <w:szCs w:val="24"/>
              </w:rPr>
              <w:t>C</w:t>
            </w:r>
            <w:r w:rsidR="00C82385" w:rsidRPr="00DE05C5">
              <w:rPr>
                <w:rFonts w:ascii="Verdana" w:hAnsi="Verdana"/>
                <w:color w:val="000000" w:themeColor="text1"/>
                <w:spacing w:val="-1"/>
                <w:sz w:val="24"/>
                <w:szCs w:val="24"/>
              </w:rPr>
              <w:t>h</w:t>
            </w:r>
            <w:r w:rsidR="00C82385" w:rsidRPr="00DE05C5">
              <w:rPr>
                <w:rFonts w:ascii="Verdana" w:hAnsi="Verdana"/>
                <w:color w:val="000000" w:themeColor="text1"/>
                <w:spacing w:val="1"/>
                <w:sz w:val="24"/>
                <w:szCs w:val="24"/>
              </w:rPr>
              <w:t>a</w:t>
            </w:r>
            <w:r w:rsidR="00C82385" w:rsidRPr="00DE05C5">
              <w:rPr>
                <w:rFonts w:ascii="Verdana" w:hAnsi="Verdana"/>
                <w:color w:val="000000" w:themeColor="text1"/>
                <w:sz w:val="24"/>
                <w:szCs w:val="24"/>
              </w:rPr>
              <w:t>rt</w:t>
            </w:r>
          </w:p>
          <w:p w:rsidR="00C82385" w:rsidRPr="00DE05C5" w:rsidRDefault="00C82385" w:rsidP="004B4DC9">
            <w:pPr>
              <w:widowControl w:val="0"/>
              <w:autoSpaceDE w:val="0"/>
              <w:autoSpaceDN w:val="0"/>
              <w:adjustRightInd w:val="0"/>
              <w:ind w:left="156" w:hanging="142"/>
              <w:rPr>
                <w:rFonts w:ascii="Verdana" w:hAnsi="Verdana"/>
                <w:color w:val="000000" w:themeColor="text1"/>
                <w:sz w:val="24"/>
                <w:szCs w:val="24"/>
              </w:rPr>
            </w:pPr>
          </w:p>
        </w:tc>
        <w:tc>
          <w:tcPr>
            <w:tcW w:w="2058" w:type="dxa"/>
          </w:tcPr>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lastRenderedPageBreak/>
              <w:t xml:space="preserve">Feedback and group work in </w:t>
            </w:r>
            <w:r w:rsidRPr="00DE05C5">
              <w:rPr>
                <w:rFonts w:ascii="Verdana" w:hAnsi="Verdana"/>
                <w:color w:val="000000" w:themeColor="text1"/>
                <w:sz w:val="24"/>
                <w:szCs w:val="24"/>
              </w:rPr>
              <w:lastRenderedPageBreak/>
              <w:t>class</w:t>
            </w:r>
          </w:p>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Individual </w:t>
            </w:r>
            <w:r w:rsidR="004B4DC9" w:rsidRPr="00DE05C5">
              <w:rPr>
                <w:rFonts w:ascii="Verdana" w:hAnsi="Verdana"/>
                <w:color w:val="000000" w:themeColor="text1"/>
                <w:sz w:val="24"/>
                <w:szCs w:val="24"/>
              </w:rPr>
              <w:t>Homework:</w:t>
            </w:r>
          </w:p>
          <w:p w:rsidR="00C82385" w:rsidRPr="00DE05C5" w:rsidRDefault="00C82385" w:rsidP="00C82385">
            <w:p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Solving 3 Breakeven Problems</w:t>
            </w:r>
          </w:p>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QA Session</w:t>
            </w:r>
          </w:p>
          <w:p w:rsidR="00C82385" w:rsidRPr="00DE05C5" w:rsidRDefault="00C82385" w:rsidP="00C82385">
            <w:pPr>
              <w:ind w:left="309" w:hanging="283"/>
              <w:jc w:val="both"/>
              <w:rPr>
                <w:rFonts w:ascii="Verdana" w:hAnsi="Verdana"/>
                <w:color w:val="000000" w:themeColor="text1"/>
                <w:sz w:val="24"/>
                <w:szCs w:val="24"/>
              </w:rPr>
            </w:pPr>
          </w:p>
        </w:tc>
      </w:tr>
      <w:tr w:rsidR="004B4DC9" w:rsidRPr="00DE05C5" w:rsidTr="0076743A">
        <w:tc>
          <w:tcPr>
            <w:tcW w:w="1000" w:type="dxa"/>
            <w:vMerge/>
          </w:tcPr>
          <w:p w:rsidR="00C82385" w:rsidRPr="00DE05C5" w:rsidRDefault="00C82385" w:rsidP="00C82385">
            <w:pPr>
              <w:pStyle w:val="ListParagraph"/>
              <w:ind w:left="0"/>
              <w:jc w:val="both"/>
              <w:rPr>
                <w:rFonts w:ascii="Verdana" w:hAnsi="Verdana"/>
                <w:color w:val="000000" w:themeColor="text1"/>
                <w:sz w:val="24"/>
                <w:szCs w:val="24"/>
              </w:rPr>
            </w:pP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20</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157EE3"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8</w:t>
            </w:r>
          </w:p>
        </w:tc>
        <w:tc>
          <w:tcPr>
            <w:tcW w:w="3382" w:type="dxa"/>
          </w:tcPr>
          <w:p w:rsidR="00C82385" w:rsidRPr="00DE05C5" w:rsidRDefault="00C82385" w:rsidP="00C85196">
            <w:pPr>
              <w:pStyle w:val="ListParagraph"/>
              <w:widowControl w:val="0"/>
              <w:numPr>
                <w:ilvl w:val="0"/>
                <w:numId w:val="66"/>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z w:val="24"/>
                <w:szCs w:val="24"/>
              </w:rPr>
              <w:t>Profit volume R</w:t>
            </w:r>
            <w:r w:rsidRPr="00DE05C5">
              <w:rPr>
                <w:rFonts w:ascii="Verdana" w:hAnsi="Verdana"/>
                <w:color w:val="000000" w:themeColor="text1"/>
                <w:spacing w:val="1"/>
                <w:sz w:val="24"/>
                <w:szCs w:val="24"/>
              </w:rPr>
              <w:t>a</w:t>
            </w:r>
            <w:r w:rsidRPr="00DE05C5">
              <w:rPr>
                <w:rFonts w:ascii="Verdana" w:hAnsi="Verdana"/>
                <w:color w:val="000000" w:themeColor="text1"/>
                <w:sz w:val="24"/>
                <w:szCs w:val="24"/>
              </w:rPr>
              <w:t>t</w:t>
            </w:r>
            <w:r w:rsidRPr="00DE05C5">
              <w:rPr>
                <w:rFonts w:ascii="Verdana" w:hAnsi="Verdana"/>
                <w:color w:val="000000" w:themeColor="text1"/>
                <w:spacing w:val="-2"/>
                <w:sz w:val="24"/>
                <w:szCs w:val="24"/>
              </w:rPr>
              <w:t>i</w:t>
            </w:r>
            <w:r w:rsidRPr="00DE05C5">
              <w:rPr>
                <w:rFonts w:ascii="Verdana" w:hAnsi="Verdana"/>
                <w:color w:val="000000" w:themeColor="text1"/>
                <w:sz w:val="24"/>
                <w:szCs w:val="24"/>
              </w:rPr>
              <w:t>o</w:t>
            </w:r>
          </w:p>
          <w:p w:rsidR="00C82385" w:rsidRPr="00DE05C5" w:rsidRDefault="00C82385" w:rsidP="00C85196">
            <w:pPr>
              <w:pStyle w:val="ListParagraph"/>
              <w:widowControl w:val="0"/>
              <w:numPr>
                <w:ilvl w:val="0"/>
                <w:numId w:val="66"/>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z w:val="24"/>
                <w:szCs w:val="24"/>
              </w:rPr>
              <w:t>Co</w:t>
            </w:r>
            <w:r w:rsidRPr="00DE05C5">
              <w:rPr>
                <w:rFonts w:ascii="Verdana" w:hAnsi="Verdana"/>
                <w:color w:val="000000" w:themeColor="text1"/>
                <w:spacing w:val="1"/>
                <w:sz w:val="24"/>
                <w:szCs w:val="24"/>
              </w:rPr>
              <w:t>n</w:t>
            </w:r>
            <w:r w:rsidRPr="00DE05C5">
              <w:rPr>
                <w:rFonts w:ascii="Verdana" w:hAnsi="Verdana"/>
                <w:color w:val="000000" w:themeColor="text1"/>
                <w:sz w:val="24"/>
                <w:szCs w:val="24"/>
              </w:rPr>
              <w:t>trib</w:t>
            </w:r>
            <w:r w:rsidRPr="00DE05C5">
              <w:rPr>
                <w:rFonts w:ascii="Verdana" w:hAnsi="Verdana"/>
                <w:color w:val="000000" w:themeColor="text1"/>
                <w:spacing w:val="1"/>
                <w:sz w:val="24"/>
                <w:szCs w:val="24"/>
              </w:rPr>
              <w:t>u</w:t>
            </w:r>
            <w:r w:rsidRPr="00DE05C5">
              <w:rPr>
                <w:rFonts w:ascii="Verdana" w:hAnsi="Verdana"/>
                <w:color w:val="000000" w:themeColor="text1"/>
                <w:sz w:val="24"/>
                <w:szCs w:val="24"/>
              </w:rPr>
              <w:t>ti</w:t>
            </w:r>
            <w:r w:rsidRPr="00DE05C5">
              <w:rPr>
                <w:rFonts w:ascii="Verdana" w:hAnsi="Verdana"/>
                <w:color w:val="000000" w:themeColor="text1"/>
                <w:spacing w:val="-1"/>
                <w:sz w:val="24"/>
                <w:szCs w:val="24"/>
              </w:rPr>
              <w:t>o</w:t>
            </w:r>
            <w:r w:rsidRPr="00DE05C5">
              <w:rPr>
                <w:rFonts w:ascii="Verdana" w:hAnsi="Verdana"/>
                <w:color w:val="000000" w:themeColor="text1"/>
                <w:sz w:val="24"/>
                <w:szCs w:val="24"/>
              </w:rPr>
              <w:t>n</w:t>
            </w:r>
          </w:p>
          <w:p w:rsidR="00C82385" w:rsidRPr="00DE05C5" w:rsidRDefault="00C82385" w:rsidP="00C85196">
            <w:pPr>
              <w:pStyle w:val="ListParagraph"/>
              <w:widowControl w:val="0"/>
              <w:numPr>
                <w:ilvl w:val="0"/>
                <w:numId w:val="66"/>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pacing w:val="-1"/>
                <w:sz w:val="24"/>
                <w:szCs w:val="24"/>
              </w:rPr>
              <w:t>M</w:t>
            </w:r>
            <w:r w:rsidRPr="00DE05C5">
              <w:rPr>
                <w:rFonts w:ascii="Verdana" w:hAnsi="Verdana"/>
                <w:color w:val="000000" w:themeColor="text1"/>
                <w:spacing w:val="1"/>
                <w:sz w:val="24"/>
                <w:szCs w:val="24"/>
              </w:rPr>
              <w:t>a</w:t>
            </w:r>
            <w:r w:rsidRPr="00DE05C5">
              <w:rPr>
                <w:rFonts w:ascii="Verdana" w:hAnsi="Verdana"/>
                <w:color w:val="000000" w:themeColor="text1"/>
                <w:sz w:val="24"/>
                <w:szCs w:val="24"/>
              </w:rPr>
              <w:t>rgin</w:t>
            </w:r>
            <w:r w:rsidRPr="00DE05C5">
              <w:rPr>
                <w:rFonts w:ascii="Verdana" w:hAnsi="Verdana"/>
                <w:color w:val="000000" w:themeColor="text1"/>
                <w:spacing w:val="1"/>
                <w:sz w:val="24"/>
                <w:szCs w:val="24"/>
              </w:rPr>
              <w:t>a</w:t>
            </w:r>
            <w:r w:rsidRPr="00DE05C5">
              <w:rPr>
                <w:rFonts w:ascii="Verdana" w:hAnsi="Verdana"/>
                <w:color w:val="000000" w:themeColor="text1"/>
                <w:sz w:val="24"/>
                <w:szCs w:val="24"/>
              </w:rPr>
              <w:t>l Cost</w:t>
            </w:r>
          </w:p>
          <w:p w:rsidR="00C82385" w:rsidRPr="00DE05C5" w:rsidRDefault="00C82385" w:rsidP="004B4DC9">
            <w:pPr>
              <w:pStyle w:val="ListParagraph"/>
              <w:widowControl w:val="0"/>
              <w:autoSpaceDE w:val="0"/>
              <w:autoSpaceDN w:val="0"/>
              <w:adjustRightInd w:val="0"/>
              <w:spacing w:line="268" w:lineRule="exact"/>
              <w:ind w:left="156" w:hanging="142"/>
              <w:rPr>
                <w:rFonts w:ascii="Verdana" w:hAnsi="Verdana"/>
                <w:bCs/>
                <w:color w:val="000000" w:themeColor="text1"/>
                <w:sz w:val="24"/>
                <w:szCs w:val="24"/>
              </w:rPr>
            </w:pPr>
          </w:p>
        </w:tc>
        <w:tc>
          <w:tcPr>
            <w:tcW w:w="2058" w:type="dxa"/>
          </w:tcPr>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QA Session</w:t>
            </w:r>
          </w:p>
          <w:p w:rsidR="00C82385" w:rsidRPr="00DE05C5" w:rsidRDefault="00C82385" w:rsidP="00C82385">
            <w:pPr>
              <w:pStyle w:val="ListParagraph"/>
              <w:ind w:left="309" w:hanging="283"/>
              <w:jc w:val="both"/>
              <w:rPr>
                <w:rFonts w:ascii="Verdana" w:hAnsi="Verdana"/>
                <w:color w:val="000000" w:themeColor="text1"/>
                <w:sz w:val="24"/>
                <w:szCs w:val="24"/>
              </w:rPr>
            </w:pPr>
          </w:p>
        </w:tc>
      </w:tr>
      <w:tr w:rsidR="004B4DC9" w:rsidRPr="00DE05C5" w:rsidTr="0076743A">
        <w:tc>
          <w:tcPr>
            <w:tcW w:w="1000" w:type="dxa"/>
            <w:vMerge/>
          </w:tcPr>
          <w:p w:rsidR="00806024" w:rsidRPr="00DE05C5" w:rsidRDefault="00806024" w:rsidP="00806024">
            <w:pPr>
              <w:pStyle w:val="ListParagraph"/>
              <w:ind w:left="0"/>
              <w:jc w:val="both"/>
              <w:rPr>
                <w:rFonts w:ascii="Verdana" w:hAnsi="Verdana"/>
                <w:color w:val="000000" w:themeColor="text1"/>
                <w:sz w:val="24"/>
                <w:szCs w:val="24"/>
              </w:rPr>
            </w:pPr>
          </w:p>
        </w:tc>
        <w:tc>
          <w:tcPr>
            <w:tcW w:w="1442" w:type="dxa"/>
          </w:tcPr>
          <w:p w:rsidR="00806024" w:rsidRPr="00DE05C5" w:rsidRDefault="00806024" w:rsidP="00806024">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 xml:space="preserve">TUTORIAL </w:t>
            </w:r>
          </w:p>
        </w:tc>
        <w:tc>
          <w:tcPr>
            <w:tcW w:w="1040" w:type="dxa"/>
          </w:tcPr>
          <w:p w:rsidR="00806024" w:rsidRPr="00DE05C5" w:rsidRDefault="00806024" w:rsidP="00806024">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LR-1</w:t>
            </w:r>
          </w:p>
        </w:tc>
        <w:tc>
          <w:tcPr>
            <w:tcW w:w="6817" w:type="dxa"/>
            <w:gridSpan w:val="3"/>
          </w:tcPr>
          <w:p w:rsidR="00806024" w:rsidRPr="00DE05C5" w:rsidRDefault="00806024" w:rsidP="00806024">
            <w:pPr>
              <w:pStyle w:val="ListParagraph"/>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Tutorial 5 of 8 </w:t>
            </w:r>
          </w:p>
        </w:tc>
      </w:tr>
      <w:tr w:rsidR="004B4DC9" w:rsidRPr="00DE05C5" w:rsidTr="0076743A">
        <w:tc>
          <w:tcPr>
            <w:tcW w:w="1000" w:type="dxa"/>
            <w:vMerge w:val="restart"/>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13</w:t>
            </w: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21</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157EE3"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8</w:t>
            </w:r>
          </w:p>
        </w:tc>
        <w:tc>
          <w:tcPr>
            <w:tcW w:w="3382" w:type="dxa"/>
          </w:tcPr>
          <w:p w:rsidR="00C82385" w:rsidRPr="00DE05C5" w:rsidRDefault="00C82385" w:rsidP="00C85196">
            <w:pPr>
              <w:pStyle w:val="ListParagraph"/>
              <w:widowControl w:val="0"/>
              <w:numPr>
                <w:ilvl w:val="0"/>
                <w:numId w:val="66"/>
              </w:numPr>
              <w:autoSpaceDE w:val="0"/>
              <w:autoSpaceDN w:val="0"/>
              <w:adjustRightInd w:val="0"/>
              <w:spacing w:line="268" w:lineRule="exact"/>
              <w:ind w:left="156" w:hanging="142"/>
              <w:rPr>
                <w:rFonts w:ascii="Verdana" w:hAnsi="Verdana"/>
                <w:bCs/>
                <w:color w:val="000000" w:themeColor="text1"/>
                <w:sz w:val="24"/>
                <w:szCs w:val="24"/>
              </w:rPr>
            </w:pPr>
            <w:r w:rsidRPr="00DE05C5">
              <w:rPr>
                <w:rFonts w:ascii="Verdana" w:hAnsi="Verdana"/>
                <w:color w:val="000000" w:themeColor="text1"/>
                <w:sz w:val="24"/>
                <w:szCs w:val="24"/>
              </w:rPr>
              <w:t xml:space="preserve">Plotting </w:t>
            </w:r>
            <w:r w:rsidRPr="00DE05C5">
              <w:rPr>
                <w:rFonts w:ascii="Verdana" w:hAnsi="Verdana"/>
                <w:color w:val="000000" w:themeColor="text1"/>
                <w:spacing w:val="1"/>
                <w:sz w:val="24"/>
                <w:szCs w:val="24"/>
              </w:rPr>
              <w:t>a B</w:t>
            </w:r>
            <w:r w:rsidRPr="00DE05C5">
              <w:rPr>
                <w:rFonts w:ascii="Verdana" w:hAnsi="Verdana"/>
                <w:color w:val="000000" w:themeColor="text1"/>
                <w:sz w:val="24"/>
                <w:szCs w:val="24"/>
              </w:rPr>
              <w:t>re</w:t>
            </w:r>
            <w:r w:rsidRPr="00DE05C5">
              <w:rPr>
                <w:rFonts w:ascii="Verdana" w:hAnsi="Verdana"/>
                <w:color w:val="000000" w:themeColor="text1"/>
                <w:spacing w:val="1"/>
                <w:sz w:val="24"/>
                <w:szCs w:val="24"/>
              </w:rPr>
              <w:t>a</w:t>
            </w:r>
            <w:r w:rsidRPr="00DE05C5">
              <w:rPr>
                <w:rFonts w:ascii="Verdana" w:hAnsi="Verdana"/>
                <w:color w:val="000000" w:themeColor="text1"/>
                <w:sz w:val="24"/>
                <w:szCs w:val="24"/>
              </w:rPr>
              <w:t>k</w:t>
            </w:r>
            <w:r w:rsidRPr="00DE05C5">
              <w:rPr>
                <w:rFonts w:ascii="Verdana" w:hAnsi="Verdana"/>
                <w:color w:val="000000" w:themeColor="text1"/>
                <w:spacing w:val="1"/>
                <w:sz w:val="24"/>
                <w:szCs w:val="24"/>
              </w:rPr>
              <w:t>e</w:t>
            </w:r>
            <w:r w:rsidRPr="00DE05C5">
              <w:rPr>
                <w:rFonts w:ascii="Verdana" w:hAnsi="Verdana"/>
                <w:color w:val="000000" w:themeColor="text1"/>
                <w:spacing w:val="-2"/>
                <w:sz w:val="24"/>
                <w:szCs w:val="24"/>
              </w:rPr>
              <w:t>v</w:t>
            </w:r>
            <w:r w:rsidRPr="00DE05C5">
              <w:rPr>
                <w:rFonts w:ascii="Verdana" w:hAnsi="Verdana"/>
                <w:color w:val="000000" w:themeColor="text1"/>
                <w:spacing w:val="1"/>
                <w:sz w:val="24"/>
                <w:szCs w:val="24"/>
              </w:rPr>
              <w:t>e</w:t>
            </w:r>
            <w:r w:rsidRPr="00DE05C5">
              <w:rPr>
                <w:rFonts w:ascii="Verdana" w:hAnsi="Verdana"/>
                <w:color w:val="000000" w:themeColor="text1"/>
                <w:sz w:val="24"/>
                <w:szCs w:val="24"/>
              </w:rPr>
              <w:t>n</w:t>
            </w:r>
            <w:r w:rsidRPr="00DE05C5">
              <w:rPr>
                <w:rFonts w:ascii="Verdana" w:hAnsi="Verdana"/>
                <w:color w:val="000000" w:themeColor="text1"/>
                <w:spacing w:val="1"/>
                <w:sz w:val="24"/>
                <w:szCs w:val="24"/>
              </w:rPr>
              <w:t xml:space="preserve"> </w:t>
            </w:r>
            <w:r w:rsidRPr="00DE05C5">
              <w:rPr>
                <w:rFonts w:ascii="Verdana" w:hAnsi="Verdana"/>
                <w:color w:val="000000" w:themeColor="text1"/>
                <w:sz w:val="24"/>
                <w:szCs w:val="24"/>
              </w:rPr>
              <w:t>Gra</w:t>
            </w:r>
            <w:r w:rsidRPr="00DE05C5">
              <w:rPr>
                <w:rFonts w:ascii="Verdana" w:hAnsi="Verdana"/>
                <w:color w:val="000000" w:themeColor="text1"/>
                <w:spacing w:val="1"/>
                <w:sz w:val="24"/>
                <w:szCs w:val="24"/>
              </w:rPr>
              <w:t>ph</w:t>
            </w:r>
          </w:p>
        </w:tc>
        <w:tc>
          <w:tcPr>
            <w:tcW w:w="2058" w:type="dxa"/>
          </w:tcPr>
          <w:p w:rsidR="00C82385" w:rsidRPr="00DE05C5" w:rsidRDefault="00C82385" w:rsidP="00C85196">
            <w:pPr>
              <w:pStyle w:val="ListParagraph"/>
              <w:numPr>
                <w:ilvl w:val="0"/>
                <w:numId w:val="60"/>
              </w:numPr>
              <w:ind w:left="309" w:hanging="283"/>
              <w:jc w:val="both"/>
              <w:rPr>
                <w:rFonts w:ascii="Verdana" w:hAnsi="Verdana"/>
                <w:b/>
                <w:i/>
                <w:color w:val="000000" w:themeColor="text1"/>
                <w:sz w:val="24"/>
                <w:szCs w:val="24"/>
              </w:rPr>
            </w:pPr>
            <w:r w:rsidRPr="00DE05C5">
              <w:rPr>
                <w:rFonts w:ascii="Verdana" w:hAnsi="Verdana"/>
                <w:b/>
                <w:i/>
                <w:color w:val="000000" w:themeColor="text1"/>
                <w:sz w:val="24"/>
                <w:szCs w:val="24"/>
              </w:rPr>
              <w:t>Quiz</w:t>
            </w:r>
            <w:r w:rsidR="004B4DC9" w:rsidRPr="00DE05C5">
              <w:rPr>
                <w:rFonts w:ascii="Verdana" w:hAnsi="Verdana"/>
                <w:b/>
                <w:i/>
                <w:color w:val="000000" w:themeColor="text1"/>
                <w:sz w:val="24"/>
                <w:szCs w:val="24"/>
              </w:rPr>
              <w:t xml:space="preserve"> 5</w:t>
            </w:r>
          </w:p>
        </w:tc>
      </w:tr>
      <w:tr w:rsidR="004B4DC9" w:rsidRPr="00DE05C5" w:rsidTr="0076743A">
        <w:tc>
          <w:tcPr>
            <w:tcW w:w="1000" w:type="dxa"/>
            <w:vMerge/>
          </w:tcPr>
          <w:p w:rsidR="00C82385" w:rsidRPr="00DE05C5" w:rsidRDefault="00C82385" w:rsidP="00C82385">
            <w:pPr>
              <w:pStyle w:val="ListParagraph"/>
              <w:ind w:left="0"/>
              <w:jc w:val="both"/>
              <w:rPr>
                <w:rFonts w:ascii="Verdana" w:hAnsi="Verdana"/>
                <w:color w:val="000000" w:themeColor="text1"/>
                <w:sz w:val="24"/>
                <w:szCs w:val="24"/>
              </w:rPr>
            </w:pP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22</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157EE3"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9</w:t>
            </w:r>
          </w:p>
        </w:tc>
        <w:tc>
          <w:tcPr>
            <w:tcW w:w="3382" w:type="dxa"/>
          </w:tcPr>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Discussion: BE Problems</w:t>
            </w:r>
          </w:p>
          <w:p w:rsidR="00C82385" w:rsidRPr="00DE05C5" w:rsidRDefault="00C82385" w:rsidP="00C85196">
            <w:pPr>
              <w:pStyle w:val="ListParagraph"/>
              <w:widowControl w:val="0"/>
              <w:numPr>
                <w:ilvl w:val="0"/>
                <w:numId w:val="60"/>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z w:val="24"/>
                <w:szCs w:val="24"/>
              </w:rPr>
              <w:t>Recapitulation:</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Introduction to Menu merchandising.</w:t>
            </w:r>
          </w:p>
          <w:p w:rsidR="00C82385" w:rsidRPr="00DE05C5" w:rsidRDefault="00C82385" w:rsidP="00C85196">
            <w:pPr>
              <w:pStyle w:val="ListParagraph"/>
              <w:widowControl w:val="0"/>
              <w:numPr>
                <w:ilvl w:val="0"/>
                <w:numId w:val="60"/>
              </w:numPr>
              <w:autoSpaceDE w:val="0"/>
              <w:autoSpaceDN w:val="0"/>
              <w:adjustRightInd w:val="0"/>
              <w:ind w:left="156" w:hanging="142"/>
              <w:jc w:val="both"/>
              <w:rPr>
                <w:rFonts w:ascii="Verdana" w:hAnsi="Verdana"/>
                <w:color w:val="000000" w:themeColor="text1"/>
                <w:sz w:val="24"/>
                <w:szCs w:val="24"/>
              </w:rPr>
            </w:pPr>
            <w:r w:rsidRPr="00DE05C5">
              <w:rPr>
                <w:rFonts w:ascii="Verdana" w:hAnsi="Verdana"/>
                <w:color w:val="000000" w:themeColor="text1"/>
                <w:spacing w:val="-1"/>
                <w:sz w:val="24"/>
                <w:szCs w:val="24"/>
              </w:rPr>
              <w:t>M</w:t>
            </w:r>
            <w:r w:rsidRPr="00DE05C5">
              <w:rPr>
                <w:rFonts w:ascii="Verdana" w:hAnsi="Verdana"/>
                <w:color w:val="000000" w:themeColor="text1"/>
                <w:spacing w:val="1"/>
                <w:sz w:val="24"/>
                <w:szCs w:val="24"/>
              </w:rPr>
              <w:t>en</w:t>
            </w:r>
            <w:r w:rsidRPr="00DE05C5">
              <w:rPr>
                <w:rFonts w:ascii="Verdana" w:hAnsi="Verdana"/>
                <w:color w:val="000000" w:themeColor="text1"/>
                <w:sz w:val="24"/>
                <w:szCs w:val="24"/>
              </w:rPr>
              <w:t xml:space="preserve">u </w:t>
            </w:r>
            <w:r w:rsidRPr="00DE05C5">
              <w:rPr>
                <w:rFonts w:ascii="Verdana" w:hAnsi="Verdana"/>
                <w:color w:val="000000" w:themeColor="text1"/>
                <w:spacing w:val="-1"/>
                <w:sz w:val="24"/>
                <w:szCs w:val="24"/>
              </w:rPr>
              <w:t>S</w:t>
            </w:r>
            <w:r w:rsidRPr="00DE05C5">
              <w:rPr>
                <w:rFonts w:ascii="Verdana" w:hAnsi="Verdana"/>
                <w:color w:val="000000" w:themeColor="text1"/>
                <w:sz w:val="24"/>
                <w:szCs w:val="24"/>
              </w:rPr>
              <w:t>truct</w:t>
            </w:r>
            <w:r w:rsidRPr="00DE05C5">
              <w:rPr>
                <w:rFonts w:ascii="Verdana" w:hAnsi="Verdana"/>
                <w:color w:val="000000" w:themeColor="text1"/>
                <w:spacing w:val="1"/>
                <w:sz w:val="24"/>
                <w:szCs w:val="24"/>
              </w:rPr>
              <w:t>u</w:t>
            </w:r>
            <w:r w:rsidRPr="00DE05C5">
              <w:rPr>
                <w:rFonts w:ascii="Verdana" w:hAnsi="Verdana"/>
                <w:color w:val="000000" w:themeColor="text1"/>
                <w:sz w:val="24"/>
                <w:szCs w:val="24"/>
              </w:rPr>
              <w:t>re</w:t>
            </w:r>
          </w:p>
          <w:p w:rsidR="00C82385" w:rsidRPr="00DE05C5" w:rsidRDefault="00C82385" w:rsidP="00C85196">
            <w:pPr>
              <w:pStyle w:val="ListParagraph"/>
              <w:widowControl w:val="0"/>
              <w:numPr>
                <w:ilvl w:val="0"/>
                <w:numId w:val="71"/>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pacing w:val="1"/>
                <w:sz w:val="24"/>
                <w:szCs w:val="24"/>
              </w:rPr>
              <w:t>P</w:t>
            </w:r>
            <w:r w:rsidRPr="00DE05C5">
              <w:rPr>
                <w:rFonts w:ascii="Verdana" w:hAnsi="Verdana"/>
                <w:color w:val="000000" w:themeColor="text1"/>
                <w:sz w:val="24"/>
                <w:szCs w:val="24"/>
              </w:rPr>
              <w:t>la</w:t>
            </w:r>
            <w:r w:rsidRPr="00DE05C5">
              <w:rPr>
                <w:rFonts w:ascii="Verdana" w:hAnsi="Verdana"/>
                <w:color w:val="000000" w:themeColor="text1"/>
                <w:spacing w:val="1"/>
                <w:sz w:val="24"/>
                <w:szCs w:val="24"/>
              </w:rPr>
              <w:t>nn</w:t>
            </w:r>
            <w:r w:rsidRPr="00DE05C5">
              <w:rPr>
                <w:rFonts w:ascii="Verdana" w:hAnsi="Verdana"/>
                <w:color w:val="000000" w:themeColor="text1"/>
                <w:sz w:val="24"/>
                <w:szCs w:val="24"/>
              </w:rPr>
              <w:t>i</w:t>
            </w:r>
            <w:r w:rsidRPr="00DE05C5">
              <w:rPr>
                <w:rFonts w:ascii="Verdana" w:hAnsi="Verdana"/>
                <w:color w:val="000000" w:themeColor="text1"/>
                <w:spacing w:val="-2"/>
                <w:sz w:val="24"/>
                <w:szCs w:val="24"/>
              </w:rPr>
              <w:t>n</w:t>
            </w:r>
            <w:r w:rsidRPr="00DE05C5">
              <w:rPr>
                <w:rFonts w:ascii="Verdana" w:hAnsi="Verdana"/>
                <w:color w:val="000000" w:themeColor="text1"/>
                <w:sz w:val="24"/>
                <w:szCs w:val="24"/>
              </w:rPr>
              <w:t>g</w:t>
            </w:r>
          </w:p>
          <w:p w:rsidR="00C82385" w:rsidRPr="00DE05C5" w:rsidRDefault="00C82385" w:rsidP="00C85196">
            <w:pPr>
              <w:pStyle w:val="ListParagraph"/>
              <w:widowControl w:val="0"/>
              <w:numPr>
                <w:ilvl w:val="0"/>
                <w:numId w:val="71"/>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pacing w:val="1"/>
                <w:sz w:val="24"/>
                <w:szCs w:val="24"/>
              </w:rPr>
              <w:t>P</w:t>
            </w:r>
            <w:r w:rsidRPr="00DE05C5">
              <w:rPr>
                <w:rFonts w:ascii="Verdana" w:hAnsi="Verdana"/>
                <w:color w:val="000000" w:themeColor="text1"/>
                <w:sz w:val="24"/>
                <w:szCs w:val="24"/>
              </w:rPr>
              <w:t>r</w:t>
            </w:r>
            <w:r w:rsidRPr="00DE05C5">
              <w:rPr>
                <w:rFonts w:ascii="Verdana" w:hAnsi="Verdana"/>
                <w:color w:val="000000" w:themeColor="text1"/>
                <w:spacing w:val="-1"/>
                <w:sz w:val="24"/>
                <w:szCs w:val="24"/>
              </w:rPr>
              <w:t>i</w:t>
            </w:r>
            <w:r w:rsidRPr="00DE05C5">
              <w:rPr>
                <w:rFonts w:ascii="Verdana" w:hAnsi="Verdana"/>
                <w:color w:val="000000" w:themeColor="text1"/>
                <w:sz w:val="24"/>
                <w:szCs w:val="24"/>
              </w:rPr>
              <w:t>cing</w:t>
            </w:r>
            <w:r w:rsidRPr="00DE05C5">
              <w:rPr>
                <w:rFonts w:ascii="Verdana" w:hAnsi="Verdana"/>
                <w:color w:val="000000" w:themeColor="text1"/>
                <w:spacing w:val="1"/>
                <w:sz w:val="24"/>
                <w:szCs w:val="24"/>
              </w:rPr>
              <w:t xml:space="preserve"> o</w:t>
            </w:r>
            <w:r w:rsidRPr="00DE05C5">
              <w:rPr>
                <w:rFonts w:ascii="Verdana" w:hAnsi="Verdana"/>
                <w:color w:val="000000" w:themeColor="text1"/>
                <w:sz w:val="24"/>
                <w:szCs w:val="24"/>
              </w:rPr>
              <w:t>f</w:t>
            </w:r>
            <w:r w:rsidRPr="00DE05C5">
              <w:rPr>
                <w:rFonts w:ascii="Verdana" w:hAnsi="Verdana"/>
                <w:color w:val="000000" w:themeColor="text1"/>
                <w:spacing w:val="1"/>
                <w:sz w:val="24"/>
                <w:szCs w:val="24"/>
              </w:rPr>
              <w:t xml:space="preserve"> </w:t>
            </w:r>
            <w:r w:rsidRPr="00DE05C5">
              <w:rPr>
                <w:rFonts w:ascii="Verdana" w:hAnsi="Verdana"/>
                <w:color w:val="000000" w:themeColor="text1"/>
                <w:spacing w:val="-1"/>
                <w:sz w:val="24"/>
                <w:szCs w:val="24"/>
              </w:rPr>
              <w:t>Me</w:t>
            </w:r>
            <w:r w:rsidRPr="00DE05C5">
              <w:rPr>
                <w:rFonts w:ascii="Verdana" w:hAnsi="Verdana"/>
                <w:color w:val="000000" w:themeColor="text1"/>
                <w:spacing w:val="1"/>
                <w:sz w:val="24"/>
                <w:szCs w:val="24"/>
              </w:rPr>
              <w:t>nu</w:t>
            </w:r>
            <w:r w:rsidRPr="00DE05C5">
              <w:rPr>
                <w:rFonts w:ascii="Verdana" w:hAnsi="Verdana"/>
                <w:color w:val="000000" w:themeColor="text1"/>
                <w:sz w:val="24"/>
                <w:szCs w:val="24"/>
              </w:rPr>
              <w:t>s</w:t>
            </w:r>
          </w:p>
          <w:p w:rsidR="00C82385" w:rsidRPr="00DE05C5" w:rsidRDefault="00C82385" w:rsidP="00C85196">
            <w:pPr>
              <w:pStyle w:val="ListParagraph"/>
              <w:widowControl w:val="0"/>
              <w:numPr>
                <w:ilvl w:val="0"/>
                <w:numId w:val="71"/>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z w:val="24"/>
                <w:szCs w:val="24"/>
              </w:rPr>
              <w:t>Typ</w:t>
            </w:r>
            <w:r w:rsidRPr="00DE05C5">
              <w:rPr>
                <w:rFonts w:ascii="Verdana" w:hAnsi="Verdana"/>
                <w:color w:val="000000" w:themeColor="text1"/>
                <w:spacing w:val="1"/>
                <w:sz w:val="24"/>
                <w:szCs w:val="24"/>
              </w:rPr>
              <w:t>e</w:t>
            </w:r>
            <w:r w:rsidRPr="00DE05C5">
              <w:rPr>
                <w:rFonts w:ascii="Verdana" w:hAnsi="Verdana"/>
                <w:color w:val="000000" w:themeColor="text1"/>
                <w:sz w:val="24"/>
                <w:szCs w:val="24"/>
              </w:rPr>
              <w:t xml:space="preserve">s </w:t>
            </w:r>
            <w:r w:rsidRPr="00DE05C5">
              <w:rPr>
                <w:rFonts w:ascii="Verdana" w:hAnsi="Verdana"/>
                <w:color w:val="000000" w:themeColor="text1"/>
                <w:spacing w:val="1"/>
                <w:sz w:val="24"/>
                <w:szCs w:val="24"/>
              </w:rPr>
              <w:t>o</w:t>
            </w:r>
            <w:r w:rsidRPr="00DE05C5">
              <w:rPr>
                <w:rFonts w:ascii="Verdana" w:hAnsi="Verdana"/>
                <w:color w:val="000000" w:themeColor="text1"/>
                <w:sz w:val="24"/>
                <w:szCs w:val="24"/>
              </w:rPr>
              <w:t>f</w:t>
            </w:r>
            <w:r w:rsidRPr="00DE05C5">
              <w:rPr>
                <w:rFonts w:ascii="Verdana" w:hAnsi="Verdana"/>
                <w:color w:val="000000" w:themeColor="text1"/>
                <w:spacing w:val="-2"/>
                <w:sz w:val="24"/>
                <w:szCs w:val="24"/>
              </w:rPr>
              <w:t xml:space="preserve"> </w:t>
            </w:r>
            <w:r w:rsidRPr="00DE05C5">
              <w:rPr>
                <w:rFonts w:ascii="Verdana" w:hAnsi="Verdana"/>
                <w:color w:val="000000" w:themeColor="text1"/>
                <w:sz w:val="24"/>
                <w:szCs w:val="24"/>
              </w:rPr>
              <w:t>Me</w:t>
            </w:r>
            <w:r w:rsidRPr="00DE05C5">
              <w:rPr>
                <w:rFonts w:ascii="Verdana" w:hAnsi="Verdana"/>
                <w:color w:val="000000" w:themeColor="text1"/>
                <w:spacing w:val="1"/>
                <w:sz w:val="24"/>
                <w:szCs w:val="24"/>
              </w:rPr>
              <w:t>nu</w:t>
            </w:r>
            <w:r w:rsidRPr="00DE05C5">
              <w:rPr>
                <w:rFonts w:ascii="Verdana" w:hAnsi="Verdana"/>
                <w:color w:val="000000" w:themeColor="text1"/>
                <w:sz w:val="24"/>
                <w:szCs w:val="24"/>
              </w:rPr>
              <w:t>s</w:t>
            </w:r>
          </w:p>
          <w:p w:rsidR="00C82385" w:rsidRPr="00DE05C5" w:rsidRDefault="00C82385" w:rsidP="00C85196">
            <w:pPr>
              <w:pStyle w:val="ListParagraph"/>
              <w:numPr>
                <w:ilvl w:val="0"/>
                <w:numId w:val="67"/>
              </w:numPr>
              <w:ind w:left="156" w:hanging="142"/>
              <w:jc w:val="both"/>
              <w:rPr>
                <w:rFonts w:ascii="Verdana" w:hAnsi="Verdana"/>
                <w:b/>
                <w:color w:val="000000" w:themeColor="text1"/>
                <w:sz w:val="24"/>
                <w:szCs w:val="24"/>
              </w:rPr>
            </w:pPr>
            <w:r w:rsidRPr="00DE05C5">
              <w:rPr>
                <w:rFonts w:ascii="Verdana" w:hAnsi="Verdana"/>
                <w:color w:val="000000" w:themeColor="text1"/>
                <w:sz w:val="24"/>
                <w:szCs w:val="24"/>
              </w:rPr>
              <w:t>Concept of Menu merchandising.</w:t>
            </w:r>
          </w:p>
        </w:tc>
        <w:tc>
          <w:tcPr>
            <w:tcW w:w="2058" w:type="dxa"/>
          </w:tcPr>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Feedback and group work in class</w:t>
            </w:r>
          </w:p>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QA Session </w:t>
            </w:r>
          </w:p>
          <w:p w:rsidR="00C82385" w:rsidRPr="00DE05C5" w:rsidRDefault="00C82385" w:rsidP="00C82385">
            <w:pPr>
              <w:pStyle w:val="ListParagraph"/>
              <w:ind w:left="309" w:hanging="283"/>
              <w:jc w:val="both"/>
              <w:rPr>
                <w:rFonts w:ascii="Verdana" w:hAnsi="Verdana"/>
                <w:color w:val="000000" w:themeColor="text1"/>
                <w:sz w:val="24"/>
                <w:szCs w:val="24"/>
              </w:rPr>
            </w:pPr>
          </w:p>
        </w:tc>
      </w:tr>
      <w:tr w:rsidR="004B4DC9" w:rsidRPr="00DE05C5" w:rsidTr="0076743A">
        <w:tc>
          <w:tcPr>
            <w:tcW w:w="1000" w:type="dxa"/>
            <w:vMerge/>
          </w:tcPr>
          <w:p w:rsidR="00806024" w:rsidRPr="00DE05C5" w:rsidRDefault="00806024" w:rsidP="00806024">
            <w:pPr>
              <w:pStyle w:val="ListParagraph"/>
              <w:ind w:left="0"/>
              <w:jc w:val="both"/>
              <w:rPr>
                <w:rFonts w:ascii="Verdana" w:hAnsi="Verdana"/>
                <w:color w:val="000000" w:themeColor="text1"/>
                <w:sz w:val="24"/>
                <w:szCs w:val="24"/>
              </w:rPr>
            </w:pPr>
          </w:p>
        </w:tc>
        <w:tc>
          <w:tcPr>
            <w:tcW w:w="1442" w:type="dxa"/>
          </w:tcPr>
          <w:p w:rsidR="00806024" w:rsidRPr="00DE05C5" w:rsidRDefault="00806024" w:rsidP="00806024">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 xml:space="preserve">TUTORIAL </w:t>
            </w:r>
          </w:p>
        </w:tc>
        <w:tc>
          <w:tcPr>
            <w:tcW w:w="1040" w:type="dxa"/>
          </w:tcPr>
          <w:p w:rsidR="00806024" w:rsidRPr="00DE05C5" w:rsidRDefault="00806024" w:rsidP="00806024">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LR-1</w:t>
            </w:r>
          </w:p>
        </w:tc>
        <w:tc>
          <w:tcPr>
            <w:tcW w:w="6817" w:type="dxa"/>
            <w:gridSpan w:val="3"/>
          </w:tcPr>
          <w:p w:rsidR="00806024" w:rsidRPr="00DE05C5" w:rsidRDefault="00806024" w:rsidP="00806024">
            <w:pPr>
              <w:pStyle w:val="ListParagraph"/>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Tutorial 6 of 8 </w:t>
            </w:r>
          </w:p>
        </w:tc>
      </w:tr>
      <w:tr w:rsidR="004B4DC9" w:rsidRPr="00DE05C5" w:rsidTr="0076743A">
        <w:tc>
          <w:tcPr>
            <w:tcW w:w="1000" w:type="dxa"/>
            <w:vMerge w:val="restart"/>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14</w:t>
            </w: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23</w:t>
            </w:r>
          </w:p>
        </w:tc>
        <w:tc>
          <w:tcPr>
            <w:tcW w:w="1040" w:type="dxa"/>
          </w:tcPr>
          <w:p w:rsidR="00C82385" w:rsidRPr="00DE05C5" w:rsidRDefault="00C82385" w:rsidP="00C82385">
            <w:pPr>
              <w:rPr>
                <w:rFonts w:ascii="Verdana" w:hAnsi="Verdana"/>
                <w:color w:val="000000" w:themeColor="text1"/>
                <w:sz w:val="24"/>
                <w:szCs w:val="24"/>
              </w:rPr>
            </w:pPr>
          </w:p>
        </w:tc>
        <w:tc>
          <w:tcPr>
            <w:tcW w:w="1377" w:type="dxa"/>
          </w:tcPr>
          <w:p w:rsidR="00C82385" w:rsidRPr="00DE05C5" w:rsidRDefault="00157EE3"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9</w:t>
            </w:r>
          </w:p>
        </w:tc>
        <w:tc>
          <w:tcPr>
            <w:tcW w:w="3382" w:type="dxa"/>
          </w:tcPr>
          <w:p w:rsidR="00C82385" w:rsidRPr="00DE05C5" w:rsidRDefault="00C82385" w:rsidP="00C85196">
            <w:pPr>
              <w:pStyle w:val="ListParagraph"/>
              <w:widowControl w:val="0"/>
              <w:numPr>
                <w:ilvl w:val="0"/>
                <w:numId w:val="67"/>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pacing w:val="-1"/>
                <w:sz w:val="24"/>
                <w:szCs w:val="24"/>
              </w:rPr>
              <w:t>M</w:t>
            </w:r>
            <w:r w:rsidRPr="00DE05C5">
              <w:rPr>
                <w:rFonts w:ascii="Verdana" w:hAnsi="Verdana"/>
                <w:color w:val="000000" w:themeColor="text1"/>
                <w:spacing w:val="1"/>
                <w:sz w:val="24"/>
                <w:szCs w:val="24"/>
              </w:rPr>
              <w:t>en</w:t>
            </w:r>
            <w:r w:rsidRPr="00DE05C5">
              <w:rPr>
                <w:rFonts w:ascii="Verdana" w:hAnsi="Verdana"/>
                <w:color w:val="000000" w:themeColor="text1"/>
                <w:sz w:val="24"/>
                <w:szCs w:val="24"/>
              </w:rPr>
              <w:t>u</w:t>
            </w:r>
            <w:r w:rsidRPr="00DE05C5">
              <w:rPr>
                <w:rFonts w:ascii="Verdana" w:hAnsi="Verdana"/>
                <w:color w:val="000000" w:themeColor="text1"/>
                <w:spacing w:val="1"/>
                <w:sz w:val="24"/>
                <w:szCs w:val="24"/>
              </w:rPr>
              <w:t xml:space="preserve"> a</w:t>
            </w:r>
            <w:r w:rsidRPr="00DE05C5">
              <w:rPr>
                <w:rFonts w:ascii="Verdana" w:hAnsi="Verdana"/>
                <w:color w:val="000000" w:themeColor="text1"/>
                <w:sz w:val="24"/>
                <w:szCs w:val="24"/>
              </w:rPr>
              <w:t>s</w:t>
            </w:r>
            <w:r w:rsidRPr="00DE05C5">
              <w:rPr>
                <w:rFonts w:ascii="Verdana" w:hAnsi="Verdana"/>
                <w:color w:val="000000" w:themeColor="text1"/>
                <w:spacing w:val="-2"/>
                <w:sz w:val="24"/>
                <w:szCs w:val="24"/>
              </w:rPr>
              <w:t xml:space="preserve"> </w:t>
            </w:r>
            <w:r w:rsidRPr="00DE05C5">
              <w:rPr>
                <w:rFonts w:ascii="Verdana" w:hAnsi="Verdana"/>
                <w:color w:val="000000" w:themeColor="text1"/>
                <w:sz w:val="24"/>
                <w:szCs w:val="24"/>
              </w:rPr>
              <w:t>Ma</w:t>
            </w:r>
            <w:r w:rsidRPr="00DE05C5">
              <w:rPr>
                <w:rFonts w:ascii="Verdana" w:hAnsi="Verdana"/>
                <w:color w:val="000000" w:themeColor="text1"/>
                <w:spacing w:val="1"/>
                <w:sz w:val="24"/>
                <w:szCs w:val="24"/>
              </w:rPr>
              <w:t>r</w:t>
            </w:r>
            <w:r w:rsidRPr="00DE05C5">
              <w:rPr>
                <w:rFonts w:ascii="Verdana" w:hAnsi="Verdana"/>
                <w:color w:val="000000" w:themeColor="text1"/>
                <w:sz w:val="24"/>
                <w:szCs w:val="24"/>
              </w:rPr>
              <w:t>k</w:t>
            </w:r>
            <w:r w:rsidRPr="00DE05C5">
              <w:rPr>
                <w:rFonts w:ascii="Verdana" w:hAnsi="Verdana"/>
                <w:color w:val="000000" w:themeColor="text1"/>
                <w:spacing w:val="1"/>
                <w:sz w:val="24"/>
                <w:szCs w:val="24"/>
              </w:rPr>
              <w:t>e</w:t>
            </w:r>
            <w:r w:rsidRPr="00DE05C5">
              <w:rPr>
                <w:rFonts w:ascii="Verdana" w:hAnsi="Verdana"/>
                <w:color w:val="000000" w:themeColor="text1"/>
                <w:sz w:val="24"/>
                <w:szCs w:val="24"/>
              </w:rPr>
              <w:t>ti</w:t>
            </w:r>
            <w:r w:rsidRPr="00DE05C5">
              <w:rPr>
                <w:rFonts w:ascii="Verdana" w:hAnsi="Verdana"/>
                <w:color w:val="000000" w:themeColor="text1"/>
                <w:spacing w:val="-1"/>
                <w:sz w:val="24"/>
                <w:szCs w:val="24"/>
              </w:rPr>
              <w:t>n</w:t>
            </w:r>
            <w:r w:rsidRPr="00DE05C5">
              <w:rPr>
                <w:rFonts w:ascii="Verdana" w:hAnsi="Verdana"/>
                <w:color w:val="000000" w:themeColor="text1"/>
                <w:sz w:val="24"/>
                <w:szCs w:val="24"/>
              </w:rPr>
              <w:t>g</w:t>
            </w:r>
            <w:r w:rsidRPr="00DE05C5">
              <w:rPr>
                <w:rFonts w:ascii="Verdana" w:hAnsi="Verdana"/>
                <w:color w:val="000000" w:themeColor="text1"/>
                <w:spacing w:val="1"/>
                <w:sz w:val="24"/>
                <w:szCs w:val="24"/>
              </w:rPr>
              <w:t xml:space="preserve"> </w:t>
            </w:r>
            <w:r w:rsidRPr="00DE05C5">
              <w:rPr>
                <w:rFonts w:ascii="Verdana" w:hAnsi="Verdana"/>
                <w:color w:val="000000" w:themeColor="text1"/>
                <w:sz w:val="24"/>
                <w:szCs w:val="24"/>
              </w:rPr>
              <w:t>T</w:t>
            </w:r>
            <w:r w:rsidRPr="00DE05C5">
              <w:rPr>
                <w:rFonts w:ascii="Verdana" w:hAnsi="Verdana"/>
                <w:color w:val="000000" w:themeColor="text1"/>
                <w:spacing w:val="1"/>
                <w:sz w:val="24"/>
                <w:szCs w:val="24"/>
              </w:rPr>
              <w:t>oo</w:t>
            </w:r>
            <w:r w:rsidRPr="00DE05C5">
              <w:rPr>
                <w:rFonts w:ascii="Verdana" w:hAnsi="Verdana"/>
                <w:color w:val="000000" w:themeColor="text1"/>
                <w:sz w:val="24"/>
                <w:szCs w:val="24"/>
              </w:rPr>
              <w:t>l</w:t>
            </w:r>
          </w:p>
          <w:p w:rsidR="00C82385" w:rsidRPr="00DE05C5" w:rsidRDefault="00C82385" w:rsidP="00C85196">
            <w:pPr>
              <w:pStyle w:val="ListParagraph"/>
              <w:widowControl w:val="0"/>
              <w:numPr>
                <w:ilvl w:val="0"/>
                <w:numId w:val="67"/>
              </w:numPr>
              <w:autoSpaceDE w:val="0"/>
              <w:autoSpaceDN w:val="0"/>
              <w:adjustRightInd w:val="0"/>
              <w:ind w:left="156" w:hanging="142"/>
              <w:rPr>
                <w:rFonts w:ascii="Verdana" w:hAnsi="Verdana"/>
                <w:color w:val="000000" w:themeColor="text1"/>
                <w:sz w:val="24"/>
                <w:szCs w:val="24"/>
              </w:rPr>
            </w:pPr>
            <w:r w:rsidRPr="00DE05C5">
              <w:rPr>
                <w:rFonts w:ascii="Verdana" w:hAnsi="Verdana"/>
                <w:color w:val="000000" w:themeColor="text1"/>
                <w:spacing w:val="1"/>
                <w:sz w:val="24"/>
                <w:szCs w:val="24"/>
              </w:rPr>
              <w:t>Designing a menu La</w:t>
            </w:r>
            <w:r w:rsidRPr="00DE05C5">
              <w:rPr>
                <w:rFonts w:ascii="Verdana" w:hAnsi="Verdana"/>
                <w:color w:val="000000" w:themeColor="text1"/>
                <w:sz w:val="24"/>
                <w:szCs w:val="24"/>
              </w:rPr>
              <w:t>y</w:t>
            </w:r>
            <w:r w:rsidRPr="00DE05C5">
              <w:rPr>
                <w:rFonts w:ascii="Verdana" w:hAnsi="Verdana"/>
                <w:color w:val="000000" w:themeColor="text1"/>
                <w:spacing w:val="-1"/>
                <w:sz w:val="24"/>
                <w:szCs w:val="24"/>
              </w:rPr>
              <w:t>o</w:t>
            </w:r>
            <w:r w:rsidRPr="00DE05C5">
              <w:rPr>
                <w:rFonts w:ascii="Verdana" w:hAnsi="Verdana"/>
                <w:color w:val="000000" w:themeColor="text1"/>
                <w:spacing w:val="1"/>
                <w:sz w:val="24"/>
                <w:szCs w:val="24"/>
              </w:rPr>
              <w:t>u</w:t>
            </w:r>
            <w:r w:rsidRPr="00DE05C5">
              <w:rPr>
                <w:rFonts w:ascii="Verdana" w:hAnsi="Verdana"/>
                <w:color w:val="000000" w:themeColor="text1"/>
                <w:sz w:val="24"/>
                <w:szCs w:val="24"/>
              </w:rPr>
              <w:t>t.</w:t>
            </w:r>
          </w:p>
          <w:p w:rsidR="00C82385" w:rsidRPr="00DE05C5" w:rsidRDefault="00C82385" w:rsidP="00C85196">
            <w:pPr>
              <w:pStyle w:val="ListParagraph"/>
              <w:widowControl w:val="0"/>
              <w:numPr>
                <w:ilvl w:val="0"/>
                <w:numId w:val="67"/>
              </w:numPr>
              <w:autoSpaceDE w:val="0"/>
              <w:autoSpaceDN w:val="0"/>
              <w:adjustRightInd w:val="0"/>
              <w:ind w:left="156" w:hanging="142"/>
              <w:rPr>
                <w:rFonts w:ascii="Verdana" w:hAnsi="Verdana"/>
                <w:color w:val="000000" w:themeColor="text1"/>
                <w:spacing w:val="-1"/>
                <w:sz w:val="24"/>
                <w:szCs w:val="24"/>
              </w:rPr>
            </w:pPr>
            <w:r w:rsidRPr="00DE05C5">
              <w:rPr>
                <w:rFonts w:ascii="Verdana" w:hAnsi="Verdana"/>
                <w:color w:val="000000" w:themeColor="text1"/>
                <w:sz w:val="24"/>
                <w:szCs w:val="24"/>
              </w:rPr>
              <w:t>Co</w:t>
            </w:r>
            <w:r w:rsidRPr="00DE05C5">
              <w:rPr>
                <w:rFonts w:ascii="Verdana" w:hAnsi="Verdana"/>
                <w:color w:val="000000" w:themeColor="text1"/>
                <w:spacing w:val="1"/>
                <w:sz w:val="24"/>
                <w:szCs w:val="24"/>
              </w:rPr>
              <w:t>n</w:t>
            </w:r>
            <w:r w:rsidRPr="00DE05C5">
              <w:rPr>
                <w:rFonts w:ascii="Verdana" w:hAnsi="Verdana"/>
                <w:color w:val="000000" w:themeColor="text1"/>
                <w:sz w:val="24"/>
                <w:szCs w:val="24"/>
              </w:rPr>
              <w:t>strain</w:t>
            </w:r>
            <w:r w:rsidRPr="00DE05C5">
              <w:rPr>
                <w:rFonts w:ascii="Verdana" w:hAnsi="Verdana"/>
                <w:color w:val="000000" w:themeColor="text1"/>
                <w:spacing w:val="1"/>
                <w:sz w:val="24"/>
                <w:szCs w:val="24"/>
              </w:rPr>
              <w:t>t</w:t>
            </w:r>
            <w:r w:rsidRPr="00DE05C5">
              <w:rPr>
                <w:rFonts w:ascii="Verdana" w:hAnsi="Verdana"/>
                <w:color w:val="000000" w:themeColor="text1"/>
                <w:sz w:val="24"/>
                <w:szCs w:val="24"/>
              </w:rPr>
              <w:t>s</w:t>
            </w:r>
            <w:r w:rsidRPr="00DE05C5">
              <w:rPr>
                <w:rFonts w:ascii="Verdana" w:hAnsi="Verdana"/>
                <w:color w:val="000000" w:themeColor="text1"/>
                <w:spacing w:val="-2"/>
                <w:sz w:val="24"/>
                <w:szCs w:val="24"/>
              </w:rPr>
              <w:t xml:space="preserve"> </w:t>
            </w:r>
            <w:r w:rsidRPr="00DE05C5">
              <w:rPr>
                <w:rFonts w:ascii="Verdana" w:hAnsi="Verdana"/>
                <w:color w:val="000000" w:themeColor="text1"/>
                <w:spacing w:val="1"/>
                <w:sz w:val="24"/>
                <w:szCs w:val="24"/>
              </w:rPr>
              <w:t>o</w:t>
            </w:r>
            <w:r w:rsidRPr="00DE05C5">
              <w:rPr>
                <w:rFonts w:ascii="Verdana" w:hAnsi="Verdana"/>
                <w:color w:val="000000" w:themeColor="text1"/>
                <w:sz w:val="24"/>
                <w:szCs w:val="24"/>
              </w:rPr>
              <w:t>f</w:t>
            </w:r>
            <w:r w:rsidRPr="00DE05C5">
              <w:rPr>
                <w:rFonts w:ascii="Verdana" w:hAnsi="Verdana"/>
                <w:color w:val="000000" w:themeColor="text1"/>
                <w:spacing w:val="1"/>
                <w:sz w:val="24"/>
                <w:szCs w:val="24"/>
              </w:rPr>
              <w:t xml:space="preserve"> </w:t>
            </w:r>
            <w:r w:rsidRPr="00DE05C5">
              <w:rPr>
                <w:rFonts w:ascii="Verdana" w:hAnsi="Verdana"/>
                <w:color w:val="000000" w:themeColor="text1"/>
                <w:spacing w:val="-1"/>
                <w:sz w:val="24"/>
                <w:szCs w:val="24"/>
              </w:rPr>
              <w:t>Me</w:t>
            </w:r>
            <w:r w:rsidRPr="00DE05C5">
              <w:rPr>
                <w:rFonts w:ascii="Verdana" w:hAnsi="Verdana"/>
                <w:color w:val="000000" w:themeColor="text1"/>
                <w:spacing w:val="1"/>
                <w:sz w:val="24"/>
                <w:szCs w:val="24"/>
              </w:rPr>
              <w:t>n</w:t>
            </w:r>
            <w:r w:rsidRPr="00DE05C5">
              <w:rPr>
                <w:rFonts w:ascii="Verdana" w:hAnsi="Verdana"/>
                <w:color w:val="000000" w:themeColor="text1"/>
                <w:sz w:val="24"/>
                <w:szCs w:val="24"/>
              </w:rPr>
              <w:t>u</w:t>
            </w:r>
            <w:r w:rsidRPr="00DE05C5">
              <w:rPr>
                <w:rFonts w:ascii="Verdana" w:hAnsi="Verdana"/>
                <w:color w:val="000000" w:themeColor="text1"/>
                <w:spacing w:val="-1"/>
                <w:sz w:val="24"/>
                <w:szCs w:val="24"/>
              </w:rPr>
              <w:t xml:space="preserve"> </w:t>
            </w:r>
            <w:r w:rsidRPr="00DE05C5">
              <w:rPr>
                <w:rFonts w:ascii="Verdana" w:hAnsi="Verdana"/>
                <w:color w:val="000000" w:themeColor="text1"/>
                <w:spacing w:val="1"/>
                <w:sz w:val="24"/>
                <w:szCs w:val="24"/>
              </w:rPr>
              <w:t>P</w:t>
            </w:r>
            <w:r w:rsidRPr="00DE05C5">
              <w:rPr>
                <w:rFonts w:ascii="Verdana" w:hAnsi="Verdana"/>
                <w:color w:val="000000" w:themeColor="text1"/>
                <w:sz w:val="24"/>
                <w:szCs w:val="24"/>
              </w:rPr>
              <w:t>la</w:t>
            </w:r>
            <w:r w:rsidRPr="00DE05C5">
              <w:rPr>
                <w:rFonts w:ascii="Verdana" w:hAnsi="Verdana"/>
                <w:color w:val="000000" w:themeColor="text1"/>
                <w:spacing w:val="-1"/>
                <w:sz w:val="24"/>
                <w:szCs w:val="24"/>
              </w:rPr>
              <w:t>n</w:t>
            </w:r>
            <w:r w:rsidRPr="00DE05C5">
              <w:rPr>
                <w:rFonts w:ascii="Verdana" w:hAnsi="Verdana"/>
                <w:color w:val="000000" w:themeColor="text1"/>
                <w:spacing w:val="1"/>
                <w:sz w:val="24"/>
                <w:szCs w:val="24"/>
              </w:rPr>
              <w:t>n</w:t>
            </w:r>
            <w:r w:rsidRPr="00DE05C5">
              <w:rPr>
                <w:rFonts w:ascii="Verdana" w:hAnsi="Verdana"/>
                <w:color w:val="000000" w:themeColor="text1"/>
                <w:sz w:val="24"/>
                <w:szCs w:val="24"/>
              </w:rPr>
              <w:t>ing</w:t>
            </w:r>
          </w:p>
        </w:tc>
        <w:tc>
          <w:tcPr>
            <w:tcW w:w="2058" w:type="dxa"/>
          </w:tcPr>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Dinner with students in a fine dine restaurant. Every student to note two points of selling techniques used by the outlet to sell dishes.</w:t>
            </w:r>
          </w:p>
        </w:tc>
      </w:tr>
      <w:tr w:rsidR="004B4DC9" w:rsidRPr="00DE05C5" w:rsidTr="0076743A">
        <w:tc>
          <w:tcPr>
            <w:tcW w:w="1000" w:type="dxa"/>
            <w:vMerge/>
          </w:tcPr>
          <w:p w:rsidR="00C82385" w:rsidRPr="00DE05C5" w:rsidRDefault="00C82385" w:rsidP="00C82385">
            <w:pPr>
              <w:pStyle w:val="ListParagraph"/>
              <w:ind w:left="0"/>
              <w:jc w:val="both"/>
              <w:rPr>
                <w:rFonts w:ascii="Verdana" w:hAnsi="Verdana"/>
                <w:color w:val="000000" w:themeColor="text1"/>
                <w:sz w:val="24"/>
                <w:szCs w:val="24"/>
              </w:rPr>
            </w:pP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24</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157EE3"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10</w:t>
            </w:r>
          </w:p>
        </w:tc>
        <w:tc>
          <w:tcPr>
            <w:tcW w:w="3382" w:type="dxa"/>
          </w:tcPr>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Recapitulation.</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 xml:space="preserve">Discussion on menu merchandising from dinner experience. </w:t>
            </w:r>
          </w:p>
          <w:p w:rsidR="00C82385" w:rsidRPr="00DE05C5" w:rsidRDefault="00C82385" w:rsidP="00C85196">
            <w:pPr>
              <w:pStyle w:val="ListParagraph"/>
              <w:numPr>
                <w:ilvl w:val="0"/>
                <w:numId w:val="60"/>
              </w:numPr>
              <w:ind w:left="156" w:hanging="142"/>
              <w:jc w:val="both"/>
              <w:rPr>
                <w:rFonts w:ascii="Verdana" w:hAnsi="Verdana"/>
                <w:color w:val="000000" w:themeColor="text1"/>
                <w:sz w:val="24"/>
                <w:szCs w:val="24"/>
              </w:rPr>
            </w:pPr>
            <w:r w:rsidRPr="00DE05C5">
              <w:rPr>
                <w:rFonts w:ascii="Verdana" w:hAnsi="Verdana"/>
                <w:color w:val="000000" w:themeColor="text1"/>
                <w:sz w:val="24"/>
                <w:szCs w:val="24"/>
              </w:rPr>
              <w:t>Menu engineering: Introduction</w:t>
            </w:r>
          </w:p>
          <w:p w:rsidR="00C82385" w:rsidRPr="00DE05C5" w:rsidRDefault="00C82385" w:rsidP="00C85196">
            <w:pPr>
              <w:pStyle w:val="ListParagraph"/>
              <w:widowControl w:val="0"/>
              <w:numPr>
                <w:ilvl w:val="0"/>
                <w:numId w:val="68"/>
              </w:numPr>
              <w:autoSpaceDE w:val="0"/>
              <w:autoSpaceDN w:val="0"/>
              <w:adjustRightInd w:val="0"/>
              <w:ind w:left="156" w:hanging="142"/>
              <w:jc w:val="both"/>
              <w:rPr>
                <w:rFonts w:ascii="Verdana" w:hAnsi="Verdana"/>
                <w:b/>
                <w:color w:val="000000" w:themeColor="text1"/>
                <w:sz w:val="24"/>
                <w:szCs w:val="24"/>
              </w:rPr>
            </w:pPr>
            <w:r w:rsidRPr="00DE05C5">
              <w:rPr>
                <w:rFonts w:ascii="Verdana" w:hAnsi="Verdana"/>
                <w:color w:val="000000" w:themeColor="text1"/>
                <w:sz w:val="24"/>
                <w:szCs w:val="24"/>
              </w:rPr>
              <w:t>De</w:t>
            </w:r>
            <w:r w:rsidRPr="00DE05C5">
              <w:rPr>
                <w:rFonts w:ascii="Verdana" w:hAnsi="Verdana"/>
                <w:color w:val="000000" w:themeColor="text1"/>
                <w:spacing w:val="1"/>
                <w:sz w:val="24"/>
                <w:szCs w:val="24"/>
              </w:rPr>
              <w:t>f</w:t>
            </w:r>
            <w:r w:rsidRPr="00DE05C5">
              <w:rPr>
                <w:rFonts w:ascii="Verdana" w:hAnsi="Verdana"/>
                <w:color w:val="000000" w:themeColor="text1"/>
                <w:sz w:val="24"/>
                <w:szCs w:val="24"/>
              </w:rPr>
              <w:t>initi</w:t>
            </w:r>
            <w:r w:rsidRPr="00DE05C5">
              <w:rPr>
                <w:rFonts w:ascii="Verdana" w:hAnsi="Verdana"/>
                <w:color w:val="000000" w:themeColor="text1"/>
                <w:spacing w:val="1"/>
                <w:sz w:val="24"/>
                <w:szCs w:val="24"/>
              </w:rPr>
              <w:t>o</w:t>
            </w:r>
            <w:r w:rsidRPr="00DE05C5">
              <w:rPr>
                <w:rFonts w:ascii="Verdana" w:hAnsi="Verdana"/>
                <w:color w:val="000000" w:themeColor="text1"/>
                <w:sz w:val="24"/>
                <w:szCs w:val="24"/>
              </w:rPr>
              <w:t>n</w:t>
            </w:r>
            <w:r w:rsidRPr="00DE05C5">
              <w:rPr>
                <w:rFonts w:ascii="Verdana" w:hAnsi="Verdana"/>
                <w:color w:val="000000" w:themeColor="text1"/>
                <w:spacing w:val="-1"/>
                <w:sz w:val="24"/>
                <w:szCs w:val="24"/>
              </w:rPr>
              <w:t xml:space="preserve"> </w:t>
            </w:r>
            <w:r w:rsidRPr="00DE05C5">
              <w:rPr>
                <w:rFonts w:ascii="Verdana" w:hAnsi="Verdana"/>
                <w:color w:val="000000" w:themeColor="text1"/>
                <w:spacing w:val="1"/>
                <w:sz w:val="24"/>
                <w:szCs w:val="24"/>
              </w:rPr>
              <w:t>an</w:t>
            </w:r>
            <w:r w:rsidRPr="00DE05C5">
              <w:rPr>
                <w:rFonts w:ascii="Verdana" w:hAnsi="Verdana"/>
                <w:color w:val="000000" w:themeColor="text1"/>
                <w:sz w:val="24"/>
                <w:szCs w:val="24"/>
              </w:rPr>
              <w:t>d</w:t>
            </w:r>
            <w:r w:rsidRPr="00DE05C5">
              <w:rPr>
                <w:rFonts w:ascii="Verdana" w:hAnsi="Verdana"/>
                <w:color w:val="000000" w:themeColor="text1"/>
                <w:spacing w:val="-1"/>
                <w:sz w:val="24"/>
                <w:szCs w:val="24"/>
              </w:rPr>
              <w:t xml:space="preserve"> </w:t>
            </w:r>
            <w:r w:rsidRPr="00DE05C5">
              <w:rPr>
                <w:rFonts w:ascii="Verdana" w:hAnsi="Verdana"/>
                <w:color w:val="000000" w:themeColor="text1"/>
                <w:spacing w:val="1"/>
                <w:sz w:val="24"/>
                <w:szCs w:val="24"/>
              </w:rPr>
              <w:t>Ob</w:t>
            </w:r>
            <w:r w:rsidRPr="00DE05C5">
              <w:rPr>
                <w:rFonts w:ascii="Verdana" w:hAnsi="Verdana"/>
                <w:color w:val="000000" w:themeColor="text1"/>
                <w:sz w:val="24"/>
                <w:szCs w:val="24"/>
              </w:rPr>
              <w:t>je</w:t>
            </w:r>
            <w:r w:rsidRPr="00DE05C5">
              <w:rPr>
                <w:rFonts w:ascii="Verdana" w:hAnsi="Verdana"/>
                <w:color w:val="000000" w:themeColor="text1"/>
                <w:spacing w:val="-2"/>
                <w:sz w:val="24"/>
                <w:szCs w:val="24"/>
              </w:rPr>
              <w:t>c</w:t>
            </w:r>
            <w:r w:rsidRPr="00DE05C5">
              <w:rPr>
                <w:rFonts w:ascii="Verdana" w:hAnsi="Verdana"/>
                <w:color w:val="000000" w:themeColor="text1"/>
                <w:sz w:val="24"/>
                <w:szCs w:val="24"/>
              </w:rPr>
              <w:t>tiv</w:t>
            </w:r>
            <w:r w:rsidRPr="00DE05C5">
              <w:rPr>
                <w:rFonts w:ascii="Verdana" w:hAnsi="Verdana"/>
                <w:color w:val="000000" w:themeColor="text1"/>
                <w:spacing w:val="1"/>
                <w:sz w:val="24"/>
                <w:szCs w:val="24"/>
              </w:rPr>
              <w:t>e</w:t>
            </w:r>
            <w:r w:rsidRPr="00DE05C5">
              <w:rPr>
                <w:rFonts w:ascii="Verdana" w:hAnsi="Verdana"/>
                <w:color w:val="000000" w:themeColor="text1"/>
                <w:sz w:val="24"/>
                <w:szCs w:val="24"/>
              </w:rPr>
              <w:t>s</w:t>
            </w:r>
          </w:p>
        </w:tc>
        <w:tc>
          <w:tcPr>
            <w:tcW w:w="2058" w:type="dxa"/>
          </w:tcPr>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Feedback and group work in class</w:t>
            </w:r>
          </w:p>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Homework </w:t>
            </w:r>
          </w:p>
          <w:p w:rsidR="00C82385" w:rsidRPr="00DE05C5" w:rsidRDefault="00C82385" w:rsidP="00C85196">
            <w:pPr>
              <w:pStyle w:val="ListParagraph"/>
              <w:numPr>
                <w:ilvl w:val="0"/>
                <w:numId w:val="6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Visit a local coffee shop to find how changes were implemente</w:t>
            </w:r>
            <w:r w:rsidRPr="00DE05C5">
              <w:rPr>
                <w:rFonts w:ascii="Verdana" w:hAnsi="Verdana"/>
                <w:color w:val="000000" w:themeColor="text1"/>
                <w:sz w:val="24"/>
                <w:szCs w:val="24"/>
              </w:rPr>
              <w:lastRenderedPageBreak/>
              <w:t xml:space="preserve">d in menu, the last time. </w:t>
            </w:r>
          </w:p>
          <w:p w:rsidR="00C82385" w:rsidRPr="00DE05C5" w:rsidRDefault="00C82385" w:rsidP="00C82385">
            <w:pPr>
              <w:ind w:left="309" w:hanging="283"/>
              <w:jc w:val="both"/>
              <w:rPr>
                <w:rFonts w:ascii="Verdana" w:hAnsi="Verdana"/>
                <w:color w:val="000000" w:themeColor="text1"/>
                <w:sz w:val="24"/>
                <w:szCs w:val="24"/>
              </w:rPr>
            </w:pPr>
          </w:p>
        </w:tc>
      </w:tr>
      <w:tr w:rsidR="004B4DC9" w:rsidRPr="00DE05C5" w:rsidTr="0076743A">
        <w:tc>
          <w:tcPr>
            <w:tcW w:w="1000" w:type="dxa"/>
            <w:vMerge w:val="restart"/>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lastRenderedPageBreak/>
              <w:t>15</w:t>
            </w: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25</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157EE3"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10</w:t>
            </w:r>
          </w:p>
        </w:tc>
        <w:tc>
          <w:tcPr>
            <w:tcW w:w="3382" w:type="dxa"/>
          </w:tcPr>
          <w:p w:rsidR="00C82385" w:rsidRPr="00DE05C5" w:rsidRDefault="00C82385" w:rsidP="00C85196">
            <w:pPr>
              <w:pStyle w:val="ListParagraph"/>
              <w:widowControl w:val="0"/>
              <w:numPr>
                <w:ilvl w:val="0"/>
                <w:numId w:val="60"/>
              </w:numPr>
              <w:autoSpaceDE w:val="0"/>
              <w:autoSpaceDN w:val="0"/>
              <w:adjustRightInd w:val="0"/>
              <w:ind w:left="156" w:firstLine="0"/>
              <w:jc w:val="both"/>
              <w:rPr>
                <w:rFonts w:ascii="Verdana" w:hAnsi="Verdana"/>
                <w:color w:val="000000" w:themeColor="text1"/>
                <w:sz w:val="24"/>
                <w:szCs w:val="24"/>
              </w:rPr>
            </w:pPr>
            <w:r w:rsidRPr="00DE05C5">
              <w:rPr>
                <w:rFonts w:ascii="Verdana" w:hAnsi="Verdana"/>
                <w:color w:val="000000" w:themeColor="text1"/>
                <w:spacing w:val="-1"/>
                <w:sz w:val="24"/>
                <w:szCs w:val="24"/>
              </w:rPr>
              <w:t xml:space="preserve">Methodology </w:t>
            </w:r>
          </w:p>
          <w:p w:rsidR="00C82385" w:rsidRPr="00DE05C5" w:rsidRDefault="00C82385" w:rsidP="00C85196">
            <w:pPr>
              <w:pStyle w:val="ListParagraph"/>
              <w:widowControl w:val="0"/>
              <w:numPr>
                <w:ilvl w:val="0"/>
                <w:numId w:val="75"/>
              </w:numPr>
              <w:autoSpaceDE w:val="0"/>
              <w:autoSpaceDN w:val="0"/>
              <w:adjustRightInd w:val="0"/>
              <w:rPr>
                <w:rFonts w:ascii="Verdana" w:hAnsi="Verdana"/>
                <w:color w:val="000000" w:themeColor="text1"/>
                <w:sz w:val="24"/>
                <w:szCs w:val="24"/>
              </w:rPr>
            </w:pPr>
            <w:r w:rsidRPr="00DE05C5">
              <w:rPr>
                <w:rFonts w:ascii="Verdana" w:hAnsi="Verdana"/>
                <w:color w:val="000000" w:themeColor="text1"/>
                <w:spacing w:val="1"/>
                <w:sz w:val="24"/>
                <w:szCs w:val="24"/>
              </w:rPr>
              <w:t>P</w:t>
            </w:r>
            <w:r w:rsidRPr="00DE05C5">
              <w:rPr>
                <w:rFonts w:ascii="Verdana" w:hAnsi="Verdana"/>
                <w:color w:val="000000" w:themeColor="text1"/>
                <w:sz w:val="24"/>
                <w:szCs w:val="24"/>
              </w:rPr>
              <w:t>opularity</w:t>
            </w:r>
          </w:p>
          <w:p w:rsidR="00C82385" w:rsidRPr="00DE05C5" w:rsidRDefault="00C82385" w:rsidP="00C85196">
            <w:pPr>
              <w:pStyle w:val="ListParagraph"/>
              <w:widowControl w:val="0"/>
              <w:numPr>
                <w:ilvl w:val="0"/>
                <w:numId w:val="75"/>
              </w:numPr>
              <w:autoSpaceDE w:val="0"/>
              <w:autoSpaceDN w:val="0"/>
              <w:adjustRightInd w:val="0"/>
              <w:rPr>
                <w:rFonts w:ascii="Verdana" w:hAnsi="Verdana"/>
                <w:color w:val="000000" w:themeColor="text1"/>
                <w:sz w:val="24"/>
                <w:szCs w:val="24"/>
              </w:rPr>
            </w:pPr>
            <w:r w:rsidRPr="00DE05C5">
              <w:rPr>
                <w:rFonts w:ascii="Verdana" w:hAnsi="Verdana"/>
                <w:color w:val="000000" w:themeColor="text1"/>
                <w:sz w:val="24"/>
                <w:szCs w:val="24"/>
              </w:rPr>
              <w:t>Profitability</w:t>
            </w:r>
          </w:p>
          <w:p w:rsidR="00C82385" w:rsidRPr="00DE05C5" w:rsidRDefault="00C82385" w:rsidP="004B4DC9">
            <w:pPr>
              <w:pStyle w:val="ListParagraph"/>
              <w:ind w:left="156"/>
              <w:rPr>
                <w:rFonts w:ascii="Verdana" w:hAnsi="Verdana"/>
                <w:color w:val="000000" w:themeColor="text1"/>
                <w:sz w:val="24"/>
                <w:szCs w:val="24"/>
              </w:rPr>
            </w:pPr>
          </w:p>
        </w:tc>
        <w:tc>
          <w:tcPr>
            <w:tcW w:w="2058" w:type="dxa"/>
          </w:tcPr>
          <w:p w:rsidR="00C82385" w:rsidRPr="00DE05C5" w:rsidRDefault="00C82385" w:rsidP="00C85196">
            <w:pPr>
              <w:pStyle w:val="ListParagraph"/>
              <w:numPr>
                <w:ilvl w:val="0"/>
                <w:numId w:val="7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Group work: problem</w:t>
            </w:r>
          </w:p>
        </w:tc>
      </w:tr>
      <w:tr w:rsidR="004B4DC9" w:rsidRPr="00DE05C5" w:rsidTr="0076743A">
        <w:tc>
          <w:tcPr>
            <w:tcW w:w="1000" w:type="dxa"/>
            <w:vMerge/>
          </w:tcPr>
          <w:p w:rsidR="00C82385" w:rsidRPr="00DE05C5" w:rsidRDefault="00C82385" w:rsidP="00C82385">
            <w:pPr>
              <w:pStyle w:val="ListParagraph"/>
              <w:ind w:left="0"/>
              <w:jc w:val="both"/>
              <w:rPr>
                <w:rFonts w:ascii="Verdana" w:hAnsi="Verdana"/>
                <w:color w:val="000000" w:themeColor="text1"/>
                <w:sz w:val="24"/>
                <w:szCs w:val="24"/>
              </w:rPr>
            </w:pP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26</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157EE3"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10</w:t>
            </w:r>
          </w:p>
        </w:tc>
        <w:tc>
          <w:tcPr>
            <w:tcW w:w="3382" w:type="dxa"/>
          </w:tcPr>
          <w:p w:rsidR="00C82385" w:rsidRPr="00DE05C5" w:rsidRDefault="00C82385" w:rsidP="00C85196">
            <w:pPr>
              <w:pStyle w:val="ListParagraph"/>
              <w:numPr>
                <w:ilvl w:val="0"/>
                <w:numId w:val="70"/>
              </w:numPr>
              <w:ind w:left="156" w:firstLine="0"/>
              <w:jc w:val="both"/>
              <w:rPr>
                <w:rFonts w:ascii="Verdana" w:hAnsi="Verdana"/>
                <w:color w:val="000000" w:themeColor="text1"/>
                <w:sz w:val="24"/>
                <w:szCs w:val="24"/>
              </w:rPr>
            </w:pPr>
            <w:r w:rsidRPr="00DE05C5">
              <w:rPr>
                <w:rFonts w:ascii="Verdana" w:hAnsi="Verdana"/>
                <w:color w:val="000000" w:themeColor="text1"/>
                <w:spacing w:val="1"/>
                <w:sz w:val="24"/>
                <w:szCs w:val="24"/>
              </w:rPr>
              <w:t>Ad</w:t>
            </w:r>
            <w:r w:rsidRPr="00DE05C5">
              <w:rPr>
                <w:rFonts w:ascii="Verdana" w:hAnsi="Verdana"/>
                <w:color w:val="000000" w:themeColor="text1"/>
                <w:sz w:val="24"/>
                <w:szCs w:val="24"/>
              </w:rPr>
              <w:t>v</w:t>
            </w:r>
            <w:r w:rsidRPr="00DE05C5">
              <w:rPr>
                <w:rFonts w:ascii="Verdana" w:hAnsi="Verdana"/>
                <w:color w:val="000000" w:themeColor="text1"/>
                <w:spacing w:val="1"/>
                <w:sz w:val="24"/>
                <w:szCs w:val="24"/>
              </w:rPr>
              <w:t>a</w:t>
            </w:r>
            <w:r w:rsidRPr="00DE05C5">
              <w:rPr>
                <w:rFonts w:ascii="Verdana" w:hAnsi="Verdana"/>
                <w:color w:val="000000" w:themeColor="text1"/>
                <w:spacing w:val="-1"/>
                <w:sz w:val="24"/>
                <w:szCs w:val="24"/>
              </w:rPr>
              <w:t>n</w:t>
            </w:r>
            <w:r w:rsidRPr="00DE05C5">
              <w:rPr>
                <w:rFonts w:ascii="Verdana" w:hAnsi="Verdana"/>
                <w:color w:val="000000" w:themeColor="text1"/>
                <w:sz w:val="24"/>
                <w:szCs w:val="24"/>
              </w:rPr>
              <w:t>t</w:t>
            </w:r>
            <w:r w:rsidRPr="00DE05C5">
              <w:rPr>
                <w:rFonts w:ascii="Verdana" w:hAnsi="Verdana"/>
                <w:color w:val="000000" w:themeColor="text1"/>
                <w:spacing w:val="1"/>
                <w:sz w:val="24"/>
                <w:szCs w:val="24"/>
              </w:rPr>
              <w:t>a</w:t>
            </w:r>
            <w:r w:rsidRPr="00DE05C5">
              <w:rPr>
                <w:rFonts w:ascii="Verdana" w:hAnsi="Verdana"/>
                <w:color w:val="000000" w:themeColor="text1"/>
                <w:spacing w:val="-1"/>
                <w:sz w:val="24"/>
                <w:szCs w:val="24"/>
              </w:rPr>
              <w:t>g</w:t>
            </w:r>
            <w:r w:rsidRPr="00DE05C5">
              <w:rPr>
                <w:rFonts w:ascii="Verdana" w:hAnsi="Verdana"/>
                <w:color w:val="000000" w:themeColor="text1"/>
                <w:spacing w:val="1"/>
                <w:sz w:val="24"/>
                <w:szCs w:val="24"/>
              </w:rPr>
              <w:t>e</w:t>
            </w:r>
            <w:r w:rsidRPr="00DE05C5">
              <w:rPr>
                <w:rFonts w:ascii="Verdana" w:hAnsi="Verdana"/>
                <w:color w:val="000000" w:themeColor="text1"/>
                <w:sz w:val="24"/>
                <w:szCs w:val="24"/>
              </w:rPr>
              <w:t xml:space="preserve">s: How to handle </w:t>
            </w:r>
          </w:p>
          <w:p w:rsidR="00C82385" w:rsidRPr="00DE05C5" w:rsidRDefault="00C82385" w:rsidP="004B4DC9">
            <w:pPr>
              <w:pStyle w:val="ListParagraph"/>
              <w:ind w:left="156"/>
              <w:jc w:val="both"/>
              <w:rPr>
                <w:rFonts w:ascii="Verdana" w:hAnsi="Verdana"/>
                <w:color w:val="000000" w:themeColor="text1"/>
                <w:sz w:val="24"/>
                <w:szCs w:val="24"/>
              </w:rPr>
            </w:pPr>
            <w:r w:rsidRPr="00DE05C5">
              <w:rPr>
                <w:rFonts w:ascii="Verdana" w:hAnsi="Verdana"/>
                <w:color w:val="000000" w:themeColor="text1"/>
                <w:sz w:val="24"/>
                <w:szCs w:val="24"/>
              </w:rPr>
              <w:t>the four categories of menu engineering matrix</w:t>
            </w:r>
          </w:p>
          <w:p w:rsidR="00C82385" w:rsidRPr="00DE05C5" w:rsidRDefault="00C82385" w:rsidP="004B4DC9">
            <w:pPr>
              <w:pStyle w:val="ListParagraph"/>
              <w:ind w:left="156"/>
              <w:jc w:val="both"/>
              <w:rPr>
                <w:rFonts w:ascii="Verdana" w:hAnsi="Verdana"/>
                <w:color w:val="000000" w:themeColor="text1"/>
                <w:sz w:val="24"/>
                <w:szCs w:val="24"/>
              </w:rPr>
            </w:pPr>
          </w:p>
        </w:tc>
        <w:tc>
          <w:tcPr>
            <w:tcW w:w="2058" w:type="dxa"/>
          </w:tcPr>
          <w:p w:rsidR="00C82385" w:rsidRPr="00DE05C5" w:rsidRDefault="00C82385" w:rsidP="00C85196">
            <w:pPr>
              <w:pStyle w:val="ListParagraph"/>
              <w:numPr>
                <w:ilvl w:val="0"/>
                <w:numId w:val="70"/>
              </w:numPr>
              <w:ind w:left="309" w:hanging="283"/>
              <w:jc w:val="both"/>
              <w:rPr>
                <w:rFonts w:ascii="Verdana" w:hAnsi="Verdana"/>
                <w:b/>
                <w:i/>
                <w:color w:val="000000" w:themeColor="text1"/>
                <w:sz w:val="24"/>
                <w:szCs w:val="24"/>
              </w:rPr>
            </w:pPr>
            <w:r w:rsidRPr="00DE05C5">
              <w:rPr>
                <w:rFonts w:ascii="Verdana" w:hAnsi="Verdana"/>
                <w:b/>
                <w:i/>
                <w:color w:val="000000" w:themeColor="text1"/>
                <w:sz w:val="24"/>
                <w:szCs w:val="24"/>
              </w:rPr>
              <w:t>Quiz</w:t>
            </w:r>
            <w:r w:rsidR="003965ED" w:rsidRPr="00DE05C5">
              <w:rPr>
                <w:rFonts w:ascii="Verdana" w:hAnsi="Verdana"/>
                <w:b/>
                <w:i/>
                <w:color w:val="000000" w:themeColor="text1"/>
                <w:sz w:val="24"/>
                <w:szCs w:val="24"/>
              </w:rPr>
              <w:t xml:space="preserve"> 6</w:t>
            </w:r>
          </w:p>
        </w:tc>
      </w:tr>
      <w:tr w:rsidR="004B4DC9" w:rsidRPr="00DE05C5" w:rsidTr="0076743A">
        <w:tc>
          <w:tcPr>
            <w:tcW w:w="1000" w:type="dxa"/>
            <w:vMerge/>
          </w:tcPr>
          <w:p w:rsidR="00806024" w:rsidRPr="00DE05C5" w:rsidRDefault="00806024" w:rsidP="00806024">
            <w:pPr>
              <w:pStyle w:val="ListParagraph"/>
              <w:ind w:left="0"/>
              <w:jc w:val="both"/>
              <w:rPr>
                <w:rFonts w:ascii="Verdana" w:hAnsi="Verdana"/>
                <w:color w:val="000000" w:themeColor="text1"/>
                <w:sz w:val="24"/>
                <w:szCs w:val="24"/>
              </w:rPr>
            </w:pPr>
          </w:p>
        </w:tc>
        <w:tc>
          <w:tcPr>
            <w:tcW w:w="1442" w:type="dxa"/>
          </w:tcPr>
          <w:p w:rsidR="00806024" w:rsidRPr="00DE05C5" w:rsidRDefault="00806024" w:rsidP="00806024">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 xml:space="preserve">TUTORIAL </w:t>
            </w:r>
          </w:p>
        </w:tc>
        <w:tc>
          <w:tcPr>
            <w:tcW w:w="1040" w:type="dxa"/>
          </w:tcPr>
          <w:p w:rsidR="00806024" w:rsidRPr="00DE05C5" w:rsidRDefault="00806024" w:rsidP="00806024">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LR-1</w:t>
            </w:r>
          </w:p>
        </w:tc>
        <w:tc>
          <w:tcPr>
            <w:tcW w:w="6817" w:type="dxa"/>
            <w:gridSpan w:val="3"/>
          </w:tcPr>
          <w:p w:rsidR="00806024" w:rsidRPr="00DE05C5" w:rsidRDefault="00806024" w:rsidP="00806024">
            <w:pPr>
              <w:pStyle w:val="ListParagraph"/>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Tutorial 7 of 8 </w:t>
            </w:r>
          </w:p>
        </w:tc>
      </w:tr>
      <w:tr w:rsidR="004B4DC9" w:rsidRPr="00DE05C5" w:rsidTr="0076743A">
        <w:tc>
          <w:tcPr>
            <w:tcW w:w="1000" w:type="dxa"/>
            <w:vMerge w:val="restart"/>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16</w:t>
            </w: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27</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157EE3"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11</w:t>
            </w:r>
          </w:p>
        </w:tc>
        <w:tc>
          <w:tcPr>
            <w:tcW w:w="3382" w:type="dxa"/>
          </w:tcPr>
          <w:p w:rsidR="00C82385" w:rsidRPr="00DE05C5" w:rsidRDefault="00C82385" w:rsidP="00C85196">
            <w:pPr>
              <w:pStyle w:val="ListParagraph"/>
              <w:numPr>
                <w:ilvl w:val="0"/>
                <w:numId w:val="70"/>
              </w:numPr>
              <w:ind w:left="297" w:hanging="141"/>
              <w:jc w:val="both"/>
              <w:rPr>
                <w:rFonts w:ascii="Verdana" w:hAnsi="Verdana"/>
                <w:color w:val="000000" w:themeColor="text1"/>
                <w:sz w:val="24"/>
                <w:szCs w:val="24"/>
              </w:rPr>
            </w:pPr>
            <w:r w:rsidRPr="00DE05C5">
              <w:rPr>
                <w:rFonts w:ascii="Verdana" w:hAnsi="Verdana"/>
                <w:color w:val="000000" w:themeColor="text1"/>
                <w:sz w:val="24"/>
                <w:szCs w:val="24"/>
              </w:rPr>
              <w:t>Recapitulation</w:t>
            </w:r>
          </w:p>
          <w:p w:rsidR="00C82385" w:rsidRPr="00DE05C5" w:rsidRDefault="00C82385" w:rsidP="00C85196">
            <w:pPr>
              <w:pStyle w:val="ListParagraph"/>
              <w:widowControl w:val="0"/>
              <w:numPr>
                <w:ilvl w:val="0"/>
                <w:numId w:val="69"/>
              </w:numPr>
              <w:autoSpaceDE w:val="0"/>
              <w:autoSpaceDN w:val="0"/>
              <w:adjustRightInd w:val="0"/>
              <w:spacing w:line="268" w:lineRule="exact"/>
              <w:ind w:left="297" w:hanging="141"/>
              <w:jc w:val="both"/>
              <w:rPr>
                <w:rFonts w:ascii="Verdana" w:hAnsi="Verdana"/>
                <w:color w:val="000000" w:themeColor="text1"/>
                <w:sz w:val="24"/>
                <w:szCs w:val="24"/>
              </w:rPr>
            </w:pPr>
            <w:r w:rsidRPr="00DE05C5">
              <w:rPr>
                <w:rFonts w:ascii="Verdana" w:hAnsi="Verdana"/>
                <w:bCs/>
                <w:color w:val="000000" w:themeColor="text1"/>
                <w:spacing w:val="-1"/>
                <w:sz w:val="24"/>
                <w:szCs w:val="24"/>
              </w:rPr>
              <w:t>M</w:t>
            </w:r>
            <w:r w:rsidRPr="00DE05C5">
              <w:rPr>
                <w:rFonts w:ascii="Verdana" w:hAnsi="Verdana"/>
                <w:bCs/>
                <w:color w:val="000000" w:themeColor="text1"/>
                <w:sz w:val="24"/>
                <w:szCs w:val="24"/>
              </w:rPr>
              <w:t>IS</w:t>
            </w:r>
          </w:p>
          <w:p w:rsidR="00C82385" w:rsidRPr="00DE05C5" w:rsidRDefault="00C82385" w:rsidP="00C85196">
            <w:pPr>
              <w:pStyle w:val="ListParagraph"/>
              <w:widowControl w:val="0"/>
              <w:numPr>
                <w:ilvl w:val="0"/>
                <w:numId w:val="69"/>
              </w:numPr>
              <w:autoSpaceDE w:val="0"/>
              <w:autoSpaceDN w:val="0"/>
              <w:adjustRightInd w:val="0"/>
              <w:ind w:left="297" w:hanging="141"/>
              <w:rPr>
                <w:rFonts w:ascii="Verdana" w:hAnsi="Verdana"/>
                <w:color w:val="000000" w:themeColor="text1"/>
                <w:sz w:val="24"/>
                <w:szCs w:val="24"/>
              </w:rPr>
            </w:pPr>
            <w:r w:rsidRPr="00DE05C5">
              <w:rPr>
                <w:rFonts w:ascii="Verdana" w:hAnsi="Verdana"/>
                <w:color w:val="000000" w:themeColor="text1"/>
                <w:sz w:val="24"/>
                <w:szCs w:val="24"/>
              </w:rPr>
              <w:t>Re</w:t>
            </w:r>
            <w:r w:rsidRPr="00DE05C5">
              <w:rPr>
                <w:rFonts w:ascii="Verdana" w:hAnsi="Verdana"/>
                <w:color w:val="000000" w:themeColor="text1"/>
                <w:spacing w:val="1"/>
                <w:sz w:val="24"/>
                <w:szCs w:val="24"/>
              </w:rPr>
              <w:t>po</w:t>
            </w:r>
            <w:r w:rsidRPr="00DE05C5">
              <w:rPr>
                <w:rFonts w:ascii="Verdana" w:hAnsi="Verdana"/>
                <w:color w:val="000000" w:themeColor="text1"/>
                <w:sz w:val="24"/>
                <w:szCs w:val="24"/>
              </w:rPr>
              <w:t>rts</w:t>
            </w:r>
          </w:p>
          <w:p w:rsidR="00C82385" w:rsidRPr="00DE05C5" w:rsidRDefault="00C82385" w:rsidP="00C85196">
            <w:pPr>
              <w:pStyle w:val="ListParagraph"/>
              <w:widowControl w:val="0"/>
              <w:numPr>
                <w:ilvl w:val="0"/>
                <w:numId w:val="69"/>
              </w:numPr>
              <w:autoSpaceDE w:val="0"/>
              <w:autoSpaceDN w:val="0"/>
              <w:adjustRightInd w:val="0"/>
              <w:ind w:left="297" w:hanging="141"/>
              <w:rPr>
                <w:rFonts w:ascii="Verdana" w:hAnsi="Verdana"/>
                <w:color w:val="000000" w:themeColor="text1"/>
                <w:sz w:val="24"/>
                <w:szCs w:val="24"/>
              </w:rPr>
            </w:pPr>
            <w:r w:rsidRPr="00DE05C5">
              <w:rPr>
                <w:rFonts w:ascii="Verdana" w:hAnsi="Verdana"/>
                <w:color w:val="000000" w:themeColor="text1"/>
                <w:sz w:val="24"/>
                <w:szCs w:val="24"/>
              </w:rPr>
              <w:t>Objectives of MIS</w:t>
            </w:r>
          </w:p>
        </w:tc>
        <w:tc>
          <w:tcPr>
            <w:tcW w:w="2058" w:type="dxa"/>
          </w:tcPr>
          <w:p w:rsidR="00C82385" w:rsidRPr="00DE05C5" w:rsidRDefault="00C82385" w:rsidP="00C85196">
            <w:pPr>
              <w:pStyle w:val="ListParagraph"/>
              <w:numPr>
                <w:ilvl w:val="0"/>
                <w:numId w:val="7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Feedback and group work in class</w:t>
            </w:r>
          </w:p>
          <w:p w:rsidR="00C82385" w:rsidRPr="00DE05C5" w:rsidRDefault="00C82385" w:rsidP="00C85196">
            <w:pPr>
              <w:pStyle w:val="ListParagraph"/>
              <w:numPr>
                <w:ilvl w:val="0"/>
                <w:numId w:val="7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QA Session </w:t>
            </w:r>
          </w:p>
          <w:p w:rsidR="00C82385" w:rsidRPr="00DE05C5" w:rsidRDefault="00C82385" w:rsidP="00C85196">
            <w:pPr>
              <w:pStyle w:val="ListParagraph"/>
              <w:numPr>
                <w:ilvl w:val="0"/>
                <w:numId w:val="7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Collect monthly food cost from a local restaurant and verify the calculation of food cost.</w:t>
            </w:r>
          </w:p>
        </w:tc>
      </w:tr>
      <w:tr w:rsidR="004B4DC9" w:rsidRPr="00DE05C5" w:rsidTr="0076743A">
        <w:tc>
          <w:tcPr>
            <w:tcW w:w="1000" w:type="dxa"/>
            <w:vMerge/>
          </w:tcPr>
          <w:p w:rsidR="00C82385" w:rsidRPr="00DE05C5" w:rsidRDefault="00C82385" w:rsidP="00C82385">
            <w:pPr>
              <w:pStyle w:val="ListParagraph"/>
              <w:ind w:left="0"/>
              <w:jc w:val="both"/>
              <w:rPr>
                <w:rFonts w:ascii="Verdana" w:hAnsi="Verdana"/>
                <w:color w:val="000000" w:themeColor="text1"/>
                <w:sz w:val="24"/>
                <w:szCs w:val="24"/>
              </w:rPr>
            </w:pP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28</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157EE3"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11</w:t>
            </w:r>
          </w:p>
        </w:tc>
        <w:tc>
          <w:tcPr>
            <w:tcW w:w="3382" w:type="dxa"/>
          </w:tcPr>
          <w:p w:rsidR="00C82385" w:rsidRPr="00DE05C5" w:rsidRDefault="00C82385" w:rsidP="00C85196">
            <w:pPr>
              <w:pStyle w:val="ListParagraph"/>
              <w:widowControl w:val="0"/>
              <w:numPr>
                <w:ilvl w:val="0"/>
                <w:numId w:val="69"/>
              </w:numPr>
              <w:autoSpaceDE w:val="0"/>
              <w:autoSpaceDN w:val="0"/>
              <w:adjustRightInd w:val="0"/>
              <w:ind w:left="297" w:hanging="141"/>
              <w:rPr>
                <w:rFonts w:ascii="Verdana" w:hAnsi="Verdana"/>
                <w:color w:val="000000" w:themeColor="text1"/>
                <w:sz w:val="24"/>
                <w:szCs w:val="24"/>
              </w:rPr>
            </w:pPr>
            <w:r w:rsidRPr="00DE05C5">
              <w:rPr>
                <w:rFonts w:ascii="Verdana" w:hAnsi="Verdana"/>
                <w:color w:val="000000" w:themeColor="text1"/>
                <w:sz w:val="24"/>
                <w:szCs w:val="24"/>
              </w:rPr>
              <w:t>Calc</w:t>
            </w:r>
            <w:r w:rsidRPr="00DE05C5">
              <w:rPr>
                <w:rFonts w:ascii="Verdana" w:hAnsi="Verdana"/>
                <w:color w:val="000000" w:themeColor="text1"/>
                <w:spacing w:val="1"/>
                <w:sz w:val="24"/>
                <w:szCs w:val="24"/>
              </w:rPr>
              <w:t>u</w:t>
            </w:r>
            <w:r w:rsidRPr="00DE05C5">
              <w:rPr>
                <w:rFonts w:ascii="Verdana" w:hAnsi="Verdana"/>
                <w:color w:val="000000" w:themeColor="text1"/>
                <w:sz w:val="24"/>
                <w:szCs w:val="24"/>
              </w:rPr>
              <w:t>la</w:t>
            </w:r>
            <w:r w:rsidRPr="00DE05C5">
              <w:rPr>
                <w:rFonts w:ascii="Verdana" w:hAnsi="Verdana"/>
                <w:color w:val="000000" w:themeColor="text1"/>
                <w:spacing w:val="1"/>
                <w:sz w:val="24"/>
                <w:szCs w:val="24"/>
              </w:rPr>
              <w:t>t</w:t>
            </w:r>
            <w:r w:rsidRPr="00DE05C5">
              <w:rPr>
                <w:rFonts w:ascii="Verdana" w:hAnsi="Verdana"/>
                <w:color w:val="000000" w:themeColor="text1"/>
                <w:sz w:val="24"/>
                <w:szCs w:val="24"/>
              </w:rPr>
              <w:t>ion</w:t>
            </w:r>
            <w:r w:rsidRPr="00DE05C5">
              <w:rPr>
                <w:rFonts w:ascii="Verdana" w:hAnsi="Verdana"/>
                <w:color w:val="000000" w:themeColor="text1"/>
                <w:spacing w:val="-1"/>
                <w:sz w:val="24"/>
                <w:szCs w:val="24"/>
              </w:rPr>
              <w:t xml:space="preserve"> </w:t>
            </w:r>
            <w:r w:rsidRPr="00DE05C5">
              <w:rPr>
                <w:rFonts w:ascii="Verdana" w:hAnsi="Verdana"/>
                <w:color w:val="000000" w:themeColor="text1"/>
                <w:spacing w:val="1"/>
                <w:sz w:val="24"/>
                <w:szCs w:val="24"/>
              </w:rPr>
              <w:t>o</w:t>
            </w:r>
            <w:r w:rsidRPr="00DE05C5">
              <w:rPr>
                <w:rFonts w:ascii="Verdana" w:hAnsi="Verdana"/>
                <w:color w:val="000000" w:themeColor="text1"/>
                <w:sz w:val="24"/>
                <w:szCs w:val="24"/>
              </w:rPr>
              <w:t>f</w:t>
            </w:r>
            <w:r w:rsidRPr="00DE05C5">
              <w:rPr>
                <w:rFonts w:ascii="Verdana" w:hAnsi="Verdana"/>
                <w:color w:val="000000" w:themeColor="text1"/>
                <w:spacing w:val="-1"/>
                <w:sz w:val="24"/>
                <w:szCs w:val="24"/>
              </w:rPr>
              <w:t xml:space="preserve"> </w:t>
            </w:r>
            <w:r w:rsidRPr="00DE05C5">
              <w:rPr>
                <w:rFonts w:ascii="Verdana" w:hAnsi="Verdana"/>
                <w:color w:val="000000" w:themeColor="text1"/>
                <w:spacing w:val="1"/>
                <w:sz w:val="24"/>
                <w:szCs w:val="24"/>
              </w:rPr>
              <w:t>a</w:t>
            </w:r>
            <w:r w:rsidRPr="00DE05C5">
              <w:rPr>
                <w:rFonts w:ascii="Verdana" w:hAnsi="Verdana"/>
                <w:color w:val="000000" w:themeColor="text1"/>
                <w:sz w:val="24"/>
                <w:szCs w:val="24"/>
              </w:rPr>
              <w:t>ct</w:t>
            </w:r>
            <w:r w:rsidRPr="00DE05C5">
              <w:rPr>
                <w:rFonts w:ascii="Verdana" w:hAnsi="Verdana"/>
                <w:color w:val="000000" w:themeColor="text1"/>
                <w:spacing w:val="-1"/>
                <w:sz w:val="24"/>
                <w:szCs w:val="24"/>
              </w:rPr>
              <w:t>u</w:t>
            </w:r>
            <w:r w:rsidRPr="00DE05C5">
              <w:rPr>
                <w:rFonts w:ascii="Verdana" w:hAnsi="Verdana"/>
                <w:color w:val="000000" w:themeColor="text1"/>
                <w:spacing w:val="1"/>
                <w:sz w:val="24"/>
                <w:szCs w:val="24"/>
              </w:rPr>
              <w:t>a</w:t>
            </w:r>
            <w:r w:rsidRPr="00DE05C5">
              <w:rPr>
                <w:rFonts w:ascii="Verdana" w:hAnsi="Verdana"/>
                <w:color w:val="000000" w:themeColor="text1"/>
                <w:sz w:val="24"/>
                <w:szCs w:val="24"/>
              </w:rPr>
              <w:t>l c</w:t>
            </w:r>
            <w:r w:rsidRPr="00DE05C5">
              <w:rPr>
                <w:rFonts w:ascii="Verdana" w:hAnsi="Verdana"/>
                <w:color w:val="000000" w:themeColor="text1"/>
                <w:spacing w:val="1"/>
                <w:sz w:val="24"/>
                <w:szCs w:val="24"/>
              </w:rPr>
              <w:t>o</w:t>
            </w:r>
            <w:r w:rsidRPr="00DE05C5">
              <w:rPr>
                <w:rFonts w:ascii="Verdana" w:hAnsi="Verdana"/>
                <w:color w:val="000000" w:themeColor="text1"/>
                <w:sz w:val="24"/>
                <w:szCs w:val="24"/>
              </w:rPr>
              <w:t>st</w:t>
            </w:r>
          </w:p>
          <w:p w:rsidR="00C82385" w:rsidRPr="00DE05C5" w:rsidRDefault="00C82385" w:rsidP="00C85196">
            <w:pPr>
              <w:pStyle w:val="ListParagraph"/>
              <w:widowControl w:val="0"/>
              <w:numPr>
                <w:ilvl w:val="0"/>
                <w:numId w:val="69"/>
              </w:numPr>
              <w:autoSpaceDE w:val="0"/>
              <w:autoSpaceDN w:val="0"/>
              <w:adjustRightInd w:val="0"/>
              <w:spacing w:line="274" w:lineRule="exact"/>
              <w:ind w:left="297" w:hanging="141"/>
              <w:rPr>
                <w:rFonts w:ascii="Verdana" w:hAnsi="Verdana"/>
                <w:color w:val="000000" w:themeColor="text1"/>
                <w:sz w:val="24"/>
                <w:szCs w:val="24"/>
              </w:rPr>
            </w:pPr>
            <w:r w:rsidRPr="00DE05C5">
              <w:rPr>
                <w:rFonts w:ascii="Verdana" w:hAnsi="Verdana"/>
                <w:color w:val="000000" w:themeColor="text1"/>
                <w:sz w:val="24"/>
                <w:szCs w:val="24"/>
              </w:rPr>
              <w:t>Daily Fo</w:t>
            </w:r>
            <w:r w:rsidRPr="00DE05C5">
              <w:rPr>
                <w:rFonts w:ascii="Verdana" w:hAnsi="Verdana"/>
                <w:color w:val="000000" w:themeColor="text1"/>
                <w:spacing w:val="1"/>
                <w:sz w:val="24"/>
                <w:szCs w:val="24"/>
              </w:rPr>
              <w:t>o</w:t>
            </w:r>
            <w:r w:rsidRPr="00DE05C5">
              <w:rPr>
                <w:rFonts w:ascii="Verdana" w:hAnsi="Verdana"/>
                <w:color w:val="000000" w:themeColor="text1"/>
                <w:sz w:val="24"/>
                <w:szCs w:val="24"/>
              </w:rPr>
              <w:t>d</w:t>
            </w:r>
            <w:r w:rsidRPr="00DE05C5">
              <w:rPr>
                <w:rFonts w:ascii="Verdana" w:hAnsi="Verdana"/>
                <w:color w:val="000000" w:themeColor="text1"/>
                <w:spacing w:val="1"/>
                <w:sz w:val="24"/>
                <w:szCs w:val="24"/>
              </w:rPr>
              <w:t xml:space="preserve"> </w:t>
            </w:r>
            <w:r w:rsidRPr="00DE05C5">
              <w:rPr>
                <w:rFonts w:ascii="Verdana" w:hAnsi="Verdana"/>
                <w:color w:val="000000" w:themeColor="text1"/>
                <w:sz w:val="24"/>
                <w:szCs w:val="24"/>
              </w:rPr>
              <w:t>C</w:t>
            </w:r>
            <w:r w:rsidRPr="00DE05C5">
              <w:rPr>
                <w:rFonts w:ascii="Verdana" w:hAnsi="Verdana"/>
                <w:color w:val="000000" w:themeColor="text1"/>
                <w:spacing w:val="1"/>
                <w:sz w:val="24"/>
                <w:szCs w:val="24"/>
              </w:rPr>
              <w:t>o</w:t>
            </w:r>
            <w:r w:rsidRPr="00DE05C5">
              <w:rPr>
                <w:rFonts w:ascii="Verdana" w:hAnsi="Verdana"/>
                <w:color w:val="000000" w:themeColor="text1"/>
                <w:spacing w:val="-2"/>
                <w:sz w:val="24"/>
                <w:szCs w:val="24"/>
              </w:rPr>
              <w:t>s</w:t>
            </w:r>
            <w:r w:rsidRPr="00DE05C5">
              <w:rPr>
                <w:rFonts w:ascii="Verdana" w:hAnsi="Verdana"/>
                <w:color w:val="000000" w:themeColor="text1"/>
                <w:sz w:val="24"/>
                <w:szCs w:val="24"/>
              </w:rPr>
              <w:t>t</w:t>
            </w:r>
          </w:p>
          <w:p w:rsidR="00C82385" w:rsidRPr="00DE05C5" w:rsidRDefault="00C82385" w:rsidP="00C85196">
            <w:pPr>
              <w:pStyle w:val="ListParagraph"/>
              <w:widowControl w:val="0"/>
              <w:numPr>
                <w:ilvl w:val="0"/>
                <w:numId w:val="69"/>
              </w:numPr>
              <w:autoSpaceDE w:val="0"/>
              <w:autoSpaceDN w:val="0"/>
              <w:adjustRightInd w:val="0"/>
              <w:ind w:left="297" w:hanging="141"/>
              <w:rPr>
                <w:rFonts w:ascii="Verdana" w:hAnsi="Verdana"/>
                <w:color w:val="000000" w:themeColor="text1"/>
                <w:sz w:val="24"/>
                <w:szCs w:val="24"/>
              </w:rPr>
            </w:pPr>
            <w:r w:rsidRPr="00DE05C5">
              <w:rPr>
                <w:rFonts w:ascii="Verdana" w:hAnsi="Verdana"/>
                <w:color w:val="000000" w:themeColor="text1"/>
                <w:spacing w:val="-1"/>
                <w:sz w:val="24"/>
                <w:szCs w:val="24"/>
              </w:rPr>
              <w:t>M</w:t>
            </w:r>
            <w:r w:rsidRPr="00DE05C5">
              <w:rPr>
                <w:rFonts w:ascii="Verdana" w:hAnsi="Verdana"/>
                <w:color w:val="000000" w:themeColor="text1"/>
                <w:spacing w:val="1"/>
                <w:sz w:val="24"/>
                <w:szCs w:val="24"/>
              </w:rPr>
              <w:t>on</w:t>
            </w:r>
            <w:r w:rsidRPr="00DE05C5">
              <w:rPr>
                <w:rFonts w:ascii="Verdana" w:hAnsi="Verdana"/>
                <w:color w:val="000000" w:themeColor="text1"/>
                <w:sz w:val="24"/>
                <w:szCs w:val="24"/>
              </w:rPr>
              <w:t>t</w:t>
            </w:r>
            <w:r w:rsidRPr="00DE05C5">
              <w:rPr>
                <w:rFonts w:ascii="Verdana" w:hAnsi="Verdana"/>
                <w:color w:val="000000" w:themeColor="text1"/>
                <w:spacing w:val="1"/>
                <w:sz w:val="24"/>
                <w:szCs w:val="24"/>
              </w:rPr>
              <w:t>h</w:t>
            </w:r>
            <w:r w:rsidRPr="00DE05C5">
              <w:rPr>
                <w:rFonts w:ascii="Verdana" w:hAnsi="Verdana"/>
                <w:color w:val="000000" w:themeColor="text1"/>
                <w:sz w:val="24"/>
                <w:szCs w:val="24"/>
              </w:rPr>
              <w:t>ly F</w:t>
            </w:r>
            <w:r w:rsidRPr="00DE05C5">
              <w:rPr>
                <w:rFonts w:ascii="Verdana" w:hAnsi="Verdana"/>
                <w:color w:val="000000" w:themeColor="text1"/>
                <w:spacing w:val="-2"/>
                <w:sz w:val="24"/>
                <w:szCs w:val="24"/>
              </w:rPr>
              <w:t>o</w:t>
            </w:r>
            <w:r w:rsidRPr="00DE05C5">
              <w:rPr>
                <w:rFonts w:ascii="Verdana" w:hAnsi="Verdana"/>
                <w:color w:val="000000" w:themeColor="text1"/>
                <w:spacing w:val="1"/>
                <w:sz w:val="24"/>
                <w:szCs w:val="24"/>
              </w:rPr>
              <w:t>o</w:t>
            </w:r>
            <w:r w:rsidRPr="00DE05C5">
              <w:rPr>
                <w:rFonts w:ascii="Verdana" w:hAnsi="Verdana"/>
                <w:color w:val="000000" w:themeColor="text1"/>
                <w:sz w:val="24"/>
                <w:szCs w:val="24"/>
              </w:rPr>
              <w:t>d</w:t>
            </w:r>
            <w:r w:rsidRPr="00DE05C5">
              <w:rPr>
                <w:rFonts w:ascii="Verdana" w:hAnsi="Verdana"/>
                <w:color w:val="000000" w:themeColor="text1"/>
                <w:spacing w:val="1"/>
                <w:sz w:val="24"/>
                <w:szCs w:val="24"/>
              </w:rPr>
              <w:t xml:space="preserve"> </w:t>
            </w:r>
            <w:r w:rsidRPr="00DE05C5">
              <w:rPr>
                <w:rFonts w:ascii="Verdana" w:hAnsi="Verdana"/>
                <w:color w:val="000000" w:themeColor="text1"/>
                <w:sz w:val="24"/>
                <w:szCs w:val="24"/>
              </w:rPr>
              <w:t>C</w:t>
            </w:r>
            <w:r w:rsidRPr="00DE05C5">
              <w:rPr>
                <w:rFonts w:ascii="Verdana" w:hAnsi="Verdana"/>
                <w:color w:val="000000" w:themeColor="text1"/>
                <w:spacing w:val="1"/>
                <w:sz w:val="24"/>
                <w:szCs w:val="24"/>
              </w:rPr>
              <w:t>o</w:t>
            </w:r>
            <w:r w:rsidRPr="00DE05C5">
              <w:rPr>
                <w:rFonts w:ascii="Verdana" w:hAnsi="Verdana"/>
                <w:color w:val="000000" w:themeColor="text1"/>
                <w:spacing w:val="-2"/>
                <w:sz w:val="24"/>
                <w:szCs w:val="24"/>
              </w:rPr>
              <w:t>s</w:t>
            </w:r>
            <w:r w:rsidRPr="00DE05C5">
              <w:rPr>
                <w:rFonts w:ascii="Verdana" w:hAnsi="Verdana"/>
                <w:color w:val="000000" w:themeColor="text1"/>
                <w:sz w:val="24"/>
                <w:szCs w:val="24"/>
              </w:rPr>
              <w:t>t</w:t>
            </w:r>
          </w:p>
          <w:p w:rsidR="00C82385" w:rsidRPr="00DE05C5" w:rsidRDefault="00C82385" w:rsidP="004B4DC9">
            <w:pPr>
              <w:pStyle w:val="ListParagraph"/>
              <w:ind w:left="297" w:hanging="141"/>
              <w:jc w:val="both"/>
              <w:rPr>
                <w:rFonts w:ascii="Verdana" w:hAnsi="Verdana"/>
                <w:color w:val="000000" w:themeColor="text1"/>
                <w:sz w:val="24"/>
                <w:szCs w:val="24"/>
              </w:rPr>
            </w:pPr>
          </w:p>
        </w:tc>
        <w:tc>
          <w:tcPr>
            <w:tcW w:w="2058" w:type="dxa"/>
          </w:tcPr>
          <w:p w:rsidR="00C82385" w:rsidRPr="00DE05C5" w:rsidRDefault="00C82385" w:rsidP="00C85196">
            <w:pPr>
              <w:pStyle w:val="ListParagraph"/>
              <w:numPr>
                <w:ilvl w:val="0"/>
                <w:numId w:val="7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Case study</w:t>
            </w:r>
          </w:p>
        </w:tc>
      </w:tr>
      <w:tr w:rsidR="004B4DC9" w:rsidRPr="00DE05C5" w:rsidTr="0076743A">
        <w:tc>
          <w:tcPr>
            <w:tcW w:w="1000" w:type="dxa"/>
            <w:vMerge w:val="restart"/>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17</w:t>
            </w:r>
          </w:p>
        </w:tc>
        <w:tc>
          <w:tcPr>
            <w:tcW w:w="1442"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SESSION 29</w:t>
            </w:r>
          </w:p>
        </w:tc>
        <w:tc>
          <w:tcPr>
            <w:tcW w:w="1040" w:type="dxa"/>
          </w:tcPr>
          <w:p w:rsidR="00C82385" w:rsidRPr="00DE05C5" w:rsidRDefault="00C82385" w:rsidP="00C82385">
            <w:pPr>
              <w:rPr>
                <w:rFonts w:ascii="Verdana" w:hAnsi="Verdana"/>
                <w:color w:val="000000" w:themeColor="text1"/>
                <w:sz w:val="24"/>
                <w:szCs w:val="24"/>
              </w:rPr>
            </w:pPr>
            <w:r w:rsidRPr="00DE05C5">
              <w:rPr>
                <w:rFonts w:ascii="Verdana" w:hAnsi="Verdana"/>
                <w:color w:val="000000" w:themeColor="text1"/>
                <w:sz w:val="24"/>
                <w:szCs w:val="24"/>
              </w:rPr>
              <w:t>LR-1</w:t>
            </w:r>
          </w:p>
        </w:tc>
        <w:tc>
          <w:tcPr>
            <w:tcW w:w="1377" w:type="dxa"/>
          </w:tcPr>
          <w:p w:rsidR="00C82385" w:rsidRPr="00DE05C5" w:rsidRDefault="00157EE3"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11</w:t>
            </w:r>
          </w:p>
        </w:tc>
        <w:tc>
          <w:tcPr>
            <w:tcW w:w="3382" w:type="dxa"/>
          </w:tcPr>
          <w:p w:rsidR="00C82385" w:rsidRPr="00DE05C5" w:rsidRDefault="00C82385" w:rsidP="00C85196">
            <w:pPr>
              <w:pStyle w:val="ListParagraph"/>
              <w:widowControl w:val="0"/>
              <w:numPr>
                <w:ilvl w:val="0"/>
                <w:numId w:val="69"/>
              </w:numPr>
              <w:autoSpaceDE w:val="0"/>
              <w:autoSpaceDN w:val="0"/>
              <w:adjustRightInd w:val="0"/>
              <w:ind w:left="297" w:hanging="141"/>
              <w:rPr>
                <w:rFonts w:ascii="Verdana" w:hAnsi="Verdana"/>
                <w:color w:val="000000" w:themeColor="text1"/>
                <w:sz w:val="24"/>
                <w:szCs w:val="24"/>
              </w:rPr>
            </w:pPr>
            <w:r w:rsidRPr="00DE05C5">
              <w:rPr>
                <w:rFonts w:ascii="Verdana" w:hAnsi="Verdana"/>
                <w:color w:val="000000" w:themeColor="text1"/>
                <w:spacing w:val="1"/>
                <w:sz w:val="24"/>
                <w:szCs w:val="24"/>
              </w:rPr>
              <w:t>S</w:t>
            </w:r>
            <w:r w:rsidRPr="00DE05C5">
              <w:rPr>
                <w:rFonts w:ascii="Verdana" w:hAnsi="Verdana"/>
                <w:color w:val="000000" w:themeColor="text1"/>
                <w:sz w:val="24"/>
                <w:szCs w:val="24"/>
              </w:rPr>
              <w:t>t</w:t>
            </w:r>
            <w:r w:rsidRPr="00DE05C5">
              <w:rPr>
                <w:rFonts w:ascii="Verdana" w:hAnsi="Verdana"/>
                <w:color w:val="000000" w:themeColor="text1"/>
                <w:spacing w:val="1"/>
                <w:sz w:val="24"/>
                <w:szCs w:val="24"/>
              </w:rPr>
              <w:t>a</w:t>
            </w:r>
            <w:r w:rsidRPr="00DE05C5">
              <w:rPr>
                <w:rFonts w:ascii="Verdana" w:hAnsi="Verdana"/>
                <w:color w:val="000000" w:themeColor="text1"/>
                <w:sz w:val="24"/>
                <w:szCs w:val="24"/>
              </w:rPr>
              <w:t>tistic</w:t>
            </w:r>
            <w:r w:rsidRPr="00DE05C5">
              <w:rPr>
                <w:rFonts w:ascii="Verdana" w:hAnsi="Verdana"/>
                <w:color w:val="000000" w:themeColor="text1"/>
                <w:spacing w:val="1"/>
                <w:sz w:val="24"/>
                <w:szCs w:val="24"/>
              </w:rPr>
              <w:t>a</w:t>
            </w:r>
            <w:r w:rsidRPr="00DE05C5">
              <w:rPr>
                <w:rFonts w:ascii="Verdana" w:hAnsi="Verdana"/>
                <w:color w:val="000000" w:themeColor="text1"/>
                <w:sz w:val="24"/>
                <w:szCs w:val="24"/>
              </w:rPr>
              <w:t>l Re</w:t>
            </w:r>
            <w:r w:rsidRPr="00DE05C5">
              <w:rPr>
                <w:rFonts w:ascii="Verdana" w:hAnsi="Verdana"/>
                <w:color w:val="000000" w:themeColor="text1"/>
                <w:spacing w:val="-2"/>
                <w:sz w:val="24"/>
                <w:szCs w:val="24"/>
              </w:rPr>
              <w:t>v</w:t>
            </w:r>
            <w:r w:rsidRPr="00DE05C5">
              <w:rPr>
                <w:rFonts w:ascii="Verdana" w:hAnsi="Verdana"/>
                <w:color w:val="000000" w:themeColor="text1"/>
                <w:spacing w:val="1"/>
                <w:sz w:val="24"/>
                <w:szCs w:val="24"/>
              </w:rPr>
              <w:t>e</w:t>
            </w:r>
            <w:r w:rsidRPr="00DE05C5">
              <w:rPr>
                <w:rFonts w:ascii="Verdana" w:hAnsi="Verdana"/>
                <w:color w:val="000000" w:themeColor="text1"/>
                <w:spacing w:val="-1"/>
                <w:sz w:val="24"/>
                <w:szCs w:val="24"/>
              </w:rPr>
              <w:t>n</w:t>
            </w:r>
            <w:r w:rsidRPr="00DE05C5">
              <w:rPr>
                <w:rFonts w:ascii="Verdana" w:hAnsi="Verdana"/>
                <w:color w:val="000000" w:themeColor="text1"/>
                <w:spacing w:val="1"/>
                <w:sz w:val="24"/>
                <w:szCs w:val="24"/>
              </w:rPr>
              <w:t>u</w:t>
            </w:r>
            <w:r w:rsidRPr="00DE05C5">
              <w:rPr>
                <w:rFonts w:ascii="Verdana" w:hAnsi="Verdana"/>
                <w:color w:val="000000" w:themeColor="text1"/>
                <w:sz w:val="24"/>
                <w:szCs w:val="24"/>
              </w:rPr>
              <w:t>e</w:t>
            </w:r>
            <w:r w:rsidRPr="00DE05C5">
              <w:rPr>
                <w:rFonts w:ascii="Verdana" w:hAnsi="Verdana"/>
                <w:color w:val="000000" w:themeColor="text1"/>
                <w:spacing w:val="1"/>
                <w:sz w:val="24"/>
                <w:szCs w:val="24"/>
              </w:rPr>
              <w:t xml:space="preserve"> </w:t>
            </w:r>
            <w:r w:rsidRPr="00DE05C5">
              <w:rPr>
                <w:rFonts w:ascii="Verdana" w:hAnsi="Verdana"/>
                <w:color w:val="000000" w:themeColor="text1"/>
                <w:sz w:val="24"/>
                <w:szCs w:val="24"/>
              </w:rPr>
              <w:t>R</w:t>
            </w:r>
            <w:r w:rsidRPr="00DE05C5">
              <w:rPr>
                <w:rFonts w:ascii="Verdana" w:hAnsi="Verdana"/>
                <w:color w:val="000000" w:themeColor="text1"/>
                <w:spacing w:val="-1"/>
                <w:sz w:val="24"/>
                <w:szCs w:val="24"/>
              </w:rPr>
              <w:t>e</w:t>
            </w:r>
            <w:r w:rsidRPr="00DE05C5">
              <w:rPr>
                <w:rFonts w:ascii="Verdana" w:hAnsi="Verdana"/>
                <w:color w:val="000000" w:themeColor="text1"/>
                <w:spacing w:val="1"/>
                <w:sz w:val="24"/>
                <w:szCs w:val="24"/>
              </w:rPr>
              <w:t>po</w:t>
            </w:r>
            <w:r w:rsidRPr="00DE05C5">
              <w:rPr>
                <w:rFonts w:ascii="Verdana" w:hAnsi="Verdana"/>
                <w:color w:val="000000" w:themeColor="text1"/>
                <w:sz w:val="24"/>
                <w:szCs w:val="24"/>
              </w:rPr>
              <w:t>rts</w:t>
            </w:r>
          </w:p>
          <w:p w:rsidR="00C82385" w:rsidRPr="00DE05C5" w:rsidRDefault="00C82385" w:rsidP="00C85196">
            <w:pPr>
              <w:pStyle w:val="ListParagraph"/>
              <w:widowControl w:val="0"/>
              <w:numPr>
                <w:ilvl w:val="0"/>
                <w:numId w:val="69"/>
              </w:numPr>
              <w:autoSpaceDE w:val="0"/>
              <w:autoSpaceDN w:val="0"/>
              <w:adjustRightInd w:val="0"/>
              <w:ind w:left="297" w:hanging="141"/>
              <w:rPr>
                <w:rFonts w:ascii="Verdana" w:hAnsi="Verdana"/>
                <w:color w:val="000000" w:themeColor="text1"/>
                <w:sz w:val="24"/>
                <w:szCs w:val="24"/>
              </w:rPr>
            </w:pPr>
            <w:r w:rsidRPr="00DE05C5">
              <w:rPr>
                <w:rFonts w:ascii="Verdana" w:hAnsi="Verdana"/>
                <w:color w:val="000000" w:themeColor="text1"/>
                <w:sz w:val="24"/>
                <w:szCs w:val="24"/>
              </w:rPr>
              <w:t>Cumul</w:t>
            </w:r>
            <w:r w:rsidRPr="00DE05C5">
              <w:rPr>
                <w:rFonts w:ascii="Verdana" w:hAnsi="Verdana"/>
                <w:color w:val="000000" w:themeColor="text1"/>
                <w:spacing w:val="1"/>
                <w:sz w:val="24"/>
                <w:szCs w:val="24"/>
              </w:rPr>
              <w:t>a</w:t>
            </w:r>
            <w:r w:rsidRPr="00DE05C5">
              <w:rPr>
                <w:rFonts w:ascii="Verdana" w:hAnsi="Verdana"/>
                <w:color w:val="000000" w:themeColor="text1"/>
                <w:sz w:val="24"/>
                <w:szCs w:val="24"/>
              </w:rPr>
              <w:t>tive</w:t>
            </w:r>
            <w:r w:rsidRPr="00DE05C5">
              <w:rPr>
                <w:rFonts w:ascii="Verdana" w:hAnsi="Verdana"/>
                <w:color w:val="000000" w:themeColor="text1"/>
                <w:spacing w:val="1"/>
                <w:sz w:val="24"/>
                <w:szCs w:val="24"/>
              </w:rPr>
              <w:t xml:space="preserve"> </w:t>
            </w:r>
            <w:r w:rsidRPr="00DE05C5">
              <w:rPr>
                <w:rFonts w:ascii="Verdana" w:hAnsi="Verdana"/>
                <w:color w:val="000000" w:themeColor="text1"/>
                <w:spacing w:val="-1"/>
                <w:sz w:val="24"/>
                <w:szCs w:val="24"/>
              </w:rPr>
              <w:t>a</w:t>
            </w:r>
            <w:r w:rsidRPr="00DE05C5">
              <w:rPr>
                <w:rFonts w:ascii="Verdana" w:hAnsi="Verdana"/>
                <w:color w:val="000000" w:themeColor="text1"/>
                <w:spacing w:val="1"/>
                <w:sz w:val="24"/>
                <w:szCs w:val="24"/>
              </w:rPr>
              <w:t>n</w:t>
            </w:r>
            <w:r w:rsidRPr="00DE05C5">
              <w:rPr>
                <w:rFonts w:ascii="Verdana" w:hAnsi="Verdana"/>
                <w:color w:val="000000" w:themeColor="text1"/>
                <w:sz w:val="24"/>
                <w:szCs w:val="24"/>
              </w:rPr>
              <w:t>d</w:t>
            </w:r>
            <w:r w:rsidRPr="00DE05C5">
              <w:rPr>
                <w:rFonts w:ascii="Verdana" w:hAnsi="Verdana"/>
                <w:color w:val="000000" w:themeColor="text1"/>
                <w:spacing w:val="-1"/>
                <w:sz w:val="24"/>
                <w:szCs w:val="24"/>
              </w:rPr>
              <w:t xml:space="preserve"> </w:t>
            </w:r>
            <w:r w:rsidRPr="00DE05C5">
              <w:rPr>
                <w:rFonts w:ascii="Verdana" w:hAnsi="Verdana"/>
                <w:color w:val="000000" w:themeColor="text1"/>
                <w:spacing w:val="1"/>
                <w:sz w:val="24"/>
                <w:szCs w:val="24"/>
              </w:rPr>
              <w:t>n</w:t>
            </w:r>
            <w:r w:rsidRPr="00DE05C5">
              <w:rPr>
                <w:rFonts w:ascii="Verdana" w:hAnsi="Verdana"/>
                <w:color w:val="000000" w:themeColor="text1"/>
                <w:spacing w:val="-1"/>
                <w:sz w:val="24"/>
                <w:szCs w:val="24"/>
              </w:rPr>
              <w:t>o</w:t>
            </w:r>
            <w:r w:rsidRPr="00DE05C5">
              <w:rPr>
                <w:rFonts w:ascii="Verdana" w:hAnsi="Verdana"/>
                <w:color w:val="000000" w:themeColor="text1"/>
                <w:spacing w:val="3"/>
                <w:sz w:val="24"/>
                <w:szCs w:val="24"/>
              </w:rPr>
              <w:t>n</w:t>
            </w:r>
            <w:r w:rsidRPr="00DE05C5">
              <w:rPr>
                <w:rFonts w:ascii="Verdana" w:hAnsi="Verdana"/>
                <w:color w:val="000000" w:themeColor="text1"/>
                <w:spacing w:val="-1"/>
                <w:sz w:val="24"/>
                <w:szCs w:val="24"/>
              </w:rPr>
              <w:t>-</w:t>
            </w:r>
            <w:r w:rsidRPr="00DE05C5">
              <w:rPr>
                <w:rFonts w:ascii="Verdana" w:hAnsi="Verdana"/>
                <w:color w:val="000000" w:themeColor="text1"/>
                <w:sz w:val="24"/>
                <w:szCs w:val="24"/>
              </w:rPr>
              <w:t>c</w:t>
            </w:r>
            <w:r w:rsidRPr="00DE05C5">
              <w:rPr>
                <w:rFonts w:ascii="Verdana" w:hAnsi="Verdana"/>
                <w:color w:val="000000" w:themeColor="text1"/>
                <w:spacing w:val="1"/>
                <w:sz w:val="24"/>
                <w:szCs w:val="24"/>
              </w:rPr>
              <w:t>u</w:t>
            </w:r>
            <w:r w:rsidRPr="00DE05C5">
              <w:rPr>
                <w:rFonts w:ascii="Verdana" w:hAnsi="Verdana"/>
                <w:color w:val="000000" w:themeColor="text1"/>
                <w:spacing w:val="-1"/>
                <w:sz w:val="24"/>
                <w:szCs w:val="24"/>
              </w:rPr>
              <w:t>m</w:t>
            </w:r>
            <w:r w:rsidRPr="00DE05C5">
              <w:rPr>
                <w:rFonts w:ascii="Verdana" w:hAnsi="Verdana"/>
                <w:color w:val="000000" w:themeColor="text1"/>
                <w:spacing w:val="1"/>
                <w:sz w:val="24"/>
                <w:szCs w:val="24"/>
              </w:rPr>
              <w:t>u</w:t>
            </w:r>
            <w:r w:rsidRPr="00DE05C5">
              <w:rPr>
                <w:rFonts w:ascii="Verdana" w:hAnsi="Verdana"/>
                <w:color w:val="000000" w:themeColor="text1"/>
                <w:sz w:val="24"/>
                <w:szCs w:val="24"/>
              </w:rPr>
              <w:t>l</w:t>
            </w:r>
            <w:r w:rsidRPr="00DE05C5">
              <w:rPr>
                <w:rFonts w:ascii="Verdana" w:hAnsi="Verdana"/>
                <w:color w:val="000000" w:themeColor="text1"/>
                <w:spacing w:val="-2"/>
                <w:sz w:val="24"/>
                <w:szCs w:val="24"/>
              </w:rPr>
              <w:t>a</w:t>
            </w:r>
            <w:r w:rsidRPr="00DE05C5">
              <w:rPr>
                <w:rFonts w:ascii="Verdana" w:hAnsi="Verdana"/>
                <w:color w:val="000000" w:themeColor="text1"/>
                <w:sz w:val="24"/>
                <w:szCs w:val="24"/>
              </w:rPr>
              <w:t>tive food cost reports.</w:t>
            </w:r>
          </w:p>
        </w:tc>
        <w:tc>
          <w:tcPr>
            <w:tcW w:w="2058" w:type="dxa"/>
          </w:tcPr>
          <w:p w:rsidR="00C82385" w:rsidRPr="00DE05C5" w:rsidRDefault="00C82385" w:rsidP="00C85196">
            <w:pPr>
              <w:pStyle w:val="ListParagraph"/>
              <w:numPr>
                <w:ilvl w:val="0"/>
                <w:numId w:val="70"/>
              </w:numPr>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QA Session </w:t>
            </w:r>
          </w:p>
          <w:p w:rsidR="00C82385" w:rsidRPr="00DE05C5" w:rsidRDefault="00C82385" w:rsidP="00C82385">
            <w:pPr>
              <w:pStyle w:val="ListParagraph"/>
              <w:ind w:left="309" w:hanging="283"/>
              <w:jc w:val="both"/>
              <w:rPr>
                <w:rFonts w:ascii="Verdana" w:hAnsi="Verdana"/>
                <w:color w:val="000000" w:themeColor="text1"/>
                <w:sz w:val="24"/>
                <w:szCs w:val="24"/>
              </w:rPr>
            </w:pPr>
          </w:p>
        </w:tc>
      </w:tr>
      <w:tr w:rsidR="004B4DC9" w:rsidRPr="00DE05C5" w:rsidTr="0076743A">
        <w:tc>
          <w:tcPr>
            <w:tcW w:w="1000" w:type="dxa"/>
            <w:vMerge/>
          </w:tcPr>
          <w:p w:rsidR="00C82385" w:rsidRPr="00DE05C5" w:rsidRDefault="00C82385" w:rsidP="00C82385">
            <w:pPr>
              <w:pStyle w:val="ListParagraph"/>
              <w:ind w:left="0"/>
              <w:jc w:val="both"/>
              <w:rPr>
                <w:rFonts w:ascii="Verdana" w:hAnsi="Verdana"/>
                <w:color w:val="000000" w:themeColor="text1"/>
                <w:sz w:val="24"/>
                <w:szCs w:val="24"/>
              </w:rPr>
            </w:pPr>
          </w:p>
        </w:tc>
        <w:tc>
          <w:tcPr>
            <w:tcW w:w="1442" w:type="dxa"/>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 xml:space="preserve">TUTORIAL </w:t>
            </w:r>
          </w:p>
        </w:tc>
        <w:tc>
          <w:tcPr>
            <w:tcW w:w="1040" w:type="dxa"/>
          </w:tcPr>
          <w:p w:rsidR="00C82385" w:rsidRPr="00DE05C5" w:rsidRDefault="00C82385" w:rsidP="00C82385">
            <w:pPr>
              <w:pStyle w:val="ListParagraph"/>
              <w:ind w:left="0"/>
              <w:jc w:val="both"/>
              <w:rPr>
                <w:rFonts w:ascii="Verdana" w:hAnsi="Verdana"/>
                <w:color w:val="000000" w:themeColor="text1"/>
                <w:sz w:val="24"/>
                <w:szCs w:val="24"/>
              </w:rPr>
            </w:pPr>
            <w:r w:rsidRPr="00DE05C5">
              <w:rPr>
                <w:rFonts w:ascii="Verdana" w:hAnsi="Verdana"/>
                <w:color w:val="000000" w:themeColor="text1"/>
                <w:sz w:val="24"/>
                <w:szCs w:val="24"/>
              </w:rPr>
              <w:t>LR-1</w:t>
            </w:r>
          </w:p>
        </w:tc>
        <w:tc>
          <w:tcPr>
            <w:tcW w:w="6817" w:type="dxa"/>
            <w:gridSpan w:val="3"/>
          </w:tcPr>
          <w:p w:rsidR="00C82385" w:rsidRPr="00DE05C5" w:rsidRDefault="00C82385" w:rsidP="00C82385">
            <w:pPr>
              <w:pStyle w:val="ListParagraph"/>
              <w:ind w:left="309" w:hanging="283"/>
              <w:jc w:val="both"/>
              <w:rPr>
                <w:rFonts w:ascii="Verdana" w:hAnsi="Verdana"/>
                <w:color w:val="000000" w:themeColor="text1"/>
                <w:sz w:val="24"/>
                <w:szCs w:val="24"/>
              </w:rPr>
            </w:pPr>
            <w:r w:rsidRPr="00DE05C5">
              <w:rPr>
                <w:rFonts w:ascii="Verdana" w:hAnsi="Verdana"/>
                <w:color w:val="000000" w:themeColor="text1"/>
                <w:sz w:val="24"/>
                <w:szCs w:val="24"/>
              </w:rPr>
              <w:t xml:space="preserve">Tutorial 8 of 8 </w:t>
            </w:r>
          </w:p>
        </w:tc>
      </w:tr>
    </w:tbl>
    <w:p w:rsidR="003965ED" w:rsidRDefault="003965ED" w:rsidP="00ED6956">
      <w:pPr>
        <w:pStyle w:val="ListParagraph"/>
        <w:jc w:val="both"/>
        <w:rPr>
          <w:rFonts w:ascii="Verdana" w:hAnsi="Verdana"/>
          <w:b/>
          <w:color w:val="FF0000"/>
          <w:sz w:val="24"/>
          <w:szCs w:val="24"/>
        </w:rPr>
      </w:pPr>
    </w:p>
    <w:p w:rsidR="001E57E8" w:rsidRDefault="001E57E8" w:rsidP="00ED6956">
      <w:pPr>
        <w:pStyle w:val="ListParagraph"/>
        <w:jc w:val="both"/>
        <w:rPr>
          <w:rFonts w:ascii="Verdana" w:hAnsi="Verdana"/>
          <w:b/>
          <w:color w:val="FF0000"/>
          <w:sz w:val="24"/>
          <w:szCs w:val="24"/>
        </w:rPr>
      </w:pPr>
    </w:p>
    <w:p w:rsidR="001E57E8" w:rsidRDefault="001E57E8" w:rsidP="00ED6956">
      <w:pPr>
        <w:pStyle w:val="ListParagraph"/>
        <w:jc w:val="both"/>
        <w:rPr>
          <w:rFonts w:ascii="Verdana" w:hAnsi="Verdana"/>
          <w:b/>
          <w:color w:val="FF0000"/>
          <w:sz w:val="24"/>
          <w:szCs w:val="24"/>
        </w:rPr>
      </w:pPr>
    </w:p>
    <w:p w:rsidR="001E57E8" w:rsidRDefault="001E57E8" w:rsidP="00ED6956">
      <w:pPr>
        <w:pStyle w:val="ListParagraph"/>
        <w:jc w:val="both"/>
        <w:rPr>
          <w:rFonts w:ascii="Verdana" w:hAnsi="Verdana"/>
          <w:b/>
          <w:color w:val="FF0000"/>
          <w:sz w:val="24"/>
          <w:szCs w:val="24"/>
        </w:rPr>
      </w:pPr>
    </w:p>
    <w:p w:rsidR="001E57E8" w:rsidRPr="00DE05C5" w:rsidRDefault="001E57E8" w:rsidP="00ED6956">
      <w:pPr>
        <w:pStyle w:val="ListParagraph"/>
        <w:jc w:val="both"/>
        <w:rPr>
          <w:rFonts w:ascii="Verdana" w:hAnsi="Verdana"/>
          <w:b/>
          <w:color w:val="FF0000"/>
          <w:sz w:val="24"/>
          <w:szCs w:val="24"/>
        </w:rPr>
      </w:pPr>
    </w:p>
    <w:p w:rsidR="003965ED" w:rsidRPr="00DE05C5" w:rsidRDefault="003965ED" w:rsidP="00ED6956">
      <w:pPr>
        <w:pStyle w:val="ListParagraph"/>
        <w:jc w:val="both"/>
        <w:rPr>
          <w:rFonts w:ascii="Verdana" w:hAnsi="Verdana"/>
          <w:b/>
          <w:color w:val="FF0000"/>
          <w:sz w:val="24"/>
          <w:szCs w:val="24"/>
        </w:rPr>
      </w:pPr>
    </w:p>
    <w:p w:rsidR="003965ED" w:rsidRPr="00DE05C5" w:rsidRDefault="003965ED" w:rsidP="00ED6956">
      <w:pPr>
        <w:pStyle w:val="ListParagraph"/>
        <w:jc w:val="both"/>
        <w:rPr>
          <w:rFonts w:ascii="Verdana" w:hAnsi="Verdana"/>
          <w:b/>
          <w:color w:val="FF0000"/>
          <w:sz w:val="24"/>
          <w:szCs w:val="24"/>
        </w:rPr>
      </w:pPr>
    </w:p>
    <w:p w:rsidR="003965ED" w:rsidRPr="00DE05C5" w:rsidRDefault="003965ED" w:rsidP="00ED6956">
      <w:pPr>
        <w:pStyle w:val="ListParagraph"/>
        <w:jc w:val="both"/>
        <w:rPr>
          <w:rFonts w:ascii="Verdana" w:hAnsi="Verdana"/>
          <w:b/>
          <w:color w:val="FF0000"/>
          <w:sz w:val="24"/>
          <w:szCs w:val="24"/>
        </w:rPr>
      </w:pPr>
    </w:p>
    <w:p w:rsidR="003965ED" w:rsidRPr="00DE05C5" w:rsidRDefault="003965ED" w:rsidP="00ED6956">
      <w:pPr>
        <w:pStyle w:val="ListParagraph"/>
        <w:jc w:val="both"/>
        <w:rPr>
          <w:rFonts w:ascii="Verdana" w:hAnsi="Verdana"/>
          <w:b/>
          <w:color w:val="FF0000"/>
          <w:sz w:val="24"/>
          <w:szCs w:val="24"/>
        </w:rPr>
      </w:pPr>
    </w:p>
    <w:p w:rsidR="00ED6956" w:rsidRPr="00DE05C5" w:rsidRDefault="00ED6956" w:rsidP="00C85196">
      <w:pPr>
        <w:pStyle w:val="ListParagraph"/>
        <w:numPr>
          <w:ilvl w:val="0"/>
          <w:numId w:val="53"/>
        </w:numPr>
        <w:spacing w:after="200" w:line="276" w:lineRule="auto"/>
        <w:jc w:val="both"/>
        <w:rPr>
          <w:rFonts w:ascii="Verdana" w:hAnsi="Verdana"/>
          <w:b/>
          <w:color w:val="000000" w:themeColor="text1"/>
          <w:sz w:val="24"/>
          <w:szCs w:val="24"/>
        </w:rPr>
      </w:pPr>
      <w:r w:rsidRPr="00DE05C5">
        <w:rPr>
          <w:rFonts w:ascii="Verdana" w:hAnsi="Verdana"/>
          <w:b/>
          <w:color w:val="000000" w:themeColor="text1"/>
          <w:sz w:val="24"/>
          <w:szCs w:val="24"/>
        </w:rPr>
        <w:lastRenderedPageBreak/>
        <w:t>Learning Methodologies</w:t>
      </w:r>
    </w:p>
    <w:p w:rsidR="00ED6956" w:rsidRPr="00DE05C5" w:rsidRDefault="00ED6956" w:rsidP="00E8251D">
      <w:pPr>
        <w:pStyle w:val="BodyText"/>
        <w:ind w:left="360"/>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Real class time breakdown</w:t>
      </w:r>
    </w:p>
    <w:p w:rsidR="00ED6956" w:rsidRPr="00DE05C5" w:rsidRDefault="00ED6956" w:rsidP="00ED6956">
      <w:pPr>
        <w:pStyle w:val="BodyText"/>
        <w:ind w:left="720"/>
        <w:jc w:val="both"/>
        <w:rPr>
          <w:rFonts w:ascii="Verdana" w:hAnsi="Verdana" w:cs="Times New Roman"/>
          <w:b w:val="0"/>
          <w:color w:val="000000" w:themeColor="text1"/>
          <w:sz w:val="24"/>
          <w:lang w:val="en-IN"/>
        </w:rPr>
      </w:pPr>
      <w:r w:rsidRPr="00DE05C5">
        <w:rPr>
          <w:rFonts w:ascii="Verdana" w:hAnsi="Verdana" w:cs="Times New Roman"/>
          <w:color w:val="000000" w:themeColor="text1"/>
          <w:sz w:val="24"/>
          <w:lang w:val="en-IN"/>
        </w:rPr>
        <w:t>Learning methodologies</w:t>
      </w:r>
      <w:r w:rsidRPr="00DE05C5">
        <w:rPr>
          <w:rFonts w:ascii="Verdana" w:hAnsi="Verdana" w:cs="Times New Roman"/>
          <w:b w:val="0"/>
          <w:color w:val="000000" w:themeColor="text1"/>
          <w:sz w:val="24"/>
          <w:lang w:val="en-IN"/>
        </w:rPr>
        <w:t xml:space="preserve"> </w:t>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color w:val="000000" w:themeColor="text1"/>
          <w:sz w:val="24"/>
          <w:lang w:val="en-IN"/>
        </w:rPr>
        <w:t>Hours</w:t>
      </w:r>
    </w:p>
    <w:p w:rsidR="00ED6956" w:rsidRPr="00DE05C5" w:rsidRDefault="00ED6956" w:rsidP="00C85196">
      <w:pPr>
        <w:pStyle w:val="BodyText"/>
        <w:numPr>
          <w:ilvl w:val="0"/>
          <w:numId w:val="55"/>
        </w:numPr>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 xml:space="preserve">Lecture- discussion </w:t>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t>40</w:t>
      </w:r>
    </w:p>
    <w:p w:rsidR="00ED6956" w:rsidRPr="00DE05C5" w:rsidRDefault="00ED6956" w:rsidP="00C85196">
      <w:pPr>
        <w:pStyle w:val="BodyText"/>
        <w:numPr>
          <w:ilvl w:val="0"/>
          <w:numId w:val="55"/>
        </w:numPr>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 xml:space="preserve">Exercises---- individual </w:t>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t>6</w:t>
      </w:r>
    </w:p>
    <w:p w:rsidR="00ED6956" w:rsidRPr="00DE05C5" w:rsidRDefault="00ED6956" w:rsidP="00C85196">
      <w:pPr>
        <w:pStyle w:val="BodyText"/>
        <w:numPr>
          <w:ilvl w:val="0"/>
          <w:numId w:val="55"/>
        </w:numPr>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 xml:space="preserve">Group ----exercises </w:t>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t>6</w:t>
      </w:r>
    </w:p>
    <w:p w:rsidR="00ED6956" w:rsidRPr="00DE05C5" w:rsidRDefault="00ED6956" w:rsidP="00C85196">
      <w:pPr>
        <w:pStyle w:val="BodyText"/>
        <w:numPr>
          <w:ilvl w:val="0"/>
          <w:numId w:val="55"/>
        </w:numPr>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 xml:space="preserve">Group presentation </w:t>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t>6</w:t>
      </w:r>
    </w:p>
    <w:p w:rsidR="00ED6956" w:rsidRPr="00DE05C5" w:rsidRDefault="00ED6956" w:rsidP="00C85196">
      <w:pPr>
        <w:pStyle w:val="BodyText"/>
        <w:numPr>
          <w:ilvl w:val="0"/>
          <w:numId w:val="55"/>
        </w:numPr>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 xml:space="preserve">Group role play </w:t>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t xml:space="preserve">          </w:t>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t>2</w:t>
      </w:r>
    </w:p>
    <w:p w:rsidR="00ED6956" w:rsidRPr="00DE05C5" w:rsidRDefault="00ED6956" w:rsidP="00ED6956">
      <w:pPr>
        <w:pStyle w:val="BodyText"/>
        <w:ind w:firstLine="360"/>
        <w:jc w:val="both"/>
        <w:rPr>
          <w:rFonts w:ascii="Verdana" w:hAnsi="Verdana" w:cs="Times New Roman"/>
          <w:color w:val="000000" w:themeColor="text1"/>
          <w:sz w:val="24"/>
          <w:lang w:val="en-IN"/>
        </w:rPr>
      </w:pP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t xml:space="preserve"> </w:t>
      </w:r>
      <w:r w:rsidRPr="00DE05C5">
        <w:rPr>
          <w:rFonts w:ascii="Verdana" w:hAnsi="Verdana" w:cs="Times New Roman"/>
          <w:color w:val="000000" w:themeColor="text1"/>
          <w:sz w:val="24"/>
          <w:lang w:val="en-IN"/>
        </w:rPr>
        <w:t xml:space="preserve">Total </w:t>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t>60 Hours</w:t>
      </w:r>
    </w:p>
    <w:p w:rsidR="00ED6956" w:rsidRPr="00DE05C5" w:rsidRDefault="00ED6956" w:rsidP="00C85196">
      <w:pPr>
        <w:pStyle w:val="BodyText"/>
        <w:numPr>
          <w:ilvl w:val="0"/>
          <w:numId w:val="53"/>
        </w:numPr>
        <w:jc w:val="both"/>
        <w:rPr>
          <w:rFonts w:ascii="Verdana" w:hAnsi="Verdana" w:cs="Times New Roman"/>
          <w:color w:val="000000" w:themeColor="text1"/>
          <w:sz w:val="24"/>
          <w:lang w:val="en-IN"/>
        </w:rPr>
      </w:pPr>
      <w:r w:rsidRPr="00DE05C5">
        <w:rPr>
          <w:rFonts w:ascii="Verdana" w:hAnsi="Verdana" w:cs="Times New Roman"/>
          <w:color w:val="000000" w:themeColor="text1"/>
          <w:sz w:val="24"/>
          <w:lang w:val="en-IN"/>
        </w:rPr>
        <w:t xml:space="preserve">Course Evaluation </w:t>
      </w:r>
    </w:p>
    <w:p w:rsidR="00ED6956" w:rsidRPr="00DE05C5" w:rsidRDefault="00ED6956" w:rsidP="00C85196">
      <w:pPr>
        <w:pStyle w:val="BodyText"/>
        <w:numPr>
          <w:ilvl w:val="1"/>
          <w:numId w:val="53"/>
        </w:numPr>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Course Assessment</w:t>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p>
    <w:p w:rsidR="00ED6956" w:rsidRPr="00DE05C5" w:rsidRDefault="00ED6956" w:rsidP="00ED6956">
      <w:pPr>
        <w:pStyle w:val="BodyText"/>
        <w:ind w:left="720"/>
        <w:jc w:val="both"/>
        <w:rPr>
          <w:rFonts w:ascii="Verdana" w:hAnsi="Verdana" w:cs="Times New Roman"/>
          <w:color w:val="000000" w:themeColor="text1"/>
          <w:sz w:val="24"/>
          <w:lang w:val="en-IN"/>
        </w:rPr>
      </w:pPr>
      <w:r w:rsidRPr="00DE05C5">
        <w:rPr>
          <w:rFonts w:ascii="Verdana" w:hAnsi="Verdana" w:cs="Times New Roman"/>
          <w:color w:val="000000" w:themeColor="text1"/>
          <w:sz w:val="24"/>
          <w:lang w:val="en-IN"/>
        </w:rPr>
        <w:t xml:space="preserve">Classroom </w:t>
      </w:r>
      <w:r w:rsidR="003965ED" w:rsidRPr="00DE05C5">
        <w:rPr>
          <w:rFonts w:ascii="Verdana" w:hAnsi="Verdana" w:cs="Times New Roman"/>
          <w:color w:val="000000" w:themeColor="text1"/>
          <w:sz w:val="24"/>
          <w:lang w:val="en-IN"/>
        </w:rPr>
        <w:t xml:space="preserve">Test </w:t>
      </w:r>
      <w:r w:rsidR="003965ED"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r>
      <w:r w:rsidRPr="00DE05C5">
        <w:rPr>
          <w:rFonts w:ascii="Verdana" w:hAnsi="Verdana" w:cs="Times New Roman"/>
          <w:color w:val="000000" w:themeColor="text1"/>
          <w:sz w:val="24"/>
          <w:lang w:val="en-IN"/>
        </w:rPr>
        <w:tab/>
        <w:t xml:space="preserve">Weightage / % </w:t>
      </w:r>
    </w:p>
    <w:p w:rsidR="00ED6956" w:rsidRPr="00DE05C5" w:rsidRDefault="003965ED" w:rsidP="00C85196">
      <w:pPr>
        <w:pStyle w:val="BodyText"/>
        <w:numPr>
          <w:ilvl w:val="0"/>
          <w:numId w:val="62"/>
        </w:numPr>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Mid-term examination</w:t>
      </w:r>
      <w:r w:rsidR="00ED6956" w:rsidRPr="00DE05C5">
        <w:rPr>
          <w:rFonts w:ascii="Verdana" w:hAnsi="Verdana" w:cs="Times New Roman"/>
          <w:b w:val="0"/>
          <w:color w:val="000000" w:themeColor="text1"/>
          <w:sz w:val="24"/>
          <w:lang w:val="en-IN"/>
        </w:rPr>
        <w:tab/>
      </w:r>
      <w:r w:rsidR="00ED6956" w:rsidRPr="00DE05C5">
        <w:rPr>
          <w:rFonts w:ascii="Verdana" w:hAnsi="Verdana" w:cs="Times New Roman"/>
          <w:b w:val="0"/>
          <w:color w:val="000000" w:themeColor="text1"/>
          <w:sz w:val="24"/>
          <w:lang w:val="en-IN"/>
        </w:rPr>
        <w:tab/>
      </w:r>
      <w:r w:rsidR="00ED6956" w:rsidRPr="00DE05C5">
        <w:rPr>
          <w:rFonts w:ascii="Verdana" w:hAnsi="Verdana" w:cs="Times New Roman"/>
          <w:b w:val="0"/>
          <w:color w:val="000000" w:themeColor="text1"/>
          <w:sz w:val="24"/>
          <w:lang w:val="en-IN"/>
        </w:rPr>
        <w:tab/>
      </w:r>
      <w:r w:rsidR="00ED6956" w:rsidRPr="00DE05C5">
        <w:rPr>
          <w:rFonts w:ascii="Verdana" w:hAnsi="Verdana" w:cs="Times New Roman"/>
          <w:b w:val="0"/>
          <w:color w:val="000000" w:themeColor="text1"/>
          <w:sz w:val="24"/>
          <w:lang w:val="en-IN"/>
        </w:rPr>
        <w:tab/>
      </w:r>
      <w:r w:rsidR="00ED6956" w:rsidRPr="00DE05C5">
        <w:rPr>
          <w:rFonts w:ascii="Verdana" w:hAnsi="Verdana" w:cs="Times New Roman"/>
          <w:b w:val="0"/>
          <w:color w:val="000000" w:themeColor="text1"/>
          <w:sz w:val="24"/>
          <w:lang w:val="en-IN"/>
        </w:rPr>
        <w:tab/>
        <w:t xml:space="preserve">50 Marks </w:t>
      </w:r>
      <w:r w:rsidR="00ED6956" w:rsidRPr="00DE05C5">
        <w:rPr>
          <w:rFonts w:ascii="Verdana" w:hAnsi="Verdana" w:cs="Times New Roman"/>
          <w:b w:val="0"/>
          <w:color w:val="000000" w:themeColor="text1"/>
          <w:sz w:val="24"/>
          <w:lang w:val="en-IN"/>
        </w:rPr>
        <w:tab/>
      </w:r>
    </w:p>
    <w:p w:rsidR="00ED6956" w:rsidRPr="00DE05C5" w:rsidRDefault="00ED6956" w:rsidP="00C85196">
      <w:pPr>
        <w:pStyle w:val="BodyText"/>
        <w:numPr>
          <w:ilvl w:val="0"/>
          <w:numId w:val="62"/>
        </w:numPr>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 xml:space="preserve">Final Semester Term End </w:t>
      </w:r>
      <w:r w:rsidR="003965ED" w:rsidRPr="00DE05C5">
        <w:rPr>
          <w:rFonts w:ascii="Verdana" w:hAnsi="Verdana" w:cs="Times New Roman"/>
          <w:b w:val="0"/>
          <w:color w:val="000000" w:themeColor="text1"/>
          <w:sz w:val="24"/>
          <w:lang w:val="en-IN"/>
        </w:rPr>
        <w:t xml:space="preserve">Examination </w:t>
      </w:r>
      <w:r w:rsidR="003965ED"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t>100 Marks</w:t>
      </w:r>
    </w:p>
    <w:p w:rsidR="00ED6956" w:rsidRPr="00DE05C5" w:rsidRDefault="00ED6956" w:rsidP="00C85196">
      <w:pPr>
        <w:pStyle w:val="BodyText"/>
        <w:numPr>
          <w:ilvl w:val="0"/>
          <w:numId w:val="62"/>
        </w:numPr>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 xml:space="preserve">Total </w:t>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r>
      <w:r w:rsidRPr="00DE05C5">
        <w:rPr>
          <w:rFonts w:ascii="Verdana" w:hAnsi="Verdana" w:cs="Times New Roman"/>
          <w:b w:val="0"/>
          <w:color w:val="000000" w:themeColor="text1"/>
          <w:sz w:val="24"/>
          <w:lang w:val="en-IN"/>
        </w:rPr>
        <w:tab/>
        <w:t xml:space="preserve">100 % </w:t>
      </w:r>
    </w:p>
    <w:p w:rsidR="00ED6956" w:rsidRPr="00DE05C5" w:rsidRDefault="00ED6956" w:rsidP="00ED6956">
      <w:pPr>
        <w:pStyle w:val="BodyText"/>
        <w:ind w:left="720"/>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 xml:space="preserve">Term marks will comprise 30% in-course and 70% Term end exam marks. </w:t>
      </w:r>
    </w:p>
    <w:p w:rsidR="00ED6956" w:rsidRPr="00DE05C5" w:rsidRDefault="00ED6956" w:rsidP="00ED6956">
      <w:pPr>
        <w:pStyle w:val="BodyText"/>
        <w:jc w:val="both"/>
        <w:rPr>
          <w:rFonts w:ascii="Verdana" w:hAnsi="Verdana" w:cs="Times New Roman"/>
          <w:b w:val="0"/>
          <w:color w:val="000000" w:themeColor="text1"/>
          <w:sz w:val="24"/>
          <w:lang w:val="en-IN"/>
        </w:rPr>
      </w:pPr>
    </w:p>
    <w:p w:rsidR="00ED6956" w:rsidRPr="00DE05C5" w:rsidRDefault="00ED6956" w:rsidP="00C85196">
      <w:pPr>
        <w:pStyle w:val="BodyText"/>
        <w:numPr>
          <w:ilvl w:val="1"/>
          <w:numId w:val="53"/>
        </w:numPr>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Course appraisal</w:t>
      </w:r>
    </w:p>
    <w:p w:rsidR="00ED6956" w:rsidRPr="00DE05C5" w:rsidRDefault="00ED6956" w:rsidP="00ED6956">
      <w:pPr>
        <w:pStyle w:val="BodyText"/>
        <w:ind w:left="720"/>
        <w:jc w:val="both"/>
        <w:rPr>
          <w:rFonts w:ascii="Verdana" w:hAnsi="Verdana" w:cs="Times New Roman"/>
          <w:b w:val="0"/>
          <w:color w:val="000000" w:themeColor="text1"/>
          <w:sz w:val="24"/>
          <w:lang w:val="en-IN"/>
        </w:rPr>
      </w:pPr>
      <w:r w:rsidRPr="00DE05C5">
        <w:rPr>
          <w:rFonts w:ascii="Verdana" w:hAnsi="Verdana" w:cs="Times New Roman"/>
          <w:b w:val="0"/>
          <w:color w:val="000000" w:themeColor="text1"/>
          <w:sz w:val="24"/>
          <w:lang w:val="en-IN"/>
        </w:rPr>
        <w:t xml:space="preserve">As per Standard course appraisal </w:t>
      </w:r>
      <w:r w:rsidR="00DE05C5" w:rsidRPr="00DE05C5">
        <w:rPr>
          <w:rFonts w:ascii="Verdana" w:hAnsi="Verdana" w:cs="Times New Roman"/>
          <w:b w:val="0"/>
          <w:color w:val="000000" w:themeColor="text1"/>
          <w:sz w:val="24"/>
          <w:lang w:val="en-IN"/>
        </w:rPr>
        <w:t xml:space="preserve">devised by </w:t>
      </w:r>
      <w:r w:rsidRPr="00DE05C5">
        <w:rPr>
          <w:rFonts w:ascii="Verdana" w:hAnsi="Verdana" w:cs="Times New Roman"/>
          <w:b w:val="0"/>
          <w:color w:val="000000" w:themeColor="text1"/>
          <w:sz w:val="24"/>
          <w:lang w:val="en-IN"/>
        </w:rPr>
        <w:t xml:space="preserve">NCHMCT. </w:t>
      </w:r>
    </w:p>
    <w:p w:rsidR="00ED6956" w:rsidRPr="00DE05C5" w:rsidRDefault="00ED6956" w:rsidP="00ED6956">
      <w:pPr>
        <w:pStyle w:val="BodyText"/>
        <w:ind w:left="720"/>
        <w:jc w:val="both"/>
        <w:rPr>
          <w:rFonts w:ascii="Verdana" w:hAnsi="Verdana" w:cs="Times New Roman"/>
          <w:b w:val="0"/>
          <w:color w:val="000000" w:themeColor="text1"/>
          <w:sz w:val="24"/>
          <w:lang w:val="en-IN"/>
        </w:rPr>
      </w:pPr>
    </w:p>
    <w:p w:rsidR="00ED6956" w:rsidRPr="00DE05C5" w:rsidRDefault="00ED6956" w:rsidP="00C85196">
      <w:pPr>
        <w:pStyle w:val="BodyText"/>
        <w:numPr>
          <w:ilvl w:val="0"/>
          <w:numId w:val="53"/>
        </w:numPr>
        <w:jc w:val="both"/>
        <w:rPr>
          <w:rFonts w:ascii="Verdana" w:hAnsi="Verdana" w:cs="Times New Roman"/>
          <w:color w:val="000000" w:themeColor="text1"/>
          <w:sz w:val="24"/>
        </w:rPr>
      </w:pPr>
      <w:r w:rsidRPr="00DE05C5">
        <w:rPr>
          <w:rFonts w:ascii="Verdana" w:hAnsi="Verdana" w:cs="Times New Roman"/>
          <w:color w:val="000000" w:themeColor="text1"/>
          <w:sz w:val="24"/>
        </w:rPr>
        <w:t xml:space="preserve">Course </w:t>
      </w:r>
      <w:r w:rsidR="00DE05C5" w:rsidRPr="00DE05C5">
        <w:rPr>
          <w:rFonts w:ascii="Verdana" w:hAnsi="Verdana" w:cs="Times New Roman"/>
          <w:color w:val="000000" w:themeColor="text1"/>
          <w:sz w:val="24"/>
        </w:rPr>
        <w:t>references</w:t>
      </w:r>
    </w:p>
    <w:p w:rsidR="00DE05C5" w:rsidRPr="00DE05C5" w:rsidRDefault="00DE05C5" w:rsidP="00C85196">
      <w:pPr>
        <w:pStyle w:val="ListParagraph"/>
        <w:numPr>
          <w:ilvl w:val="0"/>
          <w:numId w:val="76"/>
        </w:numPr>
        <w:spacing w:after="200" w:line="276" w:lineRule="auto"/>
        <w:ind w:right="-360"/>
        <w:jc w:val="both"/>
        <w:rPr>
          <w:rFonts w:ascii="Verdana" w:hAnsi="Verdana"/>
          <w:sz w:val="24"/>
          <w:szCs w:val="24"/>
        </w:rPr>
      </w:pPr>
      <w:r w:rsidRPr="00DE05C5">
        <w:rPr>
          <w:rFonts w:ascii="Verdana" w:hAnsi="Verdana"/>
          <w:sz w:val="24"/>
          <w:szCs w:val="24"/>
        </w:rPr>
        <w:t>Food And Beverage Management</w:t>
      </w:r>
    </w:p>
    <w:p w:rsidR="00DE05C5" w:rsidRPr="00DE05C5" w:rsidRDefault="00DE05C5" w:rsidP="00DE05C5">
      <w:pPr>
        <w:pStyle w:val="ListParagraph"/>
        <w:ind w:left="1155" w:right="-360"/>
        <w:jc w:val="both"/>
        <w:rPr>
          <w:rFonts w:ascii="Verdana" w:hAnsi="Verdana"/>
          <w:sz w:val="24"/>
          <w:szCs w:val="24"/>
        </w:rPr>
      </w:pPr>
      <w:r w:rsidRPr="00DE05C5">
        <w:rPr>
          <w:rFonts w:ascii="Verdana" w:hAnsi="Verdana"/>
          <w:i/>
          <w:sz w:val="24"/>
          <w:szCs w:val="24"/>
        </w:rPr>
        <w:t>By</w:t>
      </w:r>
      <w:r w:rsidRPr="00DE05C5">
        <w:rPr>
          <w:rFonts w:ascii="Verdana" w:hAnsi="Verdana"/>
          <w:sz w:val="24"/>
          <w:szCs w:val="24"/>
        </w:rPr>
        <w:t xml:space="preserve"> Jagmohan Negi</w:t>
      </w:r>
    </w:p>
    <w:p w:rsidR="00DE05C5" w:rsidRPr="00DE05C5" w:rsidRDefault="00DE05C5" w:rsidP="00C85196">
      <w:pPr>
        <w:pStyle w:val="ListParagraph"/>
        <w:numPr>
          <w:ilvl w:val="0"/>
          <w:numId w:val="76"/>
        </w:numPr>
        <w:spacing w:after="200" w:line="276" w:lineRule="auto"/>
        <w:ind w:right="-360"/>
        <w:jc w:val="both"/>
        <w:rPr>
          <w:rFonts w:ascii="Verdana" w:hAnsi="Verdana"/>
          <w:sz w:val="24"/>
          <w:szCs w:val="24"/>
        </w:rPr>
      </w:pPr>
      <w:r w:rsidRPr="00DE05C5">
        <w:rPr>
          <w:rFonts w:ascii="Verdana" w:hAnsi="Verdana"/>
          <w:sz w:val="24"/>
          <w:szCs w:val="24"/>
        </w:rPr>
        <w:t>Managing Food And Beverage Operations</w:t>
      </w:r>
    </w:p>
    <w:p w:rsidR="00DE05C5" w:rsidRPr="00DE05C5" w:rsidRDefault="00DE05C5" w:rsidP="00DE05C5">
      <w:pPr>
        <w:pStyle w:val="ListParagraph"/>
        <w:ind w:left="1155" w:right="-360"/>
        <w:jc w:val="both"/>
        <w:rPr>
          <w:rFonts w:ascii="Verdana" w:hAnsi="Verdana"/>
          <w:sz w:val="24"/>
          <w:szCs w:val="24"/>
        </w:rPr>
      </w:pPr>
      <w:r w:rsidRPr="00DE05C5">
        <w:rPr>
          <w:rFonts w:ascii="Verdana" w:hAnsi="Verdana"/>
          <w:i/>
          <w:sz w:val="24"/>
          <w:szCs w:val="24"/>
        </w:rPr>
        <w:t>By</w:t>
      </w:r>
      <w:r w:rsidRPr="00DE05C5">
        <w:rPr>
          <w:rFonts w:ascii="Verdana" w:hAnsi="Verdana"/>
          <w:sz w:val="24"/>
          <w:szCs w:val="24"/>
        </w:rPr>
        <w:t xml:space="preserve"> S K Bhatnagar</w:t>
      </w:r>
    </w:p>
    <w:p w:rsidR="00DE05C5" w:rsidRPr="00271B47" w:rsidRDefault="00DE05C5" w:rsidP="00C85196">
      <w:pPr>
        <w:pStyle w:val="ListParagraph"/>
        <w:numPr>
          <w:ilvl w:val="0"/>
          <w:numId w:val="76"/>
        </w:numPr>
        <w:spacing w:after="200" w:line="276" w:lineRule="auto"/>
        <w:ind w:right="-360"/>
        <w:jc w:val="both"/>
        <w:rPr>
          <w:rFonts w:ascii="Verdana" w:hAnsi="Verdana"/>
          <w:sz w:val="24"/>
          <w:szCs w:val="24"/>
        </w:rPr>
      </w:pPr>
      <w:r w:rsidRPr="00271B47">
        <w:rPr>
          <w:rFonts w:ascii="Verdana" w:hAnsi="Verdana"/>
          <w:sz w:val="24"/>
          <w:szCs w:val="24"/>
        </w:rPr>
        <w:t>Food And Beverage Management</w:t>
      </w:r>
    </w:p>
    <w:p w:rsidR="00DE05C5" w:rsidRPr="00DE05C5" w:rsidRDefault="00DE05C5" w:rsidP="00DE05C5">
      <w:pPr>
        <w:pStyle w:val="ListParagraph"/>
        <w:ind w:left="1155" w:right="-360"/>
        <w:jc w:val="both"/>
        <w:rPr>
          <w:rFonts w:ascii="Verdana" w:hAnsi="Verdana"/>
          <w:sz w:val="24"/>
          <w:szCs w:val="24"/>
        </w:rPr>
      </w:pPr>
      <w:r w:rsidRPr="00DE05C5">
        <w:rPr>
          <w:rFonts w:ascii="Verdana" w:hAnsi="Verdana"/>
          <w:i/>
          <w:sz w:val="24"/>
          <w:szCs w:val="24"/>
        </w:rPr>
        <w:t>By</w:t>
      </w:r>
      <w:r w:rsidRPr="00DE05C5">
        <w:rPr>
          <w:rFonts w:ascii="Verdana" w:hAnsi="Verdana"/>
          <w:sz w:val="24"/>
          <w:szCs w:val="24"/>
        </w:rPr>
        <w:t xml:space="preserve"> Bernard Davis &amp; Sally Stone</w:t>
      </w:r>
    </w:p>
    <w:p w:rsidR="00ED6956" w:rsidRPr="00DE05C5" w:rsidRDefault="00ED6956" w:rsidP="00C85196">
      <w:pPr>
        <w:pStyle w:val="BodyText"/>
        <w:numPr>
          <w:ilvl w:val="0"/>
          <w:numId w:val="63"/>
        </w:numPr>
        <w:jc w:val="both"/>
        <w:rPr>
          <w:rFonts w:ascii="Verdana" w:hAnsi="Verdana" w:cs="Times New Roman"/>
          <w:b w:val="0"/>
          <w:color w:val="000000" w:themeColor="text1"/>
          <w:sz w:val="24"/>
        </w:rPr>
      </w:pPr>
      <w:r w:rsidRPr="00DE05C5">
        <w:rPr>
          <w:rFonts w:ascii="Verdana" w:hAnsi="Verdana" w:cs="Times New Roman"/>
          <w:b w:val="0"/>
          <w:color w:val="000000" w:themeColor="text1"/>
          <w:sz w:val="24"/>
        </w:rPr>
        <w:t xml:space="preserve">JACK. E. MILLER, DAVID K. HAYES, LEA </w:t>
      </w:r>
      <w:r w:rsidR="003965ED" w:rsidRPr="00DE05C5">
        <w:rPr>
          <w:rFonts w:ascii="Verdana" w:hAnsi="Verdana" w:cs="Times New Roman"/>
          <w:b w:val="0"/>
          <w:color w:val="000000" w:themeColor="text1"/>
          <w:sz w:val="24"/>
        </w:rPr>
        <w:t>R. DOPSON</w:t>
      </w:r>
      <w:r w:rsidRPr="00DE05C5">
        <w:rPr>
          <w:rFonts w:ascii="Verdana" w:hAnsi="Verdana" w:cs="Times New Roman"/>
          <w:b w:val="0"/>
          <w:color w:val="000000" w:themeColor="text1"/>
          <w:sz w:val="24"/>
        </w:rPr>
        <w:t xml:space="preserve"> </w:t>
      </w:r>
      <w:r w:rsidR="003965ED" w:rsidRPr="00DE05C5">
        <w:rPr>
          <w:rFonts w:ascii="Verdana" w:hAnsi="Verdana" w:cs="Times New Roman"/>
          <w:b w:val="0"/>
          <w:color w:val="000000" w:themeColor="text1"/>
          <w:sz w:val="24"/>
        </w:rPr>
        <w:t>(2002</w:t>
      </w:r>
      <w:r w:rsidRPr="00DE05C5">
        <w:rPr>
          <w:rFonts w:ascii="Verdana" w:hAnsi="Verdana" w:cs="Times New Roman"/>
          <w:b w:val="0"/>
          <w:color w:val="000000" w:themeColor="text1"/>
          <w:sz w:val="24"/>
        </w:rPr>
        <w:t>), Food and Beverage Cost Control, Second edition, John Wiley &amp; Sons, Inc, New York, ISBN 0471-35515-1</w:t>
      </w:r>
    </w:p>
    <w:p w:rsidR="00ED6956" w:rsidRPr="00DE05C5" w:rsidRDefault="00ED6956" w:rsidP="00C85196">
      <w:pPr>
        <w:pStyle w:val="BodyText"/>
        <w:numPr>
          <w:ilvl w:val="0"/>
          <w:numId w:val="63"/>
        </w:numPr>
        <w:jc w:val="both"/>
        <w:rPr>
          <w:rFonts w:ascii="Verdana" w:hAnsi="Verdana" w:cs="Times New Roman"/>
          <w:b w:val="0"/>
          <w:color w:val="000000" w:themeColor="text1"/>
          <w:sz w:val="24"/>
        </w:rPr>
      </w:pPr>
      <w:r w:rsidRPr="00DE05C5">
        <w:rPr>
          <w:rFonts w:ascii="Verdana" w:hAnsi="Verdana" w:cs="Times New Roman"/>
          <w:b w:val="0"/>
          <w:color w:val="000000" w:themeColor="text1"/>
          <w:sz w:val="24"/>
        </w:rPr>
        <w:t>JOHN COUSINS, DAVID FOSKETT, CAILEIN GILLESPIE (2007), Food and Beverage Management, Second Edition, Pearson Education, India, ISBN 81-317-0134-4</w:t>
      </w:r>
    </w:p>
    <w:p w:rsidR="00ED6956" w:rsidRPr="00DE05C5" w:rsidRDefault="00ED6956" w:rsidP="00C85196">
      <w:pPr>
        <w:pStyle w:val="BodyText"/>
        <w:numPr>
          <w:ilvl w:val="0"/>
          <w:numId w:val="63"/>
        </w:numPr>
        <w:jc w:val="both"/>
        <w:rPr>
          <w:rFonts w:ascii="Verdana" w:hAnsi="Verdana" w:cs="Times New Roman"/>
          <w:b w:val="0"/>
          <w:color w:val="000000" w:themeColor="text1"/>
          <w:sz w:val="24"/>
        </w:rPr>
      </w:pPr>
      <w:r w:rsidRPr="00DE05C5">
        <w:rPr>
          <w:rFonts w:ascii="Verdana" w:hAnsi="Verdana" w:cs="Times New Roman"/>
          <w:i/>
          <w:color w:val="000000" w:themeColor="text1"/>
          <w:sz w:val="24"/>
        </w:rPr>
        <w:t>Supplemental Handouts on the Intranet</w:t>
      </w:r>
      <w:r w:rsidRPr="00DE05C5">
        <w:rPr>
          <w:rFonts w:ascii="Verdana" w:hAnsi="Verdana" w:cs="Times New Roman"/>
          <w:b w:val="0"/>
          <w:color w:val="000000" w:themeColor="text1"/>
          <w:sz w:val="24"/>
        </w:rPr>
        <w:t xml:space="preserve">. </w:t>
      </w:r>
    </w:p>
    <w:p w:rsidR="00ED6956" w:rsidRPr="00DE05C5" w:rsidRDefault="00ED6956" w:rsidP="00ED6956">
      <w:pPr>
        <w:pStyle w:val="BodyText"/>
        <w:jc w:val="both"/>
        <w:rPr>
          <w:rFonts w:ascii="Verdana" w:hAnsi="Verdana" w:cs="Times New Roman"/>
          <w:color w:val="000000" w:themeColor="text1"/>
          <w:sz w:val="24"/>
        </w:rPr>
      </w:pPr>
    </w:p>
    <w:p w:rsidR="00ED6956" w:rsidRPr="00DE05C5" w:rsidRDefault="00ED6956" w:rsidP="00C85196">
      <w:pPr>
        <w:pStyle w:val="BodyText"/>
        <w:numPr>
          <w:ilvl w:val="0"/>
          <w:numId w:val="53"/>
        </w:numPr>
        <w:jc w:val="both"/>
        <w:rPr>
          <w:rFonts w:ascii="Verdana" w:hAnsi="Verdana" w:cs="Times New Roman"/>
          <w:color w:val="000000" w:themeColor="text1"/>
          <w:sz w:val="24"/>
        </w:rPr>
      </w:pPr>
      <w:r w:rsidRPr="00DE05C5">
        <w:rPr>
          <w:rFonts w:ascii="Verdana" w:hAnsi="Verdana" w:cs="Times New Roman"/>
          <w:color w:val="000000" w:themeColor="text1"/>
          <w:sz w:val="24"/>
        </w:rPr>
        <w:t xml:space="preserve">Bibliography &amp; Webliography </w:t>
      </w:r>
    </w:p>
    <w:p w:rsidR="00ED6956" w:rsidRPr="00DE05C5" w:rsidRDefault="00ED6956" w:rsidP="00ED6956">
      <w:pPr>
        <w:pStyle w:val="BodyText"/>
        <w:jc w:val="both"/>
        <w:rPr>
          <w:rFonts w:ascii="Verdana" w:hAnsi="Verdana" w:cs="Times New Roman"/>
          <w:color w:val="000000" w:themeColor="text1"/>
          <w:sz w:val="24"/>
          <w:u w:val="single"/>
        </w:rPr>
      </w:pPr>
    </w:p>
    <w:p w:rsidR="00ED6956" w:rsidRPr="00DE05C5" w:rsidRDefault="00ED6956" w:rsidP="00C85196">
      <w:pPr>
        <w:pStyle w:val="BodyText"/>
        <w:numPr>
          <w:ilvl w:val="1"/>
          <w:numId w:val="53"/>
        </w:numPr>
        <w:jc w:val="both"/>
        <w:rPr>
          <w:rFonts w:ascii="Verdana" w:hAnsi="Verdana" w:cs="Times New Roman"/>
          <w:b w:val="0"/>
          <w:color w:val="000000" w:themeColor="text1"/>
          <w:sz w:val="24"/>
        </w:rPr>
      </w:pPr>
      <w:r w:rsidRPr="00DE05C5">
        <w:rPr>
          <w:rFonts w:ascii="Verdana" w:hAnsi="Verdana" w:cs="Times New Roman"/>
          <w:b w:val="0"/>
          <w:color w:val="000000" w:themeColor="text1"/>
          <w:sz w:val="24"/>
        </w:rPr>
        <w:t xml:space="preserve">Bibliography </w:t>
      </w:r>
    </w:p>
    <w:p w:rsidR="00ED6956" w:rsidRPr="00DE05C5" w:rsidRDefault="00ED6956" w:rsidP="00C85196">
      <w:pPr>
        <w:pStyle w:val="ListParagraph"/>
        <w:numPr>
          <w:ilvl w:val="0"/>
          <w:numId w:val="61"/>
        </w:numPr>
        <w:autoSpaceDE w:val="0"/>
        <w:autoSpaceDN w:val="0"/>
        <w:adjustRightInd w:val="0"/>
        <w:spacing w:after="0" w:line="240" w:lineRule="auto"/>
        <w:jc w:val="both"/>
        <w:rPr>
          <w:rFonts w:ascii="Verdana" w:hAnsi="Verdana" w:cs="Times New Roman"/>
          <w:i/>
          <w:iCs/>
          <w:color w:val="000000" w:themeColor="text1"/>
          <w:sz w:val="24"/>
          <w:szCs w:val="24"/>
        </w:rPr>
      </w:pPr>
      <w:r w:rsidRPr="00DE05C5">
        <w:rPr>
          <w:rFonts w:ascii="Verdana" w:hAnsi="Verdana" w:cs="Times New Roman"/>
          <w:color w:val="000000" w:themeColor="text1"/>
          <w:sz w:val="24"/>
          <w:szCs w:val="24"/>
        </w:rPr>
        <w:t xml:space="preserve">Adams, Deborah. </w:t>
      </w:r>
      <w:r w:rsidRPr="00DE05C5">
        <w:rPr>
          <w:rFonts w:ascii="Verdana" w:hAnsi="Verdana" w:cs="Times New Roman"/>
          <w:i/>
          <w:iCs/>
          <w:color w:val="000000" w:themeColor="text1"/>
          <w:sz w:val="24"/>
          <w:szCs w:val="24"/>
        </w:rPr>
        <w:t xml:space="preserve">Management Accounting for the Hospitality Industry: A Strategic Approach. </w:t>
      </w:r>
      <w:r w:rsidRPr="00DE05C5">
        <w:rPr>
          <w:rFonts w:ascii="Verdana" w:hAnsi="Verdana" w:cs="Times New Roman"/>
          <w:color w:val="000000" w:themeColor="text1"/>
          <w:sz w:val="24"/>
          <w:szCs w:val="24"/>
        </w:rPr>
        <w:t>London: Cassell Academic, 1997.</w:t>
      </w:r>
    </w:p>
    <w:p w:rsidR="00ED6956" w:rsidRPr="00DE05C5" w:rsidRDefault="00ED6956" w:rsidP="00C85196">
      <w:pPr>
        <w:pStyle w:val="ListParagraph"/>
        <w:numPr>
          <w:ilvl w:val="0"/>
          <w:numId w:val="61"/>
        </w:numPr>
        <w:autoSpaceDE w:val="0"/>
        <w:autoSpaceDN w:val="0"/>
        <w:adjustRightInd w:val="0"/>
        <w:spacing w:after="0" w:line="240" w:lineRule="auto"/>
        <w:jc w:val="both"/>
        <w:rPr>
          <w:rFonts w:ascii="Verdana" w:hAnsi="Verdana" w:cs="Times New Roman"/>
          <w:i/>
          <w:iCs/>
          <w:color w:val="000000" w:themeColor="text1"/>
          <w:sz w:val="24"/>
          <w:szCs w:val="24"/>
        </w:rPr>
      </w:pPr>
      <w:r w:rsidRPr="00DE05C5">
        <w:rPr>
          <w:rFonts w:ascii="Verdana" w:hAnsi="Verdana" w:cs="Times New Roman"/>
          <w:color w:val="000000" w:themeColor="text1"/>
          <w:sz w:val="24"/>
          <w:szCs w:val="24"/>
        </w:rPr>
        <w:t xml:space="preserve">American Hotel and Motel Association. </w:t>
      </w:r>
      <w:r w:rsidRPr="00DE05C5">
        <w:rPr>
          <w:rFonts w:ascii="Verdana" w:hAnsi="Verdana" w:cs="Times New Roman"/>
          <w:i/>
          <w:iCs/>
          <w:color w:val="000000" w:themeColor="text1"/>
          <w:sz w:val="24"/>
          <w:szCs w:val="24"/>
        </w:rPr>
        <w:t xml:space="preserve">Uniform System of Accounts for the Lodging Industry. </w:t>
      </w:r>
      <w:r w:rsidRPr="00DE05C5">
        <w:rPr>
          <w:rFonts w:ascii="Verdana" w:hAnsi="Verdana" w:cs="Times New Roman"/>
          <w:color w:val="000000" w:themeColor="text1"/>
          <w:sz w:val="24"/>
          <w:szCs w:val="24"/>
        </w:rPr>
        <w:t>Ninth edition. Orlando: Educational Institute of the American Hotel and Motel Association, 1996.</w:t>
      </w:r>
    </w:p>
    <w:p w:rsidR="00ED6956" w:rsidRPr="00DE05C5" w:rsidRDefault="00ED6956" w:rsidP="00C85196">
      <w:pPr>
        <w:pStyle w:val="ListParagraph"/>
        <w:numPr>
          <w:ilvl w:val="0"/>
          <w:numId w:val="61"/>
        </w:numPr>
        <w:autoSpaceDE w:val="0"/>
        <w:autoSpaceDN w:val="0"/>
        <w:adjustRightInd w:val="0"/>
        <w:spacing w:after="0" w:line="240" w:lineRule="auto"/>
        <w:jc w:val="both"/>
        <w:rPr>
          <w:rFonts w:ascii="Verdana" w:hAnsi="Verdana" w:cs="Times New Roman"/>
          <w:color w:val="000000" w:themeColor="text1"/>
          <w:sz w:val="24"/>
          <w:szCs w:val="24"/>
        </w:rPr>
      </w:pPr>
      <w:r w:rsidRPr="00DE05C5">
        <w:rPr>
          <w:rFonts w:ascii="Verdana" w:hAnsi="Verdana" w:cs="Times New Roman"/>
          <w:color w:val="000000" w:themeColor="text1"/>
          <w:sz w:val="24"/>
          <w:szCs w:val="24"/>
        </w:rPr>
        <w:t xml:space="preserve">Chaban, Joel. </w:t>
      </w:r>
      <w:r w:rsidRPr="00DE05C5">
        <w:rPr>
          <w:rFonts w:ascii="Verdana" w:hAnsi="Verdana" w:cs="Times New Roman"/>
          <w:i/>
          <w:iCs/>
          <w:color w:val="000000" w:themeColor="text1"/>
          <w:sz w:val="24"/>
          <w:szCs w:val="24"/>
        </w:rPr>
        <w:t xml:space="preserve">Practical Foodservice Spreadsheets with Lotus 1-2-3. </w:t>
      </w:r>
      <w:r w:rsidRPr="00DE05C5">
        <w:rPr>
          <w:rFonts w:ascii="Verdana" w:hAnsi="Verdana" w:cs="Times New Roman"/>
          <w:color w:val="000000" w:themeColor="text1"/>
          <w:sz w:val="24"/>
          <w:szCs w:val="24"/>
        </w:rPr>
        <w:t>New York: John Wiley &amp; Sons, 1997.</w:t>
      </w:r>
    </w:p>
    <w:p w:rsidR="00ED6956" w:rsidRPr="00DE05C5" w:rsidRDefault="00ED6956" w:rsidP="00C85196">
      <w:pPr>
        <w:pStyle w:val="ListParagraph"/>
        <w:numPr>
          <w:ilvl w:val="0"/>
          <w:numId w:val="61"/>
        </w:numPr>
        <w:autoSpaceDE w:val="0"/>
        <w:autoSpaceDN w:val="0"/>
        <w:adjustRightInd w:val="0"/>
        <w:spacing w:after="0" w:line="240" w:lineRule="auto"/>
        <w:jc w:val="both"/>
        <w:rPr>
          <w:rFonts w:ascii="Verdana" w:hAnsi="Verdana" w:cs="Times New Roman"/>
          <w:i/>
          <w:iCs/>
          <w:color w:val="000000" w:themeColor="text1"/>
          <w:sz w:val="24"/>
          <w:szCs w:val="24"/>
        </w:rPr>
      </w:pPr>
      <w:r w:rsidRPr="00DE05C5">
        <w:rPr>
          <w:rFonts w:ascii="Verdana" w:hAnsi="Verdana" w:cs="Times New Roman"/>
          <w:color w:val="000000" w:themeColor="text1"/>
          <w:sz w:val="24"/>
          <w:szCs w:val="24"/>
        </w:rPr>
        <w:lastRenderedPageBreak/>
        <w:t xml:space="preserve">Club Managers Association of America (Editor). </w:t>
      </w:r>
      <w:r w:rsidRPr="00DE05C5">
        <w:rPr>
          <w:rFonts w:ascii="Verdana" w:hAnsi="Verdana" w:cs="Times New Roman"/>
          <w:i/>
          <w:iCs/>
          <w:color w:val="000000" w:themeColor="text1"/>
          <w:sz w:val="24"/>
          <w:szCs w:val="24"/>
        </w:rPr>
        <w:t xml:space="preserve">Uniform System of Financial Reporting for Clubs. </w:t>
      </w:r>
      <w:r w:rsidRPr="00DE05C5">
        <w:rPr>
          <w:rFonts w:ascii="Verdana" w:hAnsi="Verdana" w:cs="Times New Roman"/>
          <w:color w:val="000000" w:themeColor="text1"/>
          <w:sz w:val="24"/>
          <w:szCs w:val="24"/>
        </w:rPr>
        <w:t>Dubuque, IA: Kendall/Hunt Publishing, 1996.</w:t>
      </w:r>
    </w:p>
    <w:p w:rsidR="00ED6956" w:rsidRPr="00DE05C5" w:rsidRDefault="00ED6956" w:rsidP="00C85196">
      <w:pPr>
        <w:pStyle w:val="ListParagraph"/>
        <w:numPr>
          <w:ilvl w:val="0"/>
          <w:numId w:val="61"/>
        </w:numPr>
        <w:autoSpaceDE w:val="0"/>
        <w:autoSpaceDN w:val="0"/>
        <w:adjustRightInd w:val="0"/>
        <w:spacing w:after="0" w:line="240" w:lineRule="auto"/>
        <w:jc w:val="both"/>
        <w:rPr>
          <w:rFonts w:ascii="Verdana" w:hAnsi="Verdana" w:cs="Times New Roman"/>
          <w:i/>
          <w:iCs/>
          <w:color w:val="000000" w:themeColor="text1"/>
          <w:sz w:val="24"/>
          <w:szCs w:val="24"/>
        </w:rPr>
      </w:pPr>
      <w:r w:rsidRPr="00DE05C5">
        <w:rPr>
          <w:rFonts w:ascii="Verdana" w:hAnsi="Verdana" w:cs="Times New Roman"/>
          <w:color w:val="000000" w:themeColor="text1"/>
          <w:sz w:val="24"/>
          <w:szCs w:val="24"/>
        </w:rPr>
        <w:t xml:space="preserve">Coltman, Michael M., and Martin G. Jagels. </w:t>
      </w:r>
      <w:r w:rsidRPr="00DE05C5">
        <w:rPr>
          <w:rFonts w:ascii="Verdana" w:hAnsi="Verdana" w:cs="Times New Roman"/>
          <w:i/>
          <w:iCs/>
          <w:color w:val="000000" w:themeColor="text1"/>
          <w:sz w:val="24"/>
          <w:szCs w:val="24"/>
        </w:rPr>
        <w:t xml:space="preserve">Hospitality Management Accounting. </w:t>
      </w:r>
      <w:r w:rsidRPr="00DE05C5">
        <w:rPr>
          <w:rFonts w:ascii="Verdana" w:hAnsi="Verdana" w:cs="Times New Roman"/>
          <w:color w:val="000000" w:themeColor="text1"/>
          <w:sz w:val="24"/>
          <w:szCs w:val="24"/>
        </w:rPr>
        <w:t>7th ed. New York: John Wiley &amp; Sons, 2000.</w:t>
      </w:r>
    </w:p>
    <w:p w:rsidR="00ED6956" w:rsidRPr="00DE05C5" w:rsidRDefault="00ED6956" w:rsidP="00C85196">
      <w:pPr>
        <w:pStyle w:val="ListParagraph"/>
        <w:numPr>
          <w:ilvl w:val="0"/>
          <w:numId w:val="61"/>
        </w:numPr>
        <w:autoSpaceDE w:val="0"/>
        <w:autoSpaceDN w:val="0"/>
        <w:adjustRightInd w:val="0"/>
        <w:spacing w:after="0" w:line="240" w:lineRule="auto"/>
        <w:jc w:val="both"/>
        <w:rPr>
          <w:rFonts w:ascii="Verdana" w:hAnsi="Verdana" w:cs="Times New Roman"/>
          <w:i/>
          <w:iCs/>
          <w:color w:val="000000" w:themeColor="text1"/>
          <w:sz w:val="24"/>
          <w:szCs w:val="24"/>
        </w:rPr>
      </w:pPr>
      <w:r w:rsidRPr="00DE05C5">
        <w:rPr>
          <w:rFonts w:ascii="Verdana" w:hAnsi="Verdana" w:cs="Times New Roman"/>
          <w:color w:val="000000" w:themeColor="text1"/>
          <w:sz w:val="24"/>
          <w:szCs w:val="24"/>
        </w:rPr>
        <w:t xml:space="preserve">Defranco, Agnes L., and Pender B. M. Noriega. </w:t>
      </w:r>
      <w:r w:rsidRPr="00DE05C5">
        <w:rPr>
          <w:rFonts w:ascii="Verdana" w:hAnsi="Verdana" w:cs="Times New Roman"/>
          <w:i/>
          <w:iCs/>
          <w:color w:val="000000" w:themeColor="text1"/>
          <w:sz w:val="24"/>
          <w:szCs w:val="24"/>
        </w:rPr>
        <w:t xml:space="preserve">Cost Control in the Hospitality Industry. </w:t>
      </w:r>
      <w:r w:rsidRPr="00DE05C5">
        <w:rPr>
          <w:rFonts w:ascii="Verdana" w:hAnsi="Verdana" w:cs="Times New Roman"/>
          <w:color w:val="000000" w:themeColor="text1"/>
          <w:sz w:val="24"/>
          <w:szCs w:val="24"/>
        </w:rPr>
        <w:t>Upper Saddle River, NJ: Prentice Hall, 1999.</w:t>
      </w:r>
    </w:p>
    <w:p w:rsidR="00ED6956" w:rsidRPr="00DE05C5" w:rsidRDefault="00ED6956" w:rsidP="00C85196">
      <w:pPr>
        <w:pStyle w:val="ListParagraph"/>
        <w:numPr>
          <w:ilvl w:val="0"/>
          <w:numId w:val="61"/>
        </w:numPr>
        <w:autoSpaceDE w:val="0"/>
        <w:autoSpaceDN w:val="0"/>
        <w:adjustRightInd w:val="0"/>
        <w:spacing w:after="0" w:line="240" w:lineRule="auto"/>
        <w:jc w:val="both"/>
        <w:rPr>
          <w:rFonts w:ascii="Verdana" w:hAnsi="Verdana" w:cs="Times New Roman"/>
          <w:color w:val="000000" w:themeColor="text1"/>
          <w:sz w:val="24"/>
          <w:szCs w:val="24"/>
        </w:rPr>
      </w:pPr>
      <w:r w:rsidRPr="00DE05C5">
        <w:rPr>
          <w:rFonts w:ascii="Verdana" w:hAnsi="Verdana" w:cs="Times New Roman"/>
          <w:color w:val="000000" w:themeColor="text1"/>
          <w:sz w:val="24"/>
          <w:szCs w:val="24"/>
        </w:rPr>
        <w:t xml:space="preserve">Deloitte &amp; Touche, LLP. </w:t>
      </w:r>
      <w:r w:rsidRPr="00DE05C5">
        <w:rPr>
          <w:rFonts w:ascii="Verdana" w:hAnsi="Verdana" w:cs="Times New Roman"/>
          <w:i/>
          <w:iCs/>
          <w:color w:val="000000" w:themeColor="text1"/>
          <w:sz w:val="24"/>
          <w:szCs w:val="24"/>
        </w:rPr>
        <w:t xml:space="preserve">Uniform System of Accounts for Restaurants. </w:t>
      </w:r>
      <w:r w:rsidRPr="00DE05C5">
        <w:rPr>
          <w:rFonts w:ascii="Verdana" w:hAnsi="Verdana" w:cs="Times New Roman"/>
          <w:color w:val="000000" w:themeColor="text1"/>
          <w:sz w:val="24"/>
          <w:szCs w:val="24"/>
        </w:rPr>
        <w:t>7th ed. Washington, DC: National Restaurant Association, 1996.</w:t>
      </w:r>
    </w:p>
    <w:p w:rsidR="00ED6956" w:rsidRPr="00DE05C5" w:rsidRDefault="00ED6956" w:rsidP="00C85196">
      <w:pPr>
        <w:pStyle w:val="ListParagraph"/>
        <w:numPr>
          <w:ilvl w:val="0"/>
          <w:numId w:val="61"/>
        </w:numPr>
        <w:autoSpaceDE w:val="0"/>
        <w:autoSpaceDN w:val="0"/>
        <w:adjustRightInd w:val="0"/>
        <w:spacing w:after="0" w:line="240" w:lineRule="auto"/>
        <w:jc w:val="both"/>
        <w:rPr>
          <w:rFonts w:ascii="Verdana" w:hAnsi="Verdana" w:cs="Times New Roman"/>
          <w:i/>
          <w:iCs/>
          <w:color w:val="000000" w:themeColor="text1"/>
          <w:sz w:val="24"/>
          <w:szCs w:val="24"/>
        </w:rPr>
      </w:pPr>
      <w:r w:rsidRPr="00DE05C5">
        <w:rPr>
          <w:rFonts w:ascii="Verdana" w:hAnsi="Verdana" w:cs="Times New Roman"/>
          <w:color w:val="000000" w:themeColor="text1"/>
          <w:sz w:val="24"/>
          <w:szCs w:val="24"/>
        </w:rPr>
        <w:t xml:space="preserve">Dittmer, Paul R., and Gerald G. Griffin. </w:t>
      </w:r>
      <w:r w:rsidRPr="00DE05C5">
        <w:rPr>
          <w:rFonts w:ascii="Verdana" w:hAnsi="Verdana" w:cs="Times New Roman"/>
          <w:i/>
          <w:iCs/>
          <w:color w:val="000000" w:themeColor="text1"/>
          <w:sz w:val="24"/>
          <w:szCs w:val="24"/>
        </w:rPr>
        <w:t xml:space="preserve">Principles of Food, Beverage, and Labor Cost Controls for Hotels and Restaurants. </w:t>
      </w:r>
      <w:r w:rsidRPr="00DE05C5">
        <w:rPr>
          <w:rFonts w:ascii="Verdana" w:hAnsi="Verdana" w:cs="Times New Roman"/>
          <w:color w:val="000000" w:themeColor="text1"/>
          <w:sz w:val="24"/>
          <w:szCs w:val="24"/>
        </w:rPr>
        <w:t>6th edition. New York: John Wiley &amp;</w:t>
      </w:r>
      <w:r w:rsidRPr="00DE05C5">
        <w:rPr>
          <w:rFonts w:ascii="Verdana" w:hAnsi="Verdana" w:cs="Times New Roman"/>
          <w:i/>
          <w:iCs/>
          <w:color w:val="000000" w:themeColor="text1"/>
          <w:sz w:val="24"/>
          <w:szCs w:val="24"/>
        </w:rPr>
        <w:t xml:space="preserve"> </w:t>
      </w:r>
      <w:r w:rsidRPr="00DE05C5">
        <w:rPr>
          <w:rFonts w:ascii="Verdana" w:hAnsi="Verdana" w:cs="Times New Roman"/>
          <w:color w:val="000000" w:themeColor="text1"/>
          <w:sz w:val="24"/>
          <w:szCs w:val="24"/>
        </w:rPr>
        <w:t>Sons, 1999.</w:t>
      </w:r>
    </w:p>
    <w:p w:rsidR="00ED6956" w:rsidRPr="00DE05C5" w:rsidRDefault="00ED6956" w:rsidP="00C85196">
      <w:pPr>
        <w:pStyle w:val="ListParagraph"/>
        <w:numPr>
          <w:ilvl w:val="0"/>
          <w:numId w:val="61"/>
        </w:numPr>
        <w:autoSpaceDE w:val="0"/>
        <w:autoSpaceDN w:val="0"/>
        <w:adjustRightInd w:val="0"/>
        <w:spacing w:after="0" w:line="240" w:lineRule="auto"/>
        <w:jc w:val="both"/>
        <w:rPr>
          <w:rFonts w:ascii="Verdana" w:hAnsi="Verdana" w:cs="Times New Roman"/>
          <w:color w:val="000000" w:themeColor="text1"/>
          <w:sz w:val="24"/>
          <w:szCs w:val="24"/>
        </w:rPr>
      </w:pPr>
      <w:r w:rsidRPr="00DE05C5">
        <w:rPr>
          <w:rFonts w:ascii="Verdana" w:hAnsi="Verdana" w:cs="Times New Roman"/>
          <w:color w:val="000000" w:themeColor="text1"/>
          <w:sz w:val="24"/>
          <w:szCs w:val="24"/>
        </w:rPr>
        <w:t xml:space="preserve">Drysdale, John A. </w:t>
      </w:r>
      <w:r w:rsidRPr="00DE05C5">
        <w:rPr>
          <w:rFonts w:ascii="Verdana" w:hAnsi="Verdana" w:cs="Times New Roman"/>
          <w:i/>
          <w:iCs/>
          <w:color w:val="000000" w:themeColor="text1"/>
          <w:sz w:val="24"/>
          <w:szCs w:val="24"/>
        </w:rPr>
        <w:t xml:space="preserve">Profitable Menu Planning. </w:t>
      </w:r>
      <w:r w:rsidRPr="00DE05C5">
        <w:rPr>
          <w:rFonts w:ascii="Verdana" w:hAnsi="Verdana" w:cs="Times New Roman"/>
          <w:color w:val="000000" w:themeColor="text1"/>
          <w:sz w:val="24"/>
          <w:szCs w:val="24"/>
        </w:rPr>
        <w:t>Upper Saddle River, NJ: Prentice Hall, 1997.</w:t>
      </w:r>
    </w:p>
    <w:p w:rsidR="00ED6956" w:rsidRPr="00DE05C5" w:rsidRDefault="00ED6956" w:rsidP="00ED6956">
      <w:pPr>
        <w:pStyle w:val="ListParagraph"/>
        <w:autoSpaceDE w:val="0"/>
        <w:autoSpaceDN w:val="0"/>
        <w:adjustRightInd w:val="0"/>
        <w:spacing w:after="0" w:line="240" w:lineRule="auto"/>
        <w:jc w:val="both"/>
        <w:rPr>
          <w:rFonts w:ascii="Verdana" w:hAnsi="Verdana" w:cs="Times New Roman"/>
          <w:color w:val="000000" w:themeColor="text1"/>
          <w:sz w:val="24"/>
          <w:szCs w:val="24"/>
        </w:rPr>
      </w:pPr>
    </w:p>
    <w:p w:rsidR="00ED6956" w:rsidRPr="00DE05C5" w:rsidRDefault="00ED6956" w:rsidP="00C85196">
      <w:pPr>
        <w:pStyle w:val="BodyText"/>
        <w:numPr>
          <w:ilvl w:val="1"/>
          <w:numId w:val="53"/>
        </w:numPr>
        <w:jc w:val="both"/>
        <w:rPr>
          <w:rFonts w:ascii="Verdana" w:hAnsi="Verdana" w:cs="Times New Roman"/>
          <w:b w:val="0"/>
          <w:color w:val="000000" w:themeColor="text1"/>
          <w:sz w:val="24"/>
        </w:rPr>
      </w:pPr>
      <w:r w:rsidRPr="00DE05C5">
        <w:rPr>
          <w:rFonts w:ascii="Verdana" w:hAnsi="Verdana" w:cs="Times New Roman"/>
          <w:color w:val="000000" w:themeColor="text1"/>
          <w:sz w:val="24"/>
        </w:rPr>
        <w:t xml:space="preserve"> </w:t>
      </w:r>
      <w:r w:rsidRPr="00DE05C5">
        <w:rPr>
          <w:rFonts w:ascii="Verdana" w:hAnsi="Verdana" w:cs="Times New Roman"/>
          <w:b w:val="0"/>
          <w:color w:val="000000" w:themeColor="text1"/>
          <w:sz w:val="24"/>
        </w:rPr>
        <w:t>Webliography</w:t>
      </w:r>
    </w:p>
    <w:p w:rsidR="00ED6956" w:rsidRPr="00DE05C5" w:rsidRDefault="00ED6956" w:rsidP="00ED6956">
      <w:pPr>
        <w:pStyle w:val="Default"/>
        <w:rPr>
          <w:rFonts w:ascii="Verdana" w:hAnsi="Verdana"/>
          <w:color w:val="000000" w:themeColor="text1"/>
        </w:rPr>
      </w:pPr>
    </w:p>
    <w:p w:rsidR="00ED6956" w:rsidRPr="00DE05C5" w:rsidRDefault="00A83D27" w:rsidP="00C85196">
      <w:pPr>
        <w:pStyle w:val="Default"/>
        <w:numPr>
          <w:ilvl w:val="0"/>
          <w:numId w:val="65"/>
        </w:numPr>
        <w:spacing w:after="32"/>
        <w:rPr>
          <w:rStyle w:val="HTMLCite"/>
          <w:rFonts w:ascii="Verdana" w:hAnsi="Verdana"/>
          <w:i w:val="0"/>
          <w:iCs w:val="0"/>
          <w:color w:val="000000" w:themeColor="text1"/>
        </w:rPr>
      </w:pPr>
      <w:hyperlink r:id="rId11" w:history="1">
        <w:r w:rsidR="00ED6956" w:rsidRPr="00DE05C5">
          <w:rPr>
            <w:rStyle w:val="Hyperlink"/>
            <w:rFonts w:ascii="Verdana" w:hAnsi="Verdana"/>
            <w:color w:val="000000" w:themeColor="text1"/>
          </w:rPr>
          <w:t>www.studymode.com/course-notes/</w:t>
        </w:r>
        <w:r w:rsidR="00ED6956" w:rsidRPr="00DE05C5">
          <w:rPr>
            <w:rStyle w:val="Hyperlink"/>
            <w:rFonts w:ascii="Verdana" w:hAnsi="Verdana"/>
            <w:bCs/>
            <w:color w:val="000000" w:themeColor="text1"/>
          </w:rPr>
          <w:t>Menu</w:t>
        </w:r>
        <w:r w:rsidR="00ED6956" w:rsidRPr="00DE05C5">
          <w:rPr>
            <w:rStyle w:val="Hyperlink"/>
            <w:rFonts w:ascii="Verdana" w:hAnsi="Verdana"/>
            <w:color w:val="000000" w:themeColor="text1"/>
          </w:rPr>
          <w:t>-</w:t>
        </w:r>
        <w:r w:rsidR="00ED6956" w:rsidRPr="00DE05C5">
          <w:rPr>
            <w:rStyle w:val="Hyperlink"/>
            <w:rFonts w:ascii="Verdana" w:hAnsi="Verdana"/>
            <w:bCs/>
            <w:color w:val="000000" w:themeColor="text1"/>
          </w:rPr>
          <w:t>Management</w:t>
        </w:r>
        <w:r w:rsidR="00ED6956" w:rsidRPr="00DE05C5">
          <w:rPr>
            <w:rStyle w:val="Hyperlink"/>
            <w:rFonts w:ascii="Verdana" w:hAnsi="Verdana"/>
            <w:color w:val="000000" w:themeColor="text1"/>
          </w:rPr>
          <w:t>-1875562.html</w:t>
        </w:r>
      </w:hyperlink>
    </w:p>
    <w:p w:rsidR="00ED6956" w:rsidRPr="00DE05C5" w:rsidRDefault="00ED6956" w:rsidP="00C85196">
      <w:pPr>
        <w:pStyle w:val="Default"/>
        <w:numPr>
          <w:ilvl w:val="0"/>
          <w:numId w:val="65"/>
        </w:numPr>
        <w:spacing w:after="32"/>
        <w:rPr>
          <w:rFonts w:ascii="Verdana" w:hAnsi="Verdana"/>
          <w:color w:val="000000" w:themeColor="text1"/>
        </w:rPr>
      </w:pPr>
      <w:r w:rsidRPr="00DE05C5">
        <w:rPr>
          <w:rStyle w:val="HTMLCite"/>
          <w:rFonts w:ascii="Verdana" w:hAnsi="Verdana"/>
          <w:color w:val="000000" w:themeColor="text1"/>
        </w:rPr>
        <w:t>hotmama.at/Images/menueengineering.pdf</w:t>
      </w:r>
    </w:p>
    <w:p w:rsidR="00ED6956" w:rsidRPr="00DE05C5" w:rsidRDefault="00ED6956" w:rsidP="00C85196">
      <w:pPr>
        <w:pStyle w:val="Default"/>
        <w:numPr>
          <w:ilvl w:val="0"/>
          <w:numId w:val="65"/>
        </w:numPr>
        <w:spacing w:after="32"/>
        <w:rPr>
          <w:rFonts w:ascii="Verdana" w:hAnsi="Verdana"/>
          <w:color w:val="000000" w:themeColor="text1"/>
        </w:rPr>
      </w:pPr>
      <w:r w:rsidRPr="00DE05C5">
        <w:rPr>
          <w:rFonts w:ascii="Verdana" w:hAnsi="Verdana"/>
          <w:color w:val="000000" w:themeColor="text1"/>
        </w:rPr>
        <w:t xml:space="preserve">http://www.hospitality-school.com/free-hotel-management-training/food-beverage-service </w:t>
      </w:r>
    </w:p>
    <w:p w:rsidR="00ED6956" w:rsidRPr="00DE05C5" w:rsidRDefault="00ED6956" w:rsidP="00C85196">
      <w:pPr>
        <w:pStyle w:val="Default"/>
        <w:numPr>
          <w:ilvl w:val="0"/>
          <w:numId w:val="65"/>
        </w:numPr>
        <w:spacing w:after="32"/>
        <w:rPr>
          <w:rFonts w:ascii="Verdana" w:hAnsi="Verdana"/>
          <w:color w:val="000000" w:themeColor="text1"/>
        </w:rPr>
      </w:pPr>
      <w:r w:rsidRPr="00DE05C5">
        <w:rPr>
          <w:rFonts w:ascii="Verdana" w:hAnsi="Verdana"/>
          <w:color w:val="000000" w:themeColor="text1"/>
        </w:rPr>
        <w:t xml:space="preserve">http://www.scribd.com/doc/14416785/Food-and-Beverage-Sequence-Of-Service </w:t>
      </w:r>
    </w:p>
    <w:p w:rsidR="00ED6956" w:rsidRPr="00DE05C5" w:rsidRDefault="00ED6956" w:rsidP="00C85196">
      <w:pPr>
        <w:pStyle w:val="Default"/>
        <w:numPr>
          <w:ilvl w:val="0"/>
          <w:numId w:val="65"/>
        </w:numPr>
        <w:spacing w:after="32"/>
        <w:rPr>
          <w:rFonts w:ascii="Verdana" w:hAnsi="Verdana"/>
          <w:color w:val="000000" w:themeColor="text1"/>
        </w:rPr>
      </w:pPr>
      <w:r w:rsidRPr="00DE05C5">
        <w:rPr>
          <w:rFonts w:ascii="Verdana" w:hAnsi="Verdana"/>
          <w:color w:val="000000" w:themeColor="text1"/>
        </w:rPr>
        <w:t xml:space="preserve">http://www.b-u.ac.in/sde_book/bsc_beverage.pdf </w:t>
      </w:r>
    </w:p>
    <w:p w:rsidR="00ED6956" w:rsidRPr="00DE05C5" w:rsidRDefault="00ED6956" w:rsidP="00C85196">
      <w:pPr>
        <w:pStyle w:val="Default"/>
        <w:numPr>
          <w:ilvl w:val="0"/>
          <w:numId w:val="65"/>
        </w:numPr>
        <w:rPr>
          <w:rFonts w:ascii="Verdana" w:hAnsi="Verdana"/>
          <w:color w:val="000000" w:themeColor="text1"/>
        </w:rPr>
      </w:pPr>
      <w:r w:rsidRPr="00DE05C5">
        <w:rPr>
          <w:rFonts w:ascii="Verdana" w:hAnsi="Verdana"/>
          <w:color w:val="000000" w:themeColor="text1"/>
        </w:rPr>
        <w:t xml:space="preserve">http://en.wikipedia.org/wiki/Food_industry </w:t>
      </w:r>
    </w:p>
    <w:p w:rsidR="00ED6956" w:rsidRPr="00DE05C5" w:rsidRDefault="00ED6956" w:rsidP="00C85196">
      <w:pPr>
        <w:pStyle w:val="Default"/>
        <w:numPr>
          <w:ilvl w:val="0"/>
          <w:numId w:val="65"/>
        </w:numPr>
        <w:rPr>
          <w:rStyle w:val="HTMLCite"/>
          <w:rFonts w:ascii="Verdana" w:hAnsi="Verdana"/>
          <w:i w:val="0"/>
          <w:iCs w:val="0"/>
          <w:color w:val="000000" w:themeColor="text1"/>
        </w:rPr>
      </w:pPr>
      <w:r w:rsidRPr="00DE05C5">
        <w:rPr>
          <w:rStyle w:val="HTMLCite"/>
          <w:rFonts w:ascii="Verdana" w:hAnsi="Verdana"/>
          <w:color w:val="000000" w:themeColor="text1"/>
        </w:rPr>
        <w:t>en.wikipedia.org/wiki/Inventory</w:t>
      </w:r>
    </w:p>
    <w:p w:rsidR="00ED6956" w:rsidRPr="00DE05C5" w:rsidRDefault="00A83D27" w:rsidP="00C85196">
      <w:pPr>
        <w:pStyle w:val="Default"/>
        <w:numPr>
          <w:ilvl w:val="0"/>
          <w:numId w:val="65"/>
        </w:numPr>
        <w:rPr>
          <w:rStyle w:val="HTMLCite"/>
          <w:rFonts w:ascii="Verdana" w:hAnsi="Verdana"/>
          <w:i w:val="0"/>
          <w:iCs w:val="0"/>
          <w:color w:val="000000" w:themeColor="text1"/>
        </w:rPr>
      </w:pPr>
      <w:hyperlink r:id="rId12" w:history="1">
        <w:r w:rsidR="00ED6956" w:rsidRPr="00DE05C5">
          <w:rPr>
            <w:rStyle w:val="Hyperlink"/>
            <w:rFonts w:ascii="Verdana" w:hAnsi="Verdana"/>
            <w:color w:val="000000" w:themeColor="text1"/>
          </w:rPr>
          <w:t>www.accountingfor</w:t>
        </w:r>
        <w:r w:rsidR="00ED6956" w:rsidRPr="00DE05C5">
          <w:rPr>
            <w:rStyle w:val="Hyperlink"/>
            <w:rFonts w:ascii="Verdana" w:hAnsi="Verdana"/>
            <w:bCs/>
            <w:color w:val="000000" w:themeColor="text1"/>
          </w:rPr>
          <w:t>management</w:t>
        </w:r>
        <w:r w:rsidR="00ED6956" w:rsidRPr="00DE05C5">
          <w:rPr>
            <w:rStyle w:val="Hyperlink"/>
            <w:rFonts w:ascii="Verdana" w:hAnsi="Verdana"/>
            <w:color w:val="000000" w:themeColor="text1"/>
          </w:rPr>
          <w:t>.org/</w:t>
        </w:r>
        <w:r w:rsidR="00ED6956" w:rsidRPr="00DE05C5">
          <w:rPr>
            <w:rStyle w:val="Hyperlink"/>
            <w:rFonts w:ascii="Verdana" w:hAnsi="Verdana"/>
            <w:bCs/>
            <w:color w:val="000000" w:themeColor="text1"/>
          </w:rPr>
          <w:t>break</w:t>
        </w:r>
        <w:r w:rsidR="00ED6956" w:rsidRPr="00DE05C5">
          <w:rPr>
            <w:rStyle w:val="Hyperlink"/>
            <w:rFonts w:ascii="Verdana" w:hAnsi="Verdana"/>
            <w:color w:val="000000" w:themeColor="text1"/>
          </w:rPr>
          <w:t>-</w:t>
        </w:r>
        <w:r w:rsidR="00ED6956" w:rsidRPr="00DE05C5">
          <w:rPr>
            <w:rStyle w:val="Hyperlink"/>
            <w:rFonts w:ascii="Verdana" w:hAnsi="Verdana"/>
            <w:bCs/>
            <w:color w:val="000000" w:themeColor="text1"/>
          </w:rPr>
          <w:t>even</w:t>
        </w:r>
        <w:r w:rsidR="00ED6956" w:rsidRPr="00DE05C5">
          <w:rPr>
            <w:rStyle w:val="Hyperlink"/>
            <w:rFonts w:ascii="Verdana" w:hAnsi="Verdana"/>
            <w:color w:val="000000" w:themeColor="text1"/>
          </w:rPr>
          <w:t>-</w:t>
        </w:r>
        <w:r w:rsidR="00ED6956" w:rsidRPr="00DE05C5">
          <w:rPr>
            <w:rStyle w:val="Hyperlink"/>
            <w:rFonts w:ascii="Verdana" w:hAnsi="Verdana"/>
            <w:bCs/>
            <w:color w:val="000000" w:themeColor="text1"/>
          </w:rPr>
          <w:t>point</w:t>
        </w:r>
        <w:r w:rsidR="00ED6956" w:rsidRPr="00DE05C5">
          <w:rPr>
            <w:rStyle w:val="Hyperlink"/>
            <w:rFonts w:ascii="Verdana" w:hAnsi="Verdana"/>
            <w:color w:val="000000" w:themeColor="text1"/>
          </w:rPr>
          <w:t>-</w:t>
        </w:r>
        <w:r w:rsidR="00ED6956" w:rsidRPr="00DE05C5">
          <w:rPr>
            <w:rStyle w:val="Hyperlink"/>
            <w:rFonts w:ascii="Verdana" w:hAnsi="Verdana"/>
            <w:bCs/>
            <w:color w:val="000000" w:themeColor="text1"/>
          </w:rPr>
          <w:t>analysis</w:t>
        </w:r>
      </w:hyperlink>
    </w:p>
    <w:p w:rsidR="00ED6956" w:rsidRPr="00DE05C5" w:rsidRDefault="00A83D27" w:rsidP="00C85196">
      <w:pPr>
        <w:pStyle w:val="Default"/>
        <w:numPr>
          <w:ilvl w:val="0"/>
          <w:numId w:val="65"/>
        </w:numPr>
        <w:rPr>
          <w:rStyle w:val="HTMLCite"/>
          <w:rFonts w:ascii="Verdana" w:hAnsi="Verdana"/>
          <w:i w:val="0"/>
          <w:iCs w:val="0"/>
          <w:color w:val="000000" w:themeColor="text1"/>
        </w:rPr>
      </w:pPr>
      <w:hyperlink r:id="rId13" w:history="1">
        <w:r w:rsidR="00ED6956" w:rsidRPr="00DE05C5">
          <w:rPr>
            <w:rStyle w:val="Hyperlink"/>
            <w:rFonts w:ascii="Verdana" w:hAnsi="Verdana"/>
            <w:color w:val="000000" w:themeColor="text1"/>
          </w:rPr>
          <w:t>www.businessdictionary.com/definition/</w:t>
        </w:r>
        <w:r w:rsidR="00ED6956" w:rsidRPr="00DE05C5">
          <w:rPr>
            <w:rStyle w:val="Hyperlink"/>
            <w:rFonts w:ascii="Verdana" w:hAnsi="Verdana"/>
            <w:bCs/>
            <w:color w:val="000000" w:themeColor="text1"/>
          </w:rPr>
          <w:t>budgetary</w:t>
        </w:r>
        <w:r w:rsidR="00ED6956" w:rsidRPr="00DE05C5">
          <w:rPr>
            <w:rStyle w:val="Hyperlink"/>
            <w:rFonts w:ascii="Verdana" w:hAnsi="Verdana"/>
            <w:color w:val="000000" w:themeColor="text1"/>
          </w:rPr>
          <w:t>-</w:t>
        </w:r>
        <w:r w:rsidR="00ED6956" w:rsidRPr="00DE05C5">
          <w:rPr>
            <w:rStyle w:val="Hyperlink"/>
            <w:rFonts w:ascii="Verdana" w:hAnsi="Verdana"/>
            <w:bCs/>
            <w:color w:val="000000" w:themeColor="text1"/>
          </w:rPr>
          <w:t>control</w:t>
        </w:r>
        <w:r w:rsidR="00ED6956" w:rsidRPr="00DE05C5">
          <w:rPr>
            <w:rStyle w:val="Hyperlink"/>
            <w:rFonts w:ascii="Verdana" w:hAnsi="Verdana"/>
            <w:color w:val="000000" w:themeColor="text1"/>
          </w:rPr>
          <w:t>.html</w:t>
        </w:r>
      </w:hyperlink>
    </w:p>
    <w:p w:rsidR="00ED6956" w:rsidRPr="00DE05C5" w:rsidRDefault="00A83D27" w:rsidP="00C85196">
      <w:pPr>
        <w:pStyle w:val="Default"/>
        <w:numPr>
          <w:ilvl w:val="0"/>
          <w:numId w:val="65"/>
        </w:numPr>
        <w:rPr>
          <w:rStyle w:val="HTMLCite"/>
          <w:rFonts w:ascii="Verdana" w:hAnsi="Verdana"/>
          <w:i w:val="0"/>
          <w:iCs w:val="0"/>
          <w:color w:val="000000" w:themeColor="text1"/>
        </w:rPr>
      </w:pPr>
      <w:hyperlink r:id="rId14" w:history="1">
        <w:r w:rsidR="00ED6956" w:rsidRPr="00DE05C5">
          <w:rPr>
            <w:rStyle w:val="Hyperlink"/>
            <w:rFonts w:ascii="Verdana" w:hAnsi="Verdana"/>
            <w:color w:val="000000" w:themeColor="text1"/>
          </w:rPr>
          <w:t>www.accountingcoach.com/blog/</w:t>
        </w:r>
        <w:r w:rsidR="00ED6956" w:rsidRPr="00DE05C5">
          <w:rPr>
            <w:rStyle w:val="Hyperlink"/>
            <w:rFonts w:ascii="Verdana" w:hAnsi="Verdana"/>
            <w:bCs/>
            <w:color w:val="000000" w:themeColor="text1"/>
          </w:rPr>
          <w:t>variance</w:t>
        </w:r>
        <w:r w:rsidR="00ED6956" w:rsidRPr="00DE05C5">
          <w:rPr>
            <w:rStyle w:val="Hyperlink"/>
            <w:rFonts w:ascii="Verdana" w:hAnsi="Verdana"/>
            <w:color w:val="000000" w:themeColor="text1"/>
          </w:rPr>
          <w:t>-</w:t>
        </w:r>
        <w:r w:rsidR="00ED6956" w:rsidRPr="00DE05C5">
          <w:rPr>
            <w:rStyle w:val="Hyperlink"/>
            <w:rFonts w:ascii="Verdana" w:hAnsi="Verdana"/>
            <w:bCs/>
            <w:color w:val="000000" w:themeColor="text1"/>
          </w:rPr>
          <w:t>analysis</w:t>
        </w:r>
        <w:r w:rsidR="00ED6956" w:rsidRPr="00DE05C5">
          <w:rPr>
            <w:rStyle w:val="Hyperlink"/>
            <w:rFonts w:ascii="Verdana" w:hAnsi="Verdana"/>
            <w:color w:val="000000" w:themeColor="text1"/>
          </w:rPr>
          <w:t>-standard-cost</w:t>
        </w:r>
      </w:hyperlink>
    </w:p>
    <w:p w:rsidR="00ED6956" w:rsidRPr="00DE05C5" w:rsidRDefault="00A83D27" w:rsidP="00C85196">
      <w:pPr>
        <w:pStyle w:val="Default"/>
        <w:numPr>
          <w:ilvl w:val="0"/>
          <w:numId w:val="65"/>
        </w:numPr>
        <w:rPr>
          <w:rStyle w:val="HTMLCite"/>
          <w:rFonts w:ascii="Verdana" w:hAnsi="Verdana"/>
          <w:i w:val="0"/>
          <w:iCs w:val="0"/>
          <w:color w:val="000000" w:themeColor="text1"/>
        </w:rPr>
      </w:pPr>
      <w:hyperlink r:id="rId15" w:history="1">
        <w:r w:rsidR="00ED6956" w:rsidRPr="00DE05C5">
          <w:rPr>
            <w:rStyle w:val="Hyperlink"/>
            <w:rFonts w:ascii="Verdana" w:hAnsi="Verdana"/>
            <w:color w:val="000000" w:themeColor="text1"/>
          </w:rPr>
          <w:t>www.</w:t>
        </w:r>
        <w:r w:rsidR="00ED6956" w:rsidRPr="00DE05C5">
          <w:rPr>
            <w:rStyle w:val="Hyperlink"/>
            <w:rFonts w:ascii="Verdana" w:hAnsi="Verdana"/>
            <w:bCs/>
            <w:color w:val="000000" w:themeColor="text1"/>
          </w:rPr>
          <w:t>accounting</w:t>
        </w:r>
        <w:r w:rsidR="00ED6956" w:rsidRPr="00DE05C5">
          <w:rPr>
            <w:rStyle w:val="Hyperlink"/>
            <w:rFonts w:ascii="Verdana" w:hAnsi="Verdana"/>
            <w:color w:val="000000" w:themeColor="text1"/>
          </w:rPr>
          <w:t>tools.com/book-</w:t>
        </w:r>
        <w:r w:rsidR="00ED6956" w:rsidRPr="00DE05C5">
          <w:rPr>
            <w:rStyle w:val="Hyperlink"/>
            <w:rFonts w:ascii="Verdana" w:hAnsi="Verdana"/>
            <w:bCs/>
            <w:color w:val="000000" w:themeColor="text1"/>
          </w:rPr>
          <w:t>cost</w:t>
        </w:r>
        <w:r w:rsidR="00ED6956" w:rsidRPr="00DE05C5">
          <w:rPr>
            <w:rStyle w:val="Hyperlink"/>
            <w:rFonts w:ascii="Verdana" w:hAnsi="Verdana"/>
            <w:color w:val="000000" w:themeColor="text1"/>
          </w:rPr>
          <w:t>-</w:t>
        </w:r>
        <w:r w:rsidR="00ED6956" w:rsidRPr="00DE05C5">
          <w:rPr>
            <w:rStyle w:val="Hyperlink"/>
            <w:rFonts w:ascii="Verdana" w:hAnsi="Verdana"/>
            <w:bCs/>
            <w:color w:val="000000" w:themeColor="text1"/>
          </w:rPr>
          <w:t>accounting</w:t>
        </w:r>
      </w:hyperlink>
    </w:p>
    <w:p w:rsidR="00ED6956" w:rsidRPr="00DE05C5" w:rsidRDefault="00A83D27" w:rsidP="00C85196">
      <w:pPr>
        <w:pStyle w:val="Default"/>
        <w:numPr>
          <w:ilvl w:val="0"/>
          <w:numId w:val="65"/>
        </w:numPr>
        <w:rPr>
          <w:rStyle w:val="HTMLCite"/>
          <w:rFonts w:ascii="Verdana" w:hAnsi="Verdana"/>
          <w:i w:val="0"/>
          <w:iCs w:val="0"/>
          <w:color w:val="000000" w:themeColor="text1"/>
        </w:rPr>
      </w:pPr>
      <w:hyperlink r:id="rId16" w:history="1">
        <w:r w:rsidR="00ED6956" w:rsidRPr="00DE05C5">
          <w:rPr>
            <w:rStyle w:val="Hyperlink"/>
            <w:rFonts w:ascii="Verdana" w:hAnsi="Verdana"/>
            <w:color w:val="000000" w:themeColor="text1"/>
          </w:rPr>
          <w:t>www.scribd.com/doc/24073087/</w:t>
        </w:r>
        <w:r w:rsidR="00ED6956" w:rsidRPr="00DE05C5">
          <w:rPr>
            <w:rStyle w:val="Hyperlink"/>
            <w:rFonts w:ascii="Verdana" w:hAnsi="Verdana"/>
            <w:bCs/>
            <w:color w:val="000000" w:themeColor="text1"/>
          </w:rPr>
          <w:t>Beverage</w:t>
        </w:r>
        <w:r w:rsidR="00ED6956" w:rsidRPr="00DE05C5">
          <w:rPr>
            <w:rStyle w:val="Hyperlink"/>
            <w:rFonts w:ascii="Verdana" w:hAnsi="Verdana"/>
            <w:color w:val="000000" w:themeColor="text1"/>
          </w:rPr>
          <w:t>-</w:t>
        </w:r>
        <w:r w:rsidR="00ED6956" w:rsidRPr="00DE05C5">
          <w:rPr>
            <w:rStyle w:val="Hyperlink"/>
            <w:rFonts w:ascii="Verdana" w:hAnsi="Verdana"/>
            <w:bCs/>
            <w:color w:val="000000" w:themeColor="text1"/>
          </w:rPr>
          <w:t>Control</w:t>
        </w:r>
      </w:hyperlink>
    </w:p>
    <w:p w:rsidR="00ED6956" w:rsidRPr="00DE05C5" w:rsidRDefault="00A83D27" w:rsidP="00C85196">
      <w:pPr>
        <w:pStyle w:val="Default"/>
        <w:numPr>
          <w:ilvl w:val="0"/>
          <w:numId w:val="65"/>
        </w:numPr>
        <w:rPr>
          <w:rStyle w:val="HTMLCite"/>
          <w:rFonts w:ascii="Verdana" w:hAnsi="Verdana"/>
          <w:i w:val="0"/>
          <w:iCs w:val="0"/>
          <w:color w:val="000000" w:themeColor="text1"/>
        </w:rPr>
      </w:pPr>
      <w:hyperlink r:id="rId17" w:history="1">
        <w:r w:rsidR="00ED6956" w:rsidRPr="00DE05C5">
          <w:rPr>
            <w:rStyle w:val="Hyperlink"/>
            <w:rFonts w:ascii="Verdana" w:hAnsi="Verdana"/>
            <w:color w:val="000000" w:themeColor="text1"/>
          </w:rPr>
          <w:t>www.douglascollege.ca/programs-courses/catalogue/.../HOSP233</w:t>
        </w:r>
      </w:hyperlink>
    </w:p>
    <w:p w:rsidR="00ED6956" w:rsidRPr="00DE05C5" w:rsidRDefault="00ED6956" w:rsidP="00C85196">
      <w:pPr>
        <w:pStyle w:val="Default"/>
        <w:numPr>
          <w:ilvl w:val="0"/>
          <w:numId w:val="65"/>
        </w:numPr>
        <w:rPr>
          <w:rStyle w:val="HTMLCite"/>
          <w:rFonts w:ascii="Verdana" w:hAnsi="Verdana"/>
          <w:i w:val="0"/>
          <w:iCs w:val="0"/>
          <w:color w:val="000000" w:themeColor="text1"/>
        </w:rPr>
      </w:pPr>
      <w:r w:rsidRPr="00DE05C5">
        <w:rPr>
          <w:rStyle w:val="HTMLCite"/>
          <w:rFonts w:ascii="Verdana" w:hAnsi="Verdana"/>
          <w:color w:val="000000" w:themeColor="text1"/>
        </w:rPr>
        <w:t>quizlet.com/.../merchandising-techniques-for-food-service-flash-cards/</w:t>
      </w:r>
    </w:p>
    <w:p w:rsidR="00ED6956" w:rsidRPr="00DE05C5" w:rsidRDefault="00ED6956" w:rsidP="00C85196">
      <w:pPr>
        <w:pStyle w:val="Default"/>
        <w:numPr>
          <w:ilvl w:val="0"/>
          <w:numId w:val="65"/>
        </w:numPr>
        <w:rPr>
          <w:rFonts w:ascii="Verdana" w:hAnsi="Verdana"/>
          <w:color w:val="000000" w:themeColor="text1"/>
        </w:rPr>
      </w:pPr>
      <w:r w:rsidRPr="00DE05C5">
        <w:rPr>
          <w:rStyle w:val="HTMLCite"/>
          <w:rFonts w:ascii="Verdana" w:hAnsi="Verdana"/>
          <w:color w:val="000000" w:themeColor="text1"/>
        </w:rPr>
        <w:t>www.foodservicewarehouse.com</w:t>
      </w:r>
    </w:p>
    <w:p w:rsidR="00ED6956" w:rsidRPr="00DE05C5" w:rsidRDefault="00ED6956" w:rsidP="00ED6956">
      <w:pPr>
        <w:pStyle w:val="BodyText"/>
        <w:jc w:val="both"/>
        <w:rPr>
          <w:rFonts w:ascii="Verdana" w:hAnsi="Verdana" w:cs="Times New Roman"/>
          <w:color w:val="FF0000"/>
          <w:sz w:val="24"/>
          <w:u w:val="single"/>
        </w:rPr>
      </w:pPr>
    </w:p>
    <w:p w:rsidR="00ED6956" w:rsidRPr="00DE05C5" w:rsidRDefault="00ED6956" w:rsidP="00ED6956">
      <w:pPr>
        <w:pStyle w:val="BodyText"/>
        <w:jc w:val="both"/>
        <w:rPr>
          <w:rFonts w:ascii="Verdana" w:hAnsi="Verdana" w:cs="Times New Roman"/>
          <w:color w:val="FF0000"/>
          <w:sz w:val="24"/>
          <w:u w:val="single"/>
        </w:rPr>
      </w:pPr>
    </w:p>
    <w:p w:rsidR="00ED6956" w:rsidRPr="00DE05C5" w:rsidRDefault="00ED6956" w:rsidP="00ED6956">
      <w:pPr>
        <w:pStyle w:val="BodyText"/>
        <w:jc w:val="both"/>
        <w:rPr>
          <w:rFonts w:ascii="Verdana" w:hAnsi="Verdana" w:cs="Times New Roman"/>
          <w:color w:val="auto"/>
          <w:sz w:val="24"/>
          <w:u w:val="single"/>
        </w:rPr>
      </w:pPr>
    </w:p>
    <w:p w:rsidR="00ED6956" w:rsidRPr="00DE05C5" w:rsidRDefault="00ED6956" w:rsidP="00ED6956">
      <w:pPr>
        <w:pStyle w:val="BodyText"/>
        <w:jc w:val="both"/>
        <w:rPr>
          <w:rFonts w:ascii="Verdana" w:hAnsi="Verdana" w:cs="Times New Roman"/>
          <w:color w:val="auto"/>
          <w:sz w:val="24"/>
          <w:u w:val="single"/>
        </w:rPr>
      </w:pPr>
    </w:p>
    <w:p w:rsidR="00ED6956" w:rsidRPr="00DE05C5" w:rsidRDefault="00ED6956" w:rsidP="00ED6956">
      <w:pPr>
        <w:pStyle w:val="BodyText"/>
        <w:jc w:val="both"/>
        <w:rPr>
          <w:rFonts w:ascii="Verdana" w:hAnsi="Verdana" w:cs="Times New Roman"/>
          <w:color w:val="auto"/>
          <w:sz w:val="24"/>
          <w:u w:val="single"/>
        </w:rPr>
      </w:pPr>
    </w:p>
    <w:p w:rsidR="00ED6956" w:rsidRPr="00DE05C5" w:rsidRDefault="00ED6956" w:rsidP="00ED6956">
      <w:pPr>
        <w:pStyle w:val="BodyText"/>
        <w:jc w:val="both"/>
        <w:rPr>
          <w:rFonts w:ascii="Verdana" w:hAnsi="Verdana" w:cs="Times New Roman"/>
          <w:color w:val="auto"/>
          <w:sz w:val="24"/>
          <w:u w:val="single"/>
        </w:rPr>
      </w:pPr>
    </w:p>
    <w:p w:rsidR="00ED6956" w:rsidRPr="00DE05C5" w:rsidRDefault="00ED6956" w:rsidP="00ED6956">
      <w:pPr>
        <w:pStyle w:val="BodyText"/>
        <w:jc w:val="both"/>
        <w:rPr>
          <w:rFonts w:ascii="Verdana" w:hAnsi="Verdana" w:cs="Times New Roman"/>
          <w:color w:val="auto"/>
          <w:sz w:val="24"/>
          <w:u w:val="single"/>
        </w:rPr>
      </w:pPr>
    </w:p>
    <w:p w:rsidR="00ED6956" w:rsidRDefault="00ED6956" w:rsidP="00ED6956">
      <w:pPr>
        <w:ind w:left="360" w:right="-360"/>
        <w:jc w:val="both"/>
        <w:rPr>
          <w:rFonts w:ascii="Verdana" w:hAnsi="Verdana"/>
          <w:sz w:val="24"/>
          <w:szCs w:val="24"/>
        </w:rPr>
      </w:pPr>
    </w:p>
    <w:p w:rsidR="0076743A" w:rsidRDefault="0076743A" w:rsidP="00ED6956">
      <w:pPr>
        <w:ind w:left="360" w:right="-360"/>
        <w:jc w:val="both"/>
        <w:rPr>
          <w:rFonts w:ascii="Verdana" w:hAnsi="Verdana"/>
          <w:sz w:val="24"/>
          <w:szCs w:val="24"/>
        </w:rPr>
      </w:pPr>
    </w:p>
    <w:p w:rsidR="0076743A" w:rsidRDefault="0076743A" w:rsidP="00ED6956">
      <w:pPr>
        <w:ind w:left="360" w:right="-360"/>
        <w:jc w:val="both"/>
        <w:rPr>
          <w:rFonts w:ascii="Verdana" w:hAnsi="Verdana"/>
          <w:sz w:val="24"/>
          <w:szCs w:val="24"/>
        </w:rPr>
      </w:pPr>
    </w:p>
    <w:p w:rsidR="0076743A" w:rsidRDefault="0076743A" w:rsidP="00ED6956">
      <w:pPr>
        <w:ind w:left="360" w:right="-360"/>
        <w:jc w:val="both"/>
        <w:rPr>
          <w:rFonts w:ascii="Verdana" w:hAnsi="Verdana"/>
          <w:sz w:val="24"/>
          <w:szCs w:val="24"/>
        </w:rPr>
      </w:pPr>
    </w:p>
    <w:p w:rsidR="0076743A" w:rsidRDefault="0076743A" w:rsidP="00ED6956">
      <w:pPr>
        <w:ind w:left="360" w:right="-360"/>
        <w:jc w:val="both"/>
        <w:rPr>
          <w:rFonts w:ascii="Verdana" w:hAnsi="Verdana"/>
          <w:sz w:val="24"/>
          <w:szCs w:val="24"/>
        </w:rPr>
      </w:pPr>
    </w:p>
    <w:p w:rsidR="0076743A" w:rsidRDefault="0076743A" w:rsidP="00ED6956">
      <w:pPr>
        <w:ind w:left="360" w:right="-360"/>
        <w:jc w:val="both"/>
        <w:rPr>
          <w:rFonts w:ascii="Verdana" w:hAnsi="Verdana"/>
          <w:sz w:val="24"/>
          <w:szCs w:val="24"/>
        </w:rPr>
      </w:pPr>
    </w:p>
    <w:p w:rsidR="00DE05C5" w:rsidRDefault="00ED6956" w:rsidP="00DE05C5">
      <w:pPr>
        <w:widowControl w:val="0"/>
        <w:autoSpaceDE w:val="0"/>
        <w:autoSpaceDN w:val="0"/>
        <w:adjustRightInd w:val="0"/>
        <w:spacing w:before="30" w:after="0" w:line="240" w:lineRule="auto"/>
        <w:ind w:left="720" w:right="2171"/>
        <w:jc w:val="center"/>
        <w:rPr>
          <w:rFonts w:ascii="Verdana" w:hAnsi="Verdana" w:cs="Arial Narrow"/>
          <w:b/>
          <w:bCs/>
          <w:sz w:val="24"/>
          <w:szCs w:val="24"/>
        </w:rPr>
      </w:pPr>
      <w:r w:rsidRPr="00DE05C5">
        <w:rPr>
          <w:rFonts w:ascii="Verdana" w:hAnsi="Verdana" w:cs="Arial Narrow"/>
          <w:b/>
          <w:bCs/>
          <w:sz w:val="24"/>
          <w:szCs w:val="24"/>
        </w:rPr>
        <w:lastRenderedPageBreak/>
        <w:t>B</w:t>
      </w:r>
      <w:r w:rsidRPr="00DE05C5">
        <w:rPr>
          <w:rFonts w:ascii="Verdana" w:hAnsi="Verdana" w:cs="Arial Narrow"/>
          <w:b/>
          <w:bCs/>
          <w:spacing w:val="-1"/>
          <w:sz w:val="24"/>
          <w:szCs w:val="24"/>
        </w:rPr>
        <w:t>HM</w:t>
      </w:r>
      <w:r w:rsidRPr="00DE05C5">
        <w:rPr>
          <w:rFonts w:ascii="Verdana" w:hAnsi="Verdana" w:cs="Arial Narrow"/>
          <w:b/>
          <w:bCs/>
          <w:spacing w:val="1"/>
          <w:sz w:val="24"/>
          <w:szCs w:val="24"/>
        </w:rPr>
        <w:t>30</w:t>
      </w:r>
      <w:r w:rsidRPr="00DE05C5">
        <w:rPr>
          <w:rFonts w:ascii="Verdana" w:hAnsi="Verdana" w:cs="Arial Narrow"/>
          <w:b/>
          <w:bCs/>
          <w:sz w:val="24"/>
          <w:szCs w:val="24"/>
        </w:rPr>
        <w:t>5</w:t>
      </w:r>
      <w:r w:rsidRPr="00DE05C5">
        <w:rPr>
          <w:rFonts w:ascii="Verdana" w:hAnsi="Verdana" w:cs="Arial Narrow"/>
          <w:b/>
          <w:bCs/>
          <w:spacing w:val="2"/>
          <w:sz w:val="24"/>
          <w:szCs w:val="24"/>
        </w:rPr>
        <w:t xml:space="preserve"> </w:t>
      </w:r>
      <w:r w:rsidRPr="00DE05C5">
        <w:rPr>
          <w:rFonts w:ascii="Verdana" w:hAnsi="Verdana" w:cs="Arial Narrow"/>
          <w:b/>
          <w:bCs/>
          <w:sz w:val="24"/>
          <w:szCs w:val="24"/>
        </w:rPr>
        <w:t>- FOOD &amp; BE</w:t>
      </w:r>
      <w:r w:rsidRPr="00DE05C5">
        <w:rPr>
          <w:rFonts w:ascii="Verdana" w:hAnsi="Verdana" w:cs="Arial Narrow"/>
          <w:b/>
          <w:bCs/>
          <w:spacing w:val="-1"/>
          <w:sz w:val="24"/>
          <w:szCs w:val="24"/>
        </w:rPr>
        <w:t>V</w:t>
      </w:r>
      <w:r w:rsidRPr="00DE05C5">
        <w:rPr>
          <w:rFonts w:ascii="Verdana" w:hAnsi="Verdana" w:cs="Arial Narrow"/>
          <w:b/>
          <w:bCs/>
          <w:spacing w:val="1"/>
          <w:sz w:val="24"/>
          <w:szCs w:val="24"/>
        </w:rPr>
        <w:t>E</w:t>
      </w:r>
      <w:r w:rsidRPr="00DE05C5">
        <w:rPr>
          <w:rFonts w:ascii="Verdana" w:hAnsi="Verdana" w:cs="Arial Narrow"/>
          <w:b/>
          <w:bCs/>
          <w:sz w:val="24"/>
          <w:szCs w:val="24"/>
        </w:rPr>
        <w:t>R</w:t>
      </w:r>
      <w:r w:rsidRPr="00DE05C5">
        <w:rPr>
          <w:rFonts w:ascii="Verdana" w:hAnsi="Verdana" w:cs="Arial Narrow"/>
          <w:b/>
          <w:bCs/>
          <w:spacing w:val="-1"/>
          <w:sz w:val="24"/>
          <w:szCs w:val="24"/>
        </w:rPr>
        <w:t>A</w:t>
      </w:r>
      <w:r w:rsidRPr="00DE05C5">
        <w:rPr>
          <w:rFonts w:ascii="Verdana" w:hAnsi="Verdana" w:cs="Arial Narrow"/>
          <w:b/>
          <w:bCs/>
          <w:sz w:val="24"/>
          <w:szCs w:val="24"/>
        </w:rPr>
        <w:t>GE</w:t>
      </w:r>
      <w:r w:rsidR="00DE05C5">
        <w:rPr>
          <w:rFonts w:ascii="Verdana" w:hAnsi="Verdana" w:cs="Arial Narrow"/>
          <w:b/>
          <w:bCs/>
          <w:spacing w:val="1"/>
          <w:sz w:val="24"/>
          <w:szCs w:val="24"/>
        </w:rPr>
        <w:t xml:space="preserve"> MA</w:t>
      </w:r>
      <w:r w:rsidRPr="00DE05C5">
        <w:rPr>
          <w:rFonts w:ascii="Verdana" w:hAnsi="Verdana" w:cs="Arial Narrow"/>
          <w:b/>
          <w:bCs/>
          <w:sz w:val="24"/>
          <w:szCs w:val="24"/>
        </w:rPr>
        <w:t>N</w:t>
      </w:r>
      <w:r w:rsidRPr="00DE05C5">
        <w:rPr>
          <w:rFonts w:ascii="Verdana" w:hAnsi="Verdana" w:cs="Arial Narrow"/>
          <w:b/>
          <w:bCs/>
          <w:spacing w:val="-1"/>
          <w:sz w:val="24"/>
          <w:szCs w:val="24"/>
        </w:rPr>
        <w:t>A</w:t>
      </w:r>
      <w:r w:rsidRPr="00DE05C5">
        <w:rPr>
          <w:rFonts w:ascii="Verdana" w:hAnsi="Verdana" w:cs="Arial Narrow"/>
          <w:b/>
          <w:bCs/>
          <w:sz w:val="24"/>
          <w:szCs w:val="24"/>
        </w:rPr>
        <w:t>G</w:t>
      </w:r>
      <w:r w:rsidRPr="00DE05C5">
        <w:rPr>
          <w:rFonts w:ascii="Verdana" w:hAnsi="Verdana" w:cs="Arial Narrow"/>
          <w:b/>
          <w:bCs/>
          <w:spacing w:val="1"/>
          <w:sz w:val="24"/>
          <w:szCs w:val="24"/>
        </w:rPr>
        <w:t>E</w:t>
      </w:r>
      <w:r w:rsidRPr="00DE05C5">
        <w:rPr>
          <w:rFonts w:ascii="Verdana" w:hAnsi="Verdana" w:cs="Arial Narrow"/>
          <w:b/>
          <w:bCs/>
          <w:spacing w:val="-1"/>
          <w:sz w:val="24"/>
          <w:szCs w:val="24"/>
        </w:rPr>
        <w:t>M</w:t>
      </w:r>
      <w:r w:rsidRPr="00DE05C5">
        <w:rPr>
          <w:rFonts w:ascii="Verdana" w:hAnsi="Verdana" w:cs="Arial Narrow"/>
          <w:b/>
          <w:bCs/>
          <w:spacing w:val="1"/>
          <w:sz w:val="24"/>
          <w:szCs w:val="24"/>
        </w:rPr>
        <w:t>E</w:t>
      </w:r>
      <w:r w:rsidRPr="00DE05C5">
        <w:rPr>
          <w:rFonts w:ascii="Verdana" w:hAnsi="Verdana" w:cs="Arial Narrow"/>
          <w:b/>
          <w:bCs/>
          <w:sz w:val="24"/>
          <w:szCs w:val="24"/>
        </w:rPr>
        <w:t>NT</w:t>
      </w:r>
    </w:p>
    <w:p w:rsidR="00ED6956" w:rsidRPr="00DE05C5" w:rsidRDefault="00ED6956" w:rsidP="00DE05C5">
      <w:pPr>
        <w:widowControl w:val="0"/>
        <w:autoSpaceDE w:val="0"/>
        <w:autoSpaceDN w:val="0"/>
        <w:adjustRightInd w:val="0"/>
        <w:spacing w:before="30" w:after="0" w:line="240" w:lineRule="auto"/>
        <w:ind w:right="2171" w:firstLine="720"/>
        <w:jc w:val="center"/>
        <w:rPr>
          <w:rFonts w:ascii="Verdana" w:hAnsi="Verdana" w:cs="Arial Narrow"/>
          <w:sz w:val="24"/>
          <w:szCs w:val="24"/>
        </w:rPr>
      </w:pPr>
      <w:r w:rsidRPr="00DE05C5">
        <w:rPr>
          <w:rFonts w:ascii="Verdana" w:hAnsi="Verdana" w:cs="Arial Narrow"/>
          <w:b/>
          <w:bCs/>
          <w:sz w:val="24"/>
          <w:szCs w:val="24"/>
        </w:rPr>
        <w:t>HOU</w:t>
      </w:r>
      <w:r w:rsidRPr="00DE05C5">
        <w:rPr>
          <w:rFonts w:ascii="Verdana" w:hAnsi="Verdana" w:cs="Arial Narrow"/>
          <w:b/>
          <w:bCs/>
          <w:spacing w:val="-1"/>
          <w:sz w:val="24"/>
          <w:szCs w:val="24"/>
        </w:rPr>
        <w:t>R</w:t>
      </w:r>
      <w:r w:rsidRPr="00DE05C5">
        <w:rPr>
          <w:rFonts w:ascii="Verdana" w:hAnsi="Verdana" w:cs="Arial Narrow"/>
          <w:b/>
          <w:bCs/>
          <w:sz w:val="24"/>
          <w:szCs w:val="24"/>
        </w:rPr>
        <w:t>S ALLOTED:</w:t>
      </w:r>
      <w:r w:rsidRPr="00DE05C5">
        <w:rPr>
          <w:rFonts w:ascii="Verdana" w:hAnsi="Verdana" w:cs="Arial Narrow"/>
          <w:b/>
          <w:bCs/>
          <w:spacing w:val="-1"/>
          <w:sz w:val="24"/>
          <w:szCs w:val="24"/>
        </w:rPr>
        <w:t xml:space="preserve"> </w:t>
      </w:r>
      <w:r w:rsidRPr="00DE05C5">
        <w:rPr>
          <w:rFonts w:ascii="Verdana" w:hAnsi="Verdana" w:cs="Arial Narrow"/>
          <w:b/>
          <w:bCs/>
          <w:spacing w:val="1"/>
          <w:sz w:val="24"/>
          <w:szCs w:val="24"/>
        </w:rPr>
        <w:t>6</w:t>
      </w:r>
      <w:r w:rsidRPr="00DE05C5">
        <w:rPr>
          <w:rFonts w:ascii="Verdana" w:hAnsi="Verdana" w:cs="Arial Narrow"/>
          <w:b/>
          <w:bCs/>
          <w:sz w:val="24"/>
          <w:szCs w:val="24"/>
        </w:rPr>
        <w:t xml:space="preserve">0    </w:t>
      </w:r>
      <w:r w:rsidR="00DE05C5">
        <w:rPr>
          <w:rFonts w:ascii="Verdana" w:hAnsi="Verdana" w:cs="Arial Narrow"/>
          <w:b/>
          <w:bCs/>
          <w:sz w:val="24"/>
          <w:szCs w:val="24"/>
        </w:rPr>
        <w:t xml:space="preserve">  </w:t>
      </w:r>
      <w:r w:rsidRPr="00DE05C5">
        <w:rPr>
          <w:rFonts w:ascii="Verdana" w:hAnsi="Verdana" w:cs="Arial Narrow"/>
          <w:b/>
          <w:bCs/>
          <w:sz w:val="24"/>
          <w:szCs w:val="24"/>
        </w:rPr>
        <w:t xml:space="preserve">  </w:t>
      </w:r>
      <w:r w:rsidRPr="00DE05C5">
        <w:rPr>
          <w:rFonts w:ascii="Verdana" w:hAnsi="Verdana" w:cs="Arial Narrow"/>
          <w:b/>
          <w:bCs/>
          <w:spacing w:val="-1"/>
          <w:sz w:val="24"/>
          <w:szCs w:val="24"/>
        </w:rPr>
        <w:t>M</w:t>
      </w:r>
      <w:r w:rsidRPr="00DE05C5">
        <w:rPr>
          <w:rFonts w:ascii="Verdana" w:hAnsi="Verdana" w:cs="Arial Narrow"/>
          <w:b/>
          <w:bCs/>
          <w:sz w:val="24"/>
          <w:szCs w:val="24"/>
        </w:rPr>
        <w:t>AX</w:t>
      </w:r>
      <w:r w:rsidRPr="00DE05C5">
        <w:rPr>
          <w:rFonts w:ascii="Verdana" w:hAnsi="Verdana" w:cs="Arial Narrow"/>
          <w:b/>
          <w:bCs/>
          <w:spacing w:val="1"/>
          <w:sz w:val="24"/>
          <w:szCs w:val="24"/>
        </w:rPr>
        <w:t>I</w:t>
      </w:r>
      <w:r w:rsidRPr="00DE05C5">
        <w:rPr>
          <w:rFonts w:ascii="Verdana" w:hAnsi="Verdana" w:cs="Arial Narrow"/>
          <w:b/>
          <w:bCs/>
          <w:spacing w:val="-1"/>
          <w:sz w:val="24"/>
          <w:szCs w:val="24"/>
        </w:rPr>
        <w:t>M</w:t>
      </w:r>
      <w:r w:rsidRPr="00DE05C5">
        <w:rPr>
          <w:rFonts w:ascii="Verdana" w:hAnsi="Verdana" w:cs="Arial Narrow"/>
          <w:b/>
          <w:bCs/>
          <w:sz w:val="24"/>
          <w:szCs w:val="24"/>
        </w:rPr>
        <w:t>UM</w:t>
      </w:r>
      <w:r w:rsidRPr="00DE05C5">
        <w:rPr>
          <w:rFonts w:ascii="Verdana" w:hAnsi="Verdana" w:cs="Arial Narrow"/>
          <w:b/>
          <w:bCs/>
          <w:spacing w:val="-1"/>
          <w:sz w:val="24"/>
          <w:szCs w:val="24"/>
        </w:rPr>
        <w:t xml:space="preserve"> </w:t>
      </w:r>
      <w:r w:rsidRPr="00DE05C5">
        <w:rPr>
          <w:rFonts w:ascii="Verdana" w:hAnsi="Verdana" w:cs="Arial Narrow"/>
          <w:b/>
          <w:bCs/>
          <w:sz w:val="24"/>
          <w:szCs w:val="24"/>
        </w:rPr>
        <w:t>M</w:t>
      </w:r>
      <w:r w:rsidRPr="00DE05C5">
        <w:rPr>
          <w:rFonts w:ascii="Verdana" w:hAnsi="Verdana" w:cs="Arial Narrow"/>
          <w:b/>
          <w:bCs/>
          <w:spacing w:val="-1"/>
          <w:sz w:val="24"/>
          <w:szCs w:val="24"/>
        </w:rPr>
        <w:t>A</w:t>
      </w:r>
      <w:r w:rsidRPr="00DE05C5">
        <w:rPr>
          <w:rFonts w:ascii="Verdana" w:hAnsi="Verdana" w:cs="Arial Narrow"/>
          <w:b/>
          <w:bCs/>
          <w:sz w:val="24"/>
          <w:szCs w:val="24"/>
        </w:rPr>
        <w:t>R</w:t>
      </w:r>
      <w:r w:rsidRPr="00DE05C5">
        <w:rPr>
          <w:rFonts w:ascii="Verdana" w:hAnsi="Verdana" w:cs="Arial Narrow"/>
          <w:b/>
          <w:bCs/>
          <w:spacing w:val="-1"/>
          <w:sz w:val="24"/>
          <w:szCs w:val="24"/>
        </w:rPr>
        <w:t>K</w:t>
      </w:r>
      <w:r w:rsidRPr="00DE05C5">
        <w:rPr>
          <w:rFonts w:ascii="Verdana" w:hAnsi="Verdana" w:cs="Arial Narrow"/>
          <w:b/>
          <w:bCs/>
          <w:spacing w:val="1"/>
          <w:sz w:val="24"/>
          <w:szCs w:val="24"/>
        </w:rPr>
        <w:t>S</w:t>
      </w:r>
      <w:r w:rsidRPr="00DE05C5">
        <w:rPr>
          <w:rFonts w:ascii="Verdana" w:hAnsi="Verdana" w:cs="Arial Narrow"/>
          <w:b/>
          <w:bCs/>
          <w:sz w:val="24"/>
          <w:szCs w:val="24"/>
        </w:rPr>
        <w:t>: 1</w:t>
      </w:r>
      <w:r w:rsidRPr="00DE05C5">
        <w:rPr>
          <w:rFonts w:ascii="Verdana" w:hAnsi="Verdana" w:cs="Arial Narrow"/>
          <w:b/>
          <w:bCs/>
          <w:spacing w:val="1"/>
          <w:sz w:val="24"/>
          <w:szCs w:val="24"/>
        </w:rPr>
        <w:t>0</w:t>
      </w:r>
      <w:r w:rsidRPr="00DE05C5">
        <w:rPr>
          <w:rFonts w:ascii="Verdana" w:hAnsi="Verdana" w:cs="Arial Narrow"/>
          <w:b/>
          <w:bCs/>
          <w:sz w:val="24"/>
          <w:szCs w:val="24"/>
        </w:rPr>
        <w:t>0</w:t>
      </w:r>
    </w:p>
    <w:p w:rsidR="00ED6956" w:rsidRPr="00DE05C5" w:rsidRDefault="00ED6956" w:rsidP="00ED6956">
      <w:pPr>
        <w:widowControl w:val="0"/>
        <w:autoSpaceDE w:val="0"/>
        <w:autoSpaceDN w:val="0"/>
        <w:adjustRightInd w:val="0"/>
        <w:spacing w:before="14" w:after="0" w:line="260" w:lineRule="exact"/>
        <w:rPr>
          <w:rFonts w:ascii="Verdana" w:hAnsi="Verdana" w:cs="Arial Narrow"/>
          <w:sz w:val="24"/>
          <w:szCs w:val="24"/>
        </w:rPr>
      </w:pPr>
    </w:p>
    <w:tbl>
      <w:tblPr>
        <w:tblW w:w="10773" w:type="dxa"/>
        <w:tblInd w:w="-562" w:type="dxa"/>
        <w:tblLayout w:type="fixed"/>
        <w:tblCellMar>
          <w:left w:w="0" w:type="dxa"/>
          <w:right w:w="0" w:type="dxa"/>
        </w:tblCellMar>
        <w:tblLook w:val="04A0" w:firstRow="1" w:lastRow="0" w:firstColumn="1" w:lastColumn="0" w:noHBand="0" w:noVBand="1"/>
      </w:tblPr>
      <w:tblGrid>
        <w:gridCol w:w="851"/>
        <w:gridCol w:w="7408"/>
        <w:gridCol w:w="955"/>
        <w:gridCol w:w="1559"/>
      </w:tblGrid>
      <w:tr w:rsidR="00ED6956" w:rsidRPr="00DE05C5" w:rsidTr="00B42243">
        <w:trPr>
          <w:trHeight w:hRule="exact" w:val="562"/>
        </w:trPr>
        <w:tc>
          <w:tcPr>
            <w:tcW w:w="851"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102"/>
              <w:rPr>
                <w:rFonts w:ascii="Verdana" w:hAnsi="Verdana" w:cs="Times New Roman"/>
                <w:sz w:val="24"/>
                <w:szCs w:val="24"/>
              </w:rPr>
            </w:pPr>
            <w:r w:rsidRPr="00DE05C5">
              <w:rPr>
                <w:rFonts w:ascii="Verdana" w:hAnsi="Verdana" w:cs="Arial Narrow"/>
                <w:b/>
                <w:bCs/>
                <w:spacing w:val="1"/>
                <w:sz w:val="24"/>
                <w:szCs w:val="24"/>
              </w:rPr>
              <w:t>S</w:t>
            </w:r>
            <w:r w:rsidRPr="00DE05C5">
              <w:rPr>
                <w:rFonts w:ascii="Verdana" w:hAnsi="Verdana" w:cs="Arial Narrow"/>
                <w:b/>
                <w:bCs/>
                <w:sz w:val="24"/>
                <w:szCs w:val="24"/>
              </w:rPr>
              <w:t>.No.</w:t>
            </w:r>
          </w:p>
        </w:tc>
        <w:tc>
          <w:tcPr>
            <w:tcW w:w="7408"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B42243">
            <w:pPr>
              <w:widowControl w:val="0"/>
              <w:autoSpaceDE w:val="0"/>
              <w:autoSpaceDN w:val="0"/>
              <w:adjustRightInd w:val="0"/>
              <w:spacing w:after="0" w:line="268" w:lineRule="exact"/>
              <w:ind w:right="3127"/>
              <w:jc w:val="center"/>
              <w:rPr>
                <w:rFonts w:ascii="Verdana" w:hAnsi="Verdana" w:cs="Times New Roman"/>
                <w:sz w:val="24"/>
                <w:szCs w:val="24"/>
              </w:rPr>
            </w:pPr>
            <w:r w:rsidRPr="00DE05C5">
              <w:rPr>
                <w:rFonts w:ascii="Verdana" w:hAnsi="Verdana" w:cs="Arial Narrow"/>
                <w:b/>
                <w:bCs/>
                <w:sz w:val="24"/>
                <w:szCs w:val="24"/>
              </w:rPr>
              <w:t>To</w:t>
            </w:r>
            <w:r w:rsidRPr="00DE05C5">
              <w:rPr>
                <w:rFonts w:ascii="Verdana" w:hAnsi="Verdana" w:cs="Arial Narrow"/>
                <w:b/>
                <w:bCs/>
                <w:spacing w:val="-1"/>
                <w:sz w:val="24"/>
                <w:szCs w:val="24"/>
              </w:rPr>
              <w:t>p</w:t>
            </w:r>
            <w:r w:rsidRPr="00DE05C5">
              <w:rPr>
                <w:rFonts w:ascii="Verdana" w:hAnsi="Verdana" w:cs="Arial Narrow"/>
                <w:b/>
                <w:bCs/>
                <w:sz w:val="24"/>
                <w:szCs w:val="24"/>
              </w:rPr>
              <w:t>ic</w:t>
            </w:r>
          </w:p>
        </w:tc>
        <w:tc>
          <w:tcPr>
            <w:tcW w:w="955"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102"/>
              <w:rPr>
                <w:rFonts w:ascii="Verdana" w:hAnsi="Verdana" w:cs="Times New Roman"/>
                <w:sz w:val="24"/>
                <w:szCs w:val="24"/>
              </w:rPr>
            </w:pPr>
            <w:r w:rsidRPr="00DE05C5">
              <w:rPr>
                <w:rFonts w:ascii="Verdana" w:hAnsi="Verdana" w:cs="Arial Narrow"/>
                <w:b/>
                <w:bCs/>
                <w:sz w:val="24"/>
                <w:szCs w:val="24"/>
              </w:rPr>
              <w:t>H</w:t>
            </w:r>
            <w:r w:rsidRPr="00DE05C5">
              <w:rPr>
                <w:rFonts w:ascii="Verdana" w:hAnsi="Verdana" w:cs="Arial Narrow"/>
                <w:b/>
                <w:bCs/>
                <w:spacing w:val="-1"/>
                <w:sz w:val="24"/>
                <w:szCs w:val="24"/>
              </w:rPr>
              <w:t>o</w:t>
            </w:r>
            <w:r w:rsidRPr="00DE05C5">
              <w:rPr>
                <w:rFonts w:ascii="Verdana" w:hAnsi="Verdana" w:cs="Arial Narrow"/>
                <w:b/>
                <w:bCs/>
                <w:sz w:val="24"/>
                <w:szCs w:val="24"/>
              </w:rPr>
              <w:t>urs</w:t>
            </w:r>
          </w:p>
        </w:tc>
        <w:tc>
          <w:tcPr>
            <w:tcW w:w="1559"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65" w:right="64"/>
              <w:jc w:val="center"/>
              <w:rPr>
                <w:rFonts w:ascii="Verdana" w:hAnsi="Verdana" w:cs="Arial Narrow"/>
                <w:sz w:val="24"/>
                <w:szCs w:val="24"/>
              </w:rPr>
            </w:pPr>
            <w:r w:rsidRPr="00DE05C5">
              <w:rPr>
                <w:rFonts w:ascii="Verdana" w:hAnsi="Verdana" w:cs="Arial Narrow"/>
                <w:b/>
                <w:bCs/>
                <w:spacing w:val="-1"/>
                <w:sz w:val="24"/>
                <w:szCs w:val="24"/>
              </w:rPr>
              <w:t>W</w:t>
            </w:r>
            <w:r w:rsidRPr="00DE05C5">
              <w:rPr>
                <w:rFonts w:ascii="Verdana" w:hAnsi="Verdana" w:cs="Arial Narrow"/>
                <w:b/>
                <w:bCs/>
                <w:spacing w:val="1"/>
                <w:sz w:val="24"/>
                <w:szCs w:val="24"/>
              </w:rPr>
              <w:t>e</w:t>
            </w:r>
            <w:r w:rsidRPr="00DE05C5">
              <w:rPr>
                <w:rFonts w:ascii="Verdana" w:hAnsi="Verdana" w:cs="Arial Narrow"/>
                <w:b/>
                <w:bCs/>
                <w:sz w:val="24"/>
                <w:szCs w:val="24"/>
              </w:rPr>
              <w:t>ight</w:t>
            </w:r>
          </w:p>
          <w:p w:rsidR="00ED6956" w:rsidRPr="00DE05C5" w:rsidRDefault="00ED6956" w:rsidP="00294D1D">
            <w:pPr>
              <w:widowControl w:val="0"/>
              <w:autoSpaceDE w:val="0"/>
              <w:autoSpaceDN w:val="0"/>
              <w:adjustRightInd w:val="0"/>
              <w:spacing w:after="0" w:line="240" w:lineRule="auto"/>
              <w:ind w:left="223" w:right="221"/>
              <w:jc w:val="center"/>
              <w:rPr>
                <w:rFonts w:ascii="Verdana" w:hAnsi="Verdana" w:cs="Times New Roman"/>
                <w:sz w:val="24"/>
                <w:szCs w:val="24"/>
              </w:rPr>
            </w:pPr>
            <w:r w:rsidRPr="00DE05C5">
              <w:rPr>
                <w:rFonts w:ascii="Verdana" w:hAnsi="Verdana" w:cs="Arial Narrow"/>
                <w:b/>
                <w:bCs/>
                <w:spacing w:val="1"/>
                <w:sz w:val="24"/>
                <w:szCs w:val="24"/>
              </w:rPr>
              <w:t>a</w:t>
            </w:r>
            <w:r w:rsidRPr="00DE05C5">
              <w:rPr>
                <w:rFonts w:ascii="Verdana" w:hAnsi="Verdana" w:cs="Arial Narrow"/>
                <w:b/>
                <w:bCs/>
                <w:sz w:val="24"/>
                <w:szCs w:val="24"/>
              </w:rPr>
              <w:t>ge</w:t>
            </w:r>
          </w:p>
        </w:tc>
      </w:tr>
      <w:tr w:rsidR="00ED6956" w:rsidRPr="00DE05C5" w:rsidTr="00B42243">
        <w:trPr>
          <w:trHeight w:hRule="exact" w:val="1111"/>
        </w:trPr>
        <w:tc>
          <w:tcPr>
            <w:tcW w:w="851"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06" w:right="206"/>
              <w:jc w:val="center"/>
              <w:rPr>
                <w:rFonts w:ascii="Verdana" w:hAnsi="Verdana" w:cs="Times New Roman"/>
                <w:sz w:val="24"/>
                <w:szCs w:val="24"/>
              </w:rPr>
            </w:pPr>
            <w:r w:rsidRPr="00DE05C5">
              <w:rPr>
                <w:rFonts w:ascii="Verdana" w:hAnsi="Verdana" w:cs="Arial Narrow"/>
                <w:spacing w:val="1"/>
                <w:sz w:val="24"/>
                <w:szCs w:val="24"/>
              </w:rPr>
              <w:t>01</w:t>
            </w:r>
          </w:p>
        </w:tc>
        <w:tc>
          <w:tcPr>
            <w:tcW w:w="7408"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68" w:lineRule="exact"/>
              <w:ind w:left="102"/>
              <w:rPr>
                <w:rFonts w:ascii="Verdana" w:hAnsi="Verdana" w:cs="Arial Narrow"/>
                <w:sz w:val="24"/>
                <w:szCs w:val="24"/>
              </w:rPr>
            </w:pPr>
            <w:r w:rsidRPr="00DE05C5">
              <w:rPr>
                <w:rFonts w:ascii="Verdana" w:hAnsi="Verdana" w:cs="Arial Narrow"/>
                <w:b/>
                <w:bCs/>
                <w:sz w:val="24"/>
                <w:szCs w:val="24"/>
              </w:rPr>
              <w:t>CO</w:t>
            </w:r>
            <w:r w:rsidRPr="00DE05C5">
              <w:rPr>
                <w:rFonts w:ascii="Verdana" w:hAnsi="Verdana" w:cs="Arial Narrow"/>
                <w:b/>
                <w:bCs/>
                <w:spacing w:val="1"/>
                <w:sz w:val="24"/>
                <w:szCs w:val="24"/>
              </w:rPr>
              <w:t>S</w:t>
            </w:r>
            <w:r w:rsidRPr="00DE05C5">
              <w:rPr>
                <w:rFonts w:ascii="Verdana" w:hAnsi="Verdana" w:cs="Arial Narrow"/>
                <w:b/>
                <w:bCs/>
                <w:sz w:val="24"/>
                <w:szCs w:val="24"/>
              </w:rPr>
              <w:t>T DYNA</w:t>
            </w:r>
            <w:r w:rsidRPr="00DE05C5">
              <w:rPr>
                <w:rFonts w:ascii="Verdana" w:hAnsi="Verdana" w:cs="Arial Narrow"/>
                <w:b/>
                <w:bCs/>
                <w:spacing w:val="-1"/>
                <w:sz w:val="24"/>
                <w:szCs w:val="24"/>
              </w:rPr>
              <w:t>M</w:t>
            </w:r>
            <w:r w:rsidRPr="00DE05C5">
              <w:rPr>
                <w:rFonts w:ascii="Verdana" w:hAnsi="Verdana" w:cs="Arial Narrow"/>
                <w:b/>
                <w:bCs/>
                <w:sz w:val="24"/>
                <w:szCs w:val="24"/>
              </w:rPr>
              <w:t>ICS</w:t>
            </w:r>
          </w:p>
          <w:p w:rsidR="00ED6956" w:rsidRPr="00DE05C5" w:rsidRDefault="00ED6956" w:rsidP="00294D1D">
            <w:pPr>
              <w:widowControl w:val="0"/>
              <w:autoSpaceDE w:val="0"/>
              <w:autoSpaceDN w:val="0"/>
              <w:adjustRightInd w:val="0"/>
              <w:spacing w:before="17" w:after="0" w:line="260" w:lineRule="exact"/>
              <w:rPr>
                <w:rFonts w:ascii="Verdana" w:hAnsi="Verdana" w:cs="Times New Roman"/>
                <w:sz w:val="24"/>
                <w:szCs w:val="24"/>
              </w:rPr>
            </w:pP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A</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E</w:t>
            </w:r>
            <w:r w:rsidRPr="00DE05C5">
              <w:rPr>
                <w:rFonts w:ascii="Verdana" w:hAnsi="Verdana" w:cs="Arial Narrow"/>
                <w:sz w:val="24"/>
                <w:szCs w:val="24"/>
              </w:rPr>
              <w:t>leme</w:t>
            </w:r>
            <w:r w:rsidRPr="00DE05C5">
              <w:rPr>
                <w:rFonts w:ascii="Verdana" w:hAnsi="Verdana" w:cs="Arial Narrow"/>
                <w:spacing w:val="1"/>
                <w:sz w:val="24"/>
                <w:szCs w:val="24"/>
              </w:rPr>
              <w:t>n</w:t>
            </w:r>
            <w:r w:rsidRPr="00DE05C5">
              <w:rPr>
                <w:rFonts w:ascii="Verdana" w:hAnsi="Verdana" w:cs="Arial Narrow"/>
                <w:sz w:val="24"/>
                <w:szCs w:val="24"/>
              </w:rPr>
              <w:t>ts</w:t>
            </w:r>
            <w:r w:rsidRPr="00DE05C5">
              <w:rPr>
                <w:rFonts w:ascii="Verdana" w:hAnsi="Verdana" w:cs="Arial Narrow"/>
                <w:spacing w:val="-1"/>
                <w:sz w:val="24"/>
                <w:szCs w:val="24"/>
              </w:rPr>
              <w:t xml:space="preserve"> </w:t>
            </w:r>
            <w:r w:rsidRPr="00DE05C5">
              <w:rPr>
                <w:rFonts w:ascii="Verdana" w:hAnsi="Verdana" w:cs="Arial Narrow"/>
                <w:spacing w:val="1"/>
                <w:sz w:val="24"/>
                <w:szCs w:val="24"/>
              </w:rPr>
              <w:t>o</w:t>
            </w:r>
            <w:r w:rsidRPr="00DE05C5">
              <w:rPr>
                <w:rFonts w:ascii="Verdana" w:hAnsi="Verdana" w:cs="Arial Narrow"/>
                <w:sz w:val="24"/>
                <w:szCs w:val="24"/>
              </w:rPr>
              <w:t>f</w:t>
            </w:r>
            <w:r w:rsidRPr="00DE05C5">
              <w:rPr>
                <w:rFonts w:ascii="Verdana" w:hAnsi="Verdana" w:cs="Arial Narrow"/>
                <w:spacing w:val="1"/>
                <w:sz w:val="24"/>
                <w:szCs w:val="24"/>
              </w:rPr>
              <w:t xml:space="preserve"> </w:t>
            </w:r>
            <w:r w:rsidRPr="00DE05C5">
              <w:rPr>
                <w:rFonts w:ascii="Verdana" w:hAnsi="Verdana" w:cs="Arial Narrow"/>
                <w:sz w:val="24"/>
                <w:szCs w:val="24"/>
              </w:rPr>
              <w:t>Cost</w:t>
            </w:r>
          </w:p>
          <w:p w:rsidR="00ED6956" w:rsidRPr="00DE05C5" w:rsidRDefault="00ED6956" w:rsidP="00294D1D">
            <w:pPr>
              <w:widowControl w:val="0"/>
              <w:autoSpaceDE w:val="0"/>
              <w:autoSpaceDN w:val="0"/>
              <w:adjustRightInd w:val="0"/>
              <w:spacing w:after="0" w:line="274" w:lineRule="exact"/>
              <w:ind w:left="462"/>
              <w:rPr>
                <w:rFonts w:ascii="Verdana" w:hAnsi="Verdana" w:cs="Times New Roman"/>
                <w:sz w:val="24"/>
                <w:szCs w:val="24"/>
              </w:rPr>
            </w:pPr>
            <w:r w:rsidRPr="00DE05C5">
              <w:rPr>
                <w:rFonts w:ascii="Verdana" w:hAnsi="Verdana" w:cs="Arial Narrow"/>
                <w:spacing w:val="1"/>
                <w:sz w:val="24"/>
                <w:szCs w:val="24"/>
              </w:rPr>
              <w:t>B</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z w:val="24"/>
                <w:szCs w:val="24"/>
              </w:rPr>
              <w:t>C</w:t>
            </w:r>
            <w:r w:rsidRPr="00DE05C5">
              <w:rPr>
                <w:rFonts w:ascii="Verdana" w:hAnsi="Verdana" w:cs="Arial Narrow"/>
                <w:spacing w:val="-1"/>
                <w:sz w:val="24"/>
                <w:szCs w:val="24"/>
              </w:rPr>
              <w:t>l</w:t>
            </w:r>
            <w:r w:rsidRPr="00DE05C5">
              <w:rPr>
                <w:rFonts w:ascii="Verdana" w:hAnsi="Verdana" w:cs="Arial Narrow"/>
                <w:spacing w:val="1"/>
                <w:sz w:val="24"/>
                <w:szCs w:val="24"/>
              </w:rPr>
              <w:t>a</w:t>
            </w:r>
            <w:r w:rsidRPr="00DE05C5">
              <w:rPr>
                <w:rFonts w:ascii="Verdana" w:hAnsi="Verdana" w:cs="Arial Narrow"/>
                <w:sz w:val="24"/>
                <w:szCs w:val="24"/>
              </w:rPr>
              <w:t>ssifica</w:t>
            </w:r>
            <w:r w:rsidRPr="00DE05C5">
              <w:rPr>
                <w:rFonts w:ascii="Verdana" w:hAnsi="Verdana" w:cs="Arial Narrow"/>
                <w:spacing w:val="1"/>
                <w:sz w:val="24"/>
                <w:szCs w:val="24"/>
              </w:rPr>
              <w:t>t</w:t>
            </w:r>
            <w:r w:rsidRPr="00DE05C5">
              <w:rPr>
                <w:rFonts w:ascii="Verdana" w:hAnsi="Verdana" w:cs="Arial Narrow"/>
                <w:sz w:val="24"/>
                <w:szCs w:val="24"/>
              </w:rPr>
              <w:t>ion</w:t>
            </w:r>
            <w:r w:rsidRPr="00DE05C5">
              <w:rPr>
                <w:rFonts w:ascii="Verdana" w:hAnsi="Verdana" w:cs="Arial Narrow"/>
                <w:spacing w:val="1"/>
                <w:sz w:val="24"/>
                <w:szCs w:val="24"/>
              </w:rPr>
              <w:t xml:space="preserve"> </w:t>
            </w:r>
            <w:r w:rsidRPr="00DE05C5">
              <w:rPr>
                <w:rFonts w:ascii="Verdana" w:hAnsi="Verdana" w:cs="Arial Narrow"/>
                <w:spacing w:val="-1"/>
                <w:sz w:val="24"/>
                <w:szCs w:val="24"/>
              </w:rPr>
              <w:t>o</w:t>
            </w:r>
            <w:r w:rsidRPr="00DE05C5">
              <w:rPr>
                <w:rFonts w:ascii="Verdana" w:hAnsi="Verdana" w:cs="Arial Narrow"/>
                <w:sz w:val="24"/>
                <w:szCs w:val="24"/>
              </w:rPr>
              <w:t>f</w:t>
            </w:r>
            <w:r w:rsidRPr="00DE05C5">
              <w:rPr>
                <w:rFonts w:ascii="Verdana" w:hAnsi="Verdana" w:cs="Arial Narrow"/>
                <w:spacing w:val="1"/>
                <w:sz w:val="24"/>
                <w:szCs w:val="24"/>
              </w:rPr>
              <w:t xml:space="preserve"> </w:t>
            </w:r>
            <w:r w:rsidRPr="00DE05C5">
              <w:rPr>
                <w:rFonts w:ascii="Verdana" w:hAnsi="Verdana" w:cs="Arial Narrow"/>
                <w:sz w:val="24"/>
                <w:szCs w:val="24"/>
              </w:rPr>
              <w:t>Cost</w:t>
            </w:r>
          </w:p>
        </w:tc>
        <w:tc>
          <w:tcPr>
            <w:tcW w:w="955"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02</w:t>
            </w:r>
          </w:p>
        </w:tc>
        <w:tc>
          <w:tcPr>
            <w:tcW w:w="1559"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2"/>
              <w:rPr>
                <w:rFonts w:ascii="Verdana" w:hAnsi="Verdana" w:cs="Times New Roman"/>
                <w:sz w:val="24"/>
                <w:szCs w:val="24"/>
              </w:rPr>
            </w:pPr>
            <w:r w:rsidRPr="00DE05C5">
              <w:rPr>
                <w:rFonts w:ascii="Verdana" w:hAnsi="Verdana" w:cs="Arial Narrow"/>
                <w:spacing w:val="1"/>
                <w:sz w:val="24"/>
                <w:szCs w:val="24"/>
              </w:rPr>
              <w:t>05%</w:t>
            </w:r>
          </w:p>
        </w:tc>
      </w:tr>
      <w:tr w:rsidR="00ED6956" w:rsidRPr="00DE05C5" w:rsidTr="00B42243">
        <w:trPr>
          <w:trHeight w:hRule="exact" w:val="1112"/>
        </w:trPr>
        <w:tc>
          <w:tcPr>
            <w:tcW w:w="851"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06" w:right="206"/>
              <w:jc w:val="center"/>
              <w:rPr>
                <w:rFonts w:ascii="Verdana" w:hAnsi="Verdana" w:cs="Times New Roman"/>
                <w:sz w:val="24"/>
                <w:szCs w:val="24"/>
              </w:rPr>
            </w:pPr>
            <w:r w:rsidRPr="00DE05C5">
              <w:rPr>
                <w:rFonts w:ascii="Verdana" w:hAnsi="Verdana" w:cs="Arial Narrow"/>
                <w:spacing w:val="1"/>
                <w:sz w:val="24"/>
                <w:szCs w:val="24"/>
              </w:rPr>
              <w:t>02</w:t>
            </w:r>
          </w:p>
        </w:tc>
        <w:tc>
          <w:tcPr>
            <w:tcW w:w="7408"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68" w:lineRule="exact"/>
              <w:ind w:left="102"/>
              <w:rPr>
                <w:rFonts w:ascii="Verdana" w:hAnsi="Verdana" w:cs="Arial Narrow"/>
                <w:sz w:val="24"/>
                <w:szCs w:val="24"/>
              </w:rPr>
            </w:pPr>
            <w:r w:rsidRPr="00DE05C5">
              <w:rPr>
                <w:rFonts w:ascii="Verdana" w:hAnsi="Verdana" w:cs="Arial Narrow"/>
                <w:b/>
                <w:bCs/>
                <w:spacing w:val="1"/>
                <w:sz w:val="24"/>
                <w:szCs w:val="24"/>
              </w:rPr>
              <w:t>S</w:t>
            </w:r>
            <w:r w:rsidRPr="00DE05C5">
              <w:rPr>
                <w:rFonts w:ascii="Verdana" w:hAnsi="Verdana" w:cs="Arial Narrow"/>
                <w:b/>
                <w:bCs/>
                <w:sz w:val="24"/>
                <w:szCs w:val="24"/>
              </w:rPr>
              <w:t>A</w:t>
            </w:r>
            <w:r w:rsidRPr="00DE05C5">
              <w:rPr>
                <w:rFonts w:ascii="Verdana" w:hAnsi="Verdana" w:cs="Arial Narrow"/>
                <w:b/>
                <w:bCs/>
                <w:spacing w:val="-1"/>
                <w:sz w:val="24"/>
                <w:szCs w:val="24"/>
              </w:rPr>
              <w:t>L</w:t>
            </w:r>
            <w:r w:rsidRPr="00DE05C5">
              <w:rPr>
                <w:rFonts w:ascii="Verdana" w:hAnsi="Verdana" w:cs="Arial Narrow"/>
                <w:b/>
                <w:bCs/>
                <w:spacing w:val="1"/>
                <w:sz w:val="24"/>
                <w:szCs w:val="24"/>
              </w:rPr>
              <w:t>E</w:t>
            </w:r>
            <w:r w:rsidRPr="00DE05C5">
              <w:rPr>
                <w:rFonts w:ascii="Verdana" w:hAnsi="Verdana" w:cs="Arial Narrow"/>
                <w:b/>
                <w:bCs/>
                <w:sz w:val="24"/>
                <w:szCs w:val="24"/>
              </w:rPr>
              <w:t>S CONCE</w:t>
            </w:r>
            <w:r w:rsidRPr="00DE05C5">
              <w:rPr>
                <w:rFonts w:ascii="Verdana" w:hAnsi="Verdana" w:cs="Arial Narrow"/>
                <w:b/>
                <w:bCs/>
                <w:spacing w:val="1"/>
                <w:sz w:val="24"/>
                <w:szCs w:val="24"/>
              </w:rPr>
              <w:t>P</w:t>
            </w:r>
            <w:r w:rsidRPr="00DE05C5">
              <w:rPr>
                <w:rFonts w:ascii="Verdana" w:hAnsi="Verdana" w:cs="Arial Narrow"/>
                <w:b/>
                <w:bCs/>
                <w:sz w:val="24"/>
                <w:szCs w:val="24"/>
              </w:rPr>
              <w:t>TS</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A</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Va</w:t>
            </w:r>
            <w:r w:rsidRPr="00DE05C5">
              <w:rPr>
                <w:rFonts w:ascii="Verdana" w:hAnsi="Verdana" w:cs="Arial Narrow"/>
                <w:sz w:val="24"/>
                <w:szCs w:val="24"/>
              </w:rPr>
              <w:t>r</w:t>
            </w:r>
            <w:r w:rsidRPr="00DE05C5">
              <w:rPr>
                <w:rFonts w:ascii="Verdana" w:hAnsi="Verdana" w:cs="Arial Narrow"/>
                <w:spacing w:val="-1"/>
                <w:sz w:val="24"/>
                <w:szCs w:val="24"/>
              </w:rPr>
              <w:t>i</w:t>
            </w:r>
            <w:r w:rsidRPr="00DE05C5">
              <w:rPr>
                <w:rFonts w:ascii="Verdana" w:hAnsi="Verdana" w:cs="Arial Narrow"/>
                <w:spacing w:val="1"/>
                <w:sz w:val="24"/>
                <w:szCs w:val="24"/>
              </w:rPr>
              <w:t>ou</w:t>
            </w:r>
            <w:r w:rsidRPr="00DE05C5">
              <w:rPr>
                <w:rFonts w:ascii="Verdana" w:hAnsi="Verdana" w:cs="Arial Narrow"/>
                <w:sz w:val="24"/>
                <w:szCs w:val="24"/>
              </w:rPr>
              <w:t xml:space="preserve">s </w:t>
            </w:r>
            <w:r w:rsidRPr="00DE05C5">
              <w:rPr>
                <w:rFonts w:ascii="Verdana" w:hAnsi="Verdana" w:cs="Arial Narrow"/>
                <w:spacing w:val="-1"/>
                <w:sz w:val="24"/>
                <w:szCs w:val="24"/>
              </w:rPr>
              <w:t>S</w:t>
            </w:r>
            <w:r w:rsidRPr="00DE05C5">
              <w:rPr>
                <w:rFonts w:ascii="Verdana" w:hAnsi="Verdana" w:cs="Arial Narrow"/>
                <w:spacing w:val="1"/>
                <w:sz w:val="24"/>
                <w:szCs w:val="24"/>
              </w:rPr>
              <w:t>a</w:t>
            </w:r>
            <w:r w:rsidRPr="00DE05C5">
              <w:rPr>
                <w:rFonts w:ascii="Verdana" w:hAnsi="Verdana" w:cs="Arial Narrow"/>
                <w:sz w:val="24"/>
                <w:szCs w:val="24"/>
              </w:rPr>
              <w:t>les</w:t>
            </w:r>
            <w:r w:rsidRPr="00DE05C5">
              <w:rPr>
                <w:rFonts w:ascii="Verdana" w:hAnsi="Verdana" w:cs="Arial Narrow"/>
                <w:spacing w:val="1"/>
                <w:sz w:val="24"/>
                <w:szCs w:val="24"/>
              </w:rPr>
              <w:t xml:space="preserve"> </w:t>
            </w:r>
            <w:r w:rsidRPr="00DE05C5">
              <w:rPr>
                <w:rFonts w:ascii="Verdana" w:hAnsi="Verdana" w:cs="Arial Narrow"/>
                <w:sz w:val="24"/>
                <w:szCs w:val="24"/>
              </w:rPr>
              <w:t>C</w:t>
            </w:r>
            <w:r w:rsidRPr="00DE05C5">
              <w:rPr>
                <w:rFonts w:ascii="Verdana" w:hAnsi="Verdana" w:cs="Arial Narrow"/>
                <w:spacing w:val="-2"/>
                <w:sz w:val="24"/>
                <w:szCs w:val="24"/>
              </w:rPr>
              <w:t>o</w:t>
            </w:r>
            <w:r w:rsidRPr="00DE05C5">
              <w:rPr>
                <w:rFonts w:ascii="Verdana" w:hAnsi="Verdana" w:cs="Arial Narrow"/>
                <w:spacing w:val="1"/>
                <w:sz w:val="24"/>
                <w:szCs w:val="24"/>
              </w:rPr>
              <w:t>n</w:t>
            </w:r>
            <w:r w:rsidRPr="00DE05C5">
              <w:rPr>
                <w:rFonts w:ascii="Verdana" w:hAnsi="Verdana" w:cs="Arial Narrow"/>
                <w:sz w:val="24"/>
                <w:szCs w:val="24"/>
              </w:rPr>
              <w:t>c</w:t>
            </w:r>
            <w:r w:rsidRPr="00DE05C5">
              <w:rPr>
                <w:rFonts w:ascii="Verdana" w:hAnsi="Verdana" w:cs="Arial Narrow"/>
                <w:spacing w:val="-1"/>
                <w:sz w:val="24"/>
                <w:szCs w:val="24"/>
              </w:rPr>
              <w:t>e</w:t>
            </w:r>
            <w:r w:rsidRPr="00DE05C5">
              <w:rPr>
                <w:rFonts w:ascii="Verdana" w:hAnsi="Verdana" w:cs="Arial Narrow"/>
                <w:spacing w:val="1"/>
                <w:sz w:val="24"/>
                <w:szCs w:val="24"/>
              </w:rPr>
              <w:t>p</w:t>
            </w:r>
            <w:r w:rsidRPr="00DE05C5">
              <w:rPr>
                <w:rFonts w:ascii="Verdana" w:hAnsi="Verdana" w:cs="Arial Narrow"/>
                <w:sz w:val="24"/>
                <w:szCs w:val="24"/>
              </w:rPr>
              <w:t>t</w:t>
            </w:r>
          </w:p>
          <w:p w:rsidR="00ED6956" w:rsidRPr="00DE05C5" w:rsidRDefault="00ED6956" w:rsidP="00294D1D">
            <w:pPr>
              <w:widowControl w:val="0"/>
              <w:autoSpaceDE w:val="0"/>
              <w:autoSpaceDN w:val="0"/>
              <w:adjustRightInd w:val="0"/>
              <w:spacing w:after="0" w:line="274" w:lineRule="exact"/>
              <w:ind w:left="462"/>
              <w:rPr>
                <w:rFonts w:ascii="Verdana" w:hAnsi="Verdana" w:cs="Times New Roman"/>
                <w:sz w:val="24"/>
                <w:szCs w:val="24"/>
              </w:rPr>
            </w:pPr>
            <w:r w:rsidRPr="00DE05C5">
              <w:rPr>
                <w:rFonts w:ascii="Verdana" w:hAnsi="Verdana" w:cs="Arial Narrow"/>
                <w:spacing w:val="1"/>
                <w:sz w:val="24"/>
                <w:szCs w:val="24"/>
              </w:rPr>
              <w:t>B</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z w:val="24"/>
                <w:szCs w:val="24"/>
              </w:rPr>
              <w:t xml:space="preserve">Uses </w:t>
            </w:r>
            <w:r w:rsidRPr="00DE05C5">
              <w:rPr>
                <w:rFonts w:ascii="Verdana" w:hAnsi="Verdana" w:cs="Arial Narrow"/>
                <w:spacing w:val="1"/>
                <w:sz w:val="24"/>
                <w:szCs w:val="24"/>
              </w:rPr>
              <w:t>o</w:t>
            </w:r>
            <w:r w:rsidRPr="00DE05C5">
              <w:rPr>
                <w:rFonts w:ascii="Verdana" w:hAnsi="Verdana" w:cs="Arial Narrow"/>
                <w:sz w:val="24"/>
                <w:szCs w:val="24"/>
              </w:rPr>
              <w:t>f</w:t>
            </w:r>
            <w:r w:rsidRPr="00DE05C5">
              <w:rPr>
                <w:rFonts w:ascii="Verdana" w:hAnsi="Verdana" w:cs="Arial Narrow"/>
                <w:spacing w:val="1"/>
                <w:sz w:val="24"/>
                <w:szCs w:val="24"/>
              </w:rPr>
              <w:t xml:space="preserve"> </w:t>
            </w:r>
            <w:r w:rsidRPr="00DE05C5">
              <w:rPr>
                <w:rFonts w:ascii="Verdana" w:hAnsi="Verdana" w:cs="Arial Narrow"/>
                <w:spacing w:val="-2"/>
                <w:sz w:val="24"/>
                <w:szCs w:val="24"/>
              </w:rPr>
              <w:t>S</w:t>
            </w:r>
            <w:r w:rsidRPr="00DE05C5">
              <w:rPr>
                <w:rFonts w:ascii="Verdana" w:hAnsi="Verdana" w:cs="Arial Narrow"/>
                <w:spacing w:val="1"/>
                <w:sz w:val="24"/>
                <w:szCs w:val="24"/>
              </w:rPr>
              <w:t>a</w:t>
            </w:r>
            <w:r w:rsidRPr="00DE05C5">
              <w:rPr>
                <w:rFonts w:ascii="Verdana" w:hAnsi="Verdana" w:cs="Arial Narrow"/>
                <w:sz w:val="24"/>
                <w:szCs w:val="24"/>
              </w:rPr>
              <w:t>les</w:t>
            </w:r>
            <w:r w:rsidRPr="00DE05C5">
              <w:rPr>
                <w:rFonts w:ascii="Verdana" w:hAnsi="Verdana" w:cs="Arial Narrow"/>
                <w:spacing w:val="1"/>
                <w:sz w:val="24"/>
                <w:szCs w:val="24"/>
              </w:rPr>
              <w:t xml:space="preserve"> </w:t>
            </w:r>
            <w:r w:rsidRPr="00DE05C5">
              <w:rPr>
                <w:rFonts w:ascii="Verdana" w:hAnsi="Verdana" w:cs="Arial Narrow"/>
                <w:sz w:val="24"/>
                <w:szCs w:val="24"/>
              </w:rPr>
              <w:t>C</w:t>
            </w:r>
            <w:r w:rsidRPr="00DE05C5">
              <w:rPr>
                <w:rFonts w:ascii="Verdana" w:hAnsi="Verdana" w:cs="Arial Narrow"/>
                <w:spacing w:val="-2"/>
                <w:sz w:val="24"/>
                <w:szCs w:val="24"/>
              </w:rPr>
              <w:t>o</w:t>
            </w:r>
            <w:r w:rsidRPr="00DE05C5">
              <w:rPr>
                <w:rFonts w:ascii="Verdana" w:hAnsi="Verdana" w:cs="Arial Narrow"/>
                <w:spacing w:val="1"/>
                <w:sz w:val="24"/>
                <w:szCs w:val="24"/>
              </w:rPr>
              <w:t>n</w:t>
            </w:r>
            <w:r w:rsidRPr="00DE05C5">
              <w:rPr>
                <w:rFonts w:ascii="Verdana" w:hAnsi="Verdana" w:cs="Arial Narrow"/>
                <w:sz w:val="24"/>
                <w:szCs w:val="24"/>
              </w:rPr>
              <w:t>c</w:t>
            </w:r>
            <w:r w:rsidRPr="00DE05C5">
              <w:rPr>
                <w:rFonts w:ascii="Verdana" w:hAnsi="Verdana" w:cs="Arial Narrow"/>
                <w:spacing w:val="-1"/>
                <w:sz w:val="24"/>
                <w:szCs w:val="24"/>
              </w:rPr>
              <w:t>e</w:t>
            </w:r>
            <w:r w:rsidRPr="00DE05C5">
              <w:rPr>
                <w:rFonts w:ascii="Verdana" w:hAnsi="Verdana" w:cs="Arial Narrow"/>
                <w:spacing w:val="1"/>
                <w:sz w:val="24"/>
                <w:szCs w:val="24"/>
              </w:rPr>
              <w:t>p</w:t>
            </w:r>
            <w:r w:rsidRPr="00DE05C5">
              <w:rPr>
                <w:rFonts w:ascii="Verdana" w:hAnsi="Verdana" w:cs="Arial Narrow"/>
                <w:sz w:val="24"/>
                <w:szCs w:val="24"/>
              </w:rPr>
              <w:t>t</w:t>
            </w:r>
          </w:p>
        </w:tc>
        <w:tc>
          <w:tcPr>
            <w:tcW w:w="955"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02</w:t>
            </w:r>
          </w:p>
        </w:tc>
        <w:tc>
          <w:tcPr>
            <w:tcW w:w="1559"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2"/>
              <w:rPr>
                <w:rFonts w:ascii="Verdana" w:hAnsi="Verdana" w:cs="Times New Roman"/>
                <w:sz w:val="24"/>
                <w:szCs w:val="24"/>
              </w:rPr>
            </w:pPr>
            <w:r w:rsidRPr="00DE05C5">
              <w:rPr>
                <w:rFonts w:ascii="Verdana" w:hAnsi="Verdana" w:cs="Arial Narrow"/>
                <w:spacing w:val="1"/>
                <w:sz w:val="24"/>
                <w:szCs w:val="24"/>
              </w:rPr>
              <w:t>05%</w:t>
            </w:r>
          </w:p>
        </w:tc>
      </w:tr>
      <w:tr w:rsidR="00ED6956" w:rsidRPr="00DE05C5" w:rsidTr="00F92623">
        <w:trPr>
          <w:trHeight w:hRule="exact" w:val="2876"/>
        </w:trPr>
        <w:tc>
          <w:tcPr>
            <w:tcW w:w="851"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06" w:right="206"/>
              <w:jc w:val="center"/>
              <w:rPr>
                <w:rFonts w:ascii="Verdana" w:hAnsi="Verdana" w:cs="Times New Roman"/>
                <w:sz w:val="24"/>
                <w:szCs w:val="24"/>
              </w:rPr>
            </w:pPr>
            <w:r w:rsidRPr="00DE05C5">
              <w:rPr>
                <w:rFonts w:ascii="Verdana" w:hAnsi="Verdana" w:cs="Arial Narrow"/>
                <w:spacing w:val="1"/>
                <w:sz w:val="24"/>
                <w:szCs w:val="24"/>
              </w:rPr>
              <w:t>03</w:t>
            </w:r>
          </w:p>
        </w:tc>
        <w:tc>
          <w:tcPr>
            <w:tcW w:w="7408"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68" w:lineRule="exact"/>
              <w:ind w:left="64" w:right="4538"/>
              <w:jc w:val="center"/>
              <w:rPr>
                <w:rFonts w:ascii="Verdana" w:hAnsi="Verdana" w:cs="Arial Narrow"/>
                <w:sz w:val="24"/>
                <w:szCs w:val="24"/>
              </w:rPr>
            </w:pPr>
            <w:r w:rsidRPr="00DE05C5">
              <w:rPr>
                <w:rFonts w:ascii="Verdana" w:hAnsi="Verdana" w:cs="Arial Narrow"/>
                <w:b/>
                <w:bCs/>
                <w:sz w:val="24"/>
                <w:szCs w:val="24"/>
              </w:rPr>
              <w:t>IN</w:t>
            </w:r>
            <w:r w:rsidRPr="00DE05C5">
              <w:rPr>
                <w:rFonts w:ascii="Verdana" w:hAnsi="Verdana" w:cs="Arial Narrow"/>
                <w:b/>
                <w:bCs/>
                <w:spacing w:val="1"/>
                <w:sz w:val="24"/>
                <w:szCs w:val="24"/>
              </w:rPr>
              <w:t>VE</w:t>
            </w:r>
            <w:r w:rsidRPr="00DE05C5">
              <w:rPr>
                <w:rFonts w:ascii="Verdana" w:hAnsi="Verdana" w:cs="Arial Narrow"/>
                <w:b/>
                <w:bCs/>
                <w:sz w:val="24"/>
                <w:szCs w:val="24"/>
              </w:rPr>
              <w:t>N</w:t>
            </w:r>
            <w:r w:rsidRPr="00DE05C5">
              <w:rPr>
                <w:rFonts w:ascii="Verdana" w:hAnsi="Verdana" w:cs="Arial Narrow"/>
                <w:b/>
                <w:bCs/>
                <w:spacing w:val="-1"/>
                <w:sz w:val="24"/>
                <w:szCs w:val="24"/>
              </w:rPr>
              <w:t>T</w:t>
            </w:r>
            <w:r w:rsidRPr="00DE05C5">
              <w:rPr>
                <w:rFonts w:ascii="Verdana" w:hAnsi="Verdana" w:cs="Arial Narrow"/>
                <w:b/>
                <w:bCs/>
                <w:sz w:val="24"/>
                <w:szCs w:val="24"/>
              </w:rPr>
              <w:t>ORY CONT</w:t>
            </w:r>
            <w:r w:rsidRPr="00DE05C5">
              <w:rPr>
                <w:rFonts w:ascii="Verdana" w:hAnsi="Verdana" w:cs="Arial Narrow"/>
                <w:b/>
                <w:bCs/>
                <w:spacing w:val="-1"/>
                <w:sz w:val="24"/>
                <w:szCs w:val="24"/>
              </w:rPr>
              <w:t>R</w:t>
            </w:r>
            <w:r w:rsidRPr="00DE05C5">
              <w:rPr>
                <w:rFonts w:ascii="Verdana" w:hAnsi="Verdana" w:cs="Arial Narrow"/>
                <w:b/>
                <w:bCs/>
                <w:sz w:val="24"/>
                <w:szCs w:val="24"/>
              </w:rPr>
              <w:t>OL</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A</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z w:val="24"/>
                <w:szCs w:val="24"/>
              </w:rPr>
              <w:t>Imp</w:t>
            </w:r>
            <w:r w:rsidRPr="00DE05C5">
              <w:rPr>
                <w:rFonts w:ascii="Verdana" w:hAnsi="Verdana" w:cs="Arial Narrow"/>
                <w:spacing w:val="1"/>
                <w:sz w:val="24"/>
                <w:szCs w:val="24"/>
              </w:rPr>
              <w:t>o</w:t>
            </w:r>
            <w:r w:rsidRPr="00DE05C5">
              <w:rPr>
                <w:rFonts w:ascii="Verdana" w:hAnsi="Verdana" w:cs="Arial Narrow"/>
                <w:sz w:val="24"/>
                <w:szCs w:val="24"/>
              </w:rPr>
              <w:t>rta</w:t>
            </w:r>
            <w:r w:rsidRPr="00DE05C5">
              <w:rPr>
                <w:rFonts w:ascii="Verdana" w:hAnsi="Verdana" w:cs="Arial Narrow"/>
                <w:spacing w:val="1"/>
                <w:sz w:val="24"/>
                <w:szCs w:val="24"/>
              </w:rPr>
              <w:t>n</w:t>
            </w:r>
            <w:r w:rsidRPr="00DE05C5">
              <w:rPr>
                <w:rFonts w:ascii="Verdana" w:hAnsi="Verdana" w:cs="Arial Narrow"/>
                <w:spacing w:val="-2"/>
                <w:sz w:val="24"/>
                <w:szCs w:val="24"/>
              </w:rPr>
              <w:t>c</w:t>
            </w:r>
            <w:r w:rsidRPr="00DE05C5">
              <w:rPr>
                <w:rFonts w:ascii="Verdana" w:hAnsi="Verdana" w:cs="Arial Narrow"/>
                <w:sz w:val="24"/>
                <w:szCs w:val="24"/>
              </w:rPr>
              <w:t>e</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B</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z w:val="24"/>
                <w:szCs w:val="24"/>
              </w:rPr>
              <w:t>O</w:t>
            </w:r>
            <w:r w:rsidRPr="00DE05C5">
              <w:rPr>
                <w:rFonts w:ascii="Verdana" w:hAnsi="Verdana" w:cs="Arial Narrow"/>
                <w:spacing w:val="1"/>
                <w:sz w:val="24"/>
                <w:szCs w:val="24"/>
              </w:rPr>
              <w:t>b</w:t>
            </w:r>
            <w:r w:rsidRPr="00DE05C5">
              <w:rPr>
                <w:rFonts w:ascii="Verdana" w:hAnsi="Verdana" w:cs="Arial Narrow"/>
                <w:sz w:val="24"/>
                <w:szCs w:val="24"/>
              </w:rPr>
              <w:t>jec</w:t>
            </w:r>
            <w:r w:rsidRPr="00DE05C5">
              <w:rPr>
                <w:rFonts w:ascii="Verdana" w:hAnsi="Verdana" w:cs="Arial Narrow"/>
                <w:spacing w:val="1"/>
                <w:sz w:val="24"/>
                <w:szCs w:val="24"/>
              </w:rPr>
              <w:t>t</w:t>
            </w:r>
            <w:r w:rsidRPr="00DE05C5">
              <w:rPr>
                <w:rFonts w:ascii="Verdana" w:hAnsi="Verdana" w:cs="Arial Narrow"/>
                <w:sz w:val="24"/>
                <w:szCs w:val="24"/>
              </w:rPr>
              <w:t>ive</w:t>
            </w:r>
          </w:p>
          <w:p w:rsidR="00ED6956" w:rsidRPr="00DE05C5" w:rsidRDefault="00ED6956" w:rsidP="00294D1D">
            <w:pPr>
              <w:widowControl w:val="0"/>
              <w:autoSpaceDE w:val="0"/>
              <w:autoSpaceDN w:val="0"/>
              <w:adjustRightInd w:val="0"/>
              <w:spacing w:after="0" w:line="274" w:lineRule="exact"/>
              <w:ind w:left="462"/>
              <w:rPr>
                <w:rFonts w:ascii="Verdana" w:hAnsi="Verdana" w:cs="Arial Narrow"/>
                <w:sz w:val="24"/>
                <w:szCs w:val="24"/>
              </w:rPr>
            </w:pPr>
            <w:r w:rsidRPr="00DE05C5">
              <w:rPr>
                <w:rFonts w:ascii="Verdana" w:hAnsi="Verdana" w:cs="Arial Narrow"/>
                <w:sz w:val="24"/>
                <w:szCs w:val="24"/>
              </w:rPr>
              <w:t xml:space="preserve">C.  </w:t>
            </w:r>
            <w:r w:rsidRPr="00DE05C5">
              <w:rPr>
                <w:rFonts w:ascii="Verdana" w:hAnsi="Verdana" w:cs="Arial Narrow"/>
                <w:spacing w:val="14"/>
                <w:sz w:val="24"/>
                <w:szCs w:val="24"/>
              </w:rPr>
              <w:t xml:space="preserve"> </w:t>
            </w:r>
            <w:r w:rsidRPr="00DE05C5">
              <w:rPr>
                <w:rFonts w:ascii="Verdana" w:hAnsi="Verdana" w:cs="Arial Narrow"/>
                <w:spacing w:val="-1"/>
                <w:sz w:val="24"/>
                <w:szCs w:val="24"/>
              </w:rPr>
              <w:t>M</w:t>
            </w:r>
            <w:r w:rsidRPr="00DE05C5">
              <w:rPr>
                <w:rFonts w:ascii="Verdana" w:hAnsi="Verdana" w:cs="Arial Narrow"/>
                <w:spacing w:val="1"/>
                <w:sz w:val="24"/>
                <w:szCs w:val="24"/>
              </w:rPr>
              <w:t>e</w:t>
            </w:r>
            <w:r w:rsidRPr="00DE05C5">
              <w:rPr>
                <w:rFonts w:ascii="Verdana" w:hAnsi="Verdana" w:cs="Arial Narrow"/>
                <w:sz w:val="24"/>
                <w:szCs w:val="24"/>
              </w:rPr>
              <w:t>t</w:t>
            </w:r>
            <w:r w:rsidRPr="00DE05C5">
              <w:rPr>
                <w:rFonts w:ascii="Verdana" w:hAnsi="Verdana" w:cs="Arial Narrow"/>
                <w:spacing w:val="1"/>
                <w:sz w:val="24"/>
                <w:szCs w:val="24"/>
              </w:rPr>
              <w:t>ho</w:t>
            </w:r>
            <w:r w:rsidRPr="00DE05C5">
              <w:rPr>
                <w:rFonts w:ascii="Verdana" w:hAnsi="Verdana" w:cs="Arial Narrow"/>
                <w:sz w:val="24"/>
                <w:szCs w:val="24"/>
              </w:rPr>
              <w:t>d</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D.  </w:t>
            </w:r>
            <w:r w:rsidRPr="00DE05C5">
              <w:rPr>
                <w:rFonts w:ascii="Verdana" w:hAnsi="Verdana" w:cs="Arial Narrow"/>
                <w:spacing w:val="14"/>
                <w:sz w:val="24"/>
                <w:szCs w:val="24"/>
              </w:rPr>
              <w:t xml:space="preserve"> </w:t>
            </w:r>
            <w:r w:rsidRPr="00DE05C5">
              <w:rPr>
                <w:rFonts w:ascii="Verdana" w:hAnsi="Verdana" w:cs="Arial Narrow"/>
                <w:spacing w:val="1"/>
                <w:sz w:val="24"/>
                <w:szCs w:val="24"/>
              </w:rPr>
              <w:t>Le</w:t>
            </w:r>
            <w:r w:rsidRPr="00DE05C5">
              <w:rPr>
                <w:rFonts w:ascii="Verdana" w:hAnsi="Verdana" w:cs="Arial Narrow"/>
                <w:sz w:val="24"/>
                <w:szCs w:val="24"/>
              </w:rPr>
              <w:t>v</w:t>
            </w:r>
            <w:r w:rsidRPr="00DE05C5">
              <w:rPr>
                <w:rFonts w:ascii="Verdana" w:hAnsi="Verdana" w:cs="Arial Narrow"/>
                <w:spacing w:val="1"/>
                <w:sz w:val="24"/>
                <w:szCs w:val="24"/>
              </w:rPr>
              <w:t>e</w:t>
            </w:r>
            <w:r w:rsidRPr="00DE05C5">
              <w:rPr>
                <w:rFonts w:ascii="Verdana" w:hAnsi="Verdana" w:cs="Arial Narrow"/>
                <w:sz w:val="24"/>
                <w:szCs w:val="24"/>
              </w:rPr>
              <w:t>ls</w:t>
            </w:r>
            <w:r w:rsidRPr="00DE05C5">
              <w:rPr>
                <w:rFonts w:ascii="Verdana" w:hAnsi="Verdana" w:cs="Arial Narrow"/>
                <w:spacing w:val="-2"/>
                <w:sz w:val="24"/>
                <w:szCs w:val="24"/>
              </w:rPr>
              <w:t xml:space="preserve"> </w:t>
            </w:r>
            <w:r w:rsidRPr="00DE05C5">
              <w:rPr>
                <w:rFonts w:ascii="Verdana" w:hAnsi="Verdana" w:cs="Arial Narrow"/>
                <w:spacing w:val="1"/>
                <w:sz w:val="24"/>
                <w:szCs w:val="24"/>
              </w:rPr>
              <w:t>an</w:t>
            </w:r>
            <w:r w:rsidRPr="00DE05C5">
              <w:rPr>
                <w:rFonts w:ascii="Verdana" w:hAnsi="Verdana" w:cs="Arial Narrow"/>
                <w:sz w:val="24"/>
                <w:szCs w:val="24"/>
              </w:rPr>
              <w:t>d</w:t>
            </w:r>
            <w:r w:rsidRPr="00DE05C5">
              <w:rPr>
                <w:rFonts w:ascii="Verdana" w:hAnsi="Verdana" w:cs="Arial Narrow"/>
                <w:spacing w:val="1"/>
                <w:sz w:val="24"/>
                <w:szCs w:val="24"/>
              </w:rPr>
              <w:t xml:space="preserve"> </w:t>
            </w:r>
            <w:r w:rsidRPr="00DE05C5">
              <w:rPr>
                <w:rFonts w:ascii="Verdana" w:hAnsi="Verdana" w:cs="Arial Narrow"/>
                <w:spacing w:val="-2"/>
                <w:sz w:val="24"/>
                <w:szCs w:val="24"/>
              </w:rPr>
              <w:t>T</w:t>
            </w:r>
            <w:r w:rsidRPr="00DE05C5">
              <w:rPr>
                <w:rFonts w:ascii="Verdana" w:hAnsi="Verdana" w:cs="Arial Narrow"/>
                <w:spacing w:val="1"/>
                <w:sz w:val="24"/>
                <w:szCs w:val="24"/>
              </w:rPr>
              <w:t>e</w:t>
            </w:r>
            <w:r w:rsidRPr="00DE05C5">
              <w:rPr>
                <w:rFonts w:ascii="Verdana" w:hAnsi="Verdana" w:cs="Arial Narrow"/>
                <w:sz w:val="24"/>
                <w:szCs w:val="24"/>
              </w:rPr>
              <w:t>c</w:t>
            </w:r>
            <w:r w:rsidRPr="00DE05C5">
              <w:rPr>
                <w:rFonts w:ascii="Verdana" w:hAnsi="Verdana" w:cs="Arial Narrow"/>
                <w:spacing w:val="-1"/>
                <w:sz w:val="24"/>
                <w:szCs w:val="24"/>
              </w:rPr>
              <w:t>h</w:t>
            </w:r>
            <w:r w:rsidRPr="00DE05C5">
              <w:rPr>
                <w:rFonts w:ascii="Verdana" w:hAnsi="Verdana" w:cs="Arial Narrow"/>
                <w:spacing w:val="1"/>
                <w:sz w:val="24"/>
                <w:szCs w:val="24"/>
              </w:rPr>
              <w:t>n</w:t>
            </w:r>
            <w:r w:rsidRPr="00DE05C5">
              <w:rPr>
                <w:rFonts w:ascii="Verdana" w:hAnsi="Verdana" w:cs="Arial Narrow"/>
                <w:sz w:val="24"/>
                <w:szCs w:val="24"/>
              </w:rPr>
              <w:t>iq</w:t>
            </w:r>
            <w:r w:rsidRPr="00DE05C5">
              <w:rPr>
                <w:rFonts w:ascii="Verdana" w:hAnsi="Verdana" w:cs="Arial Narrow"/>
                <w:spacing w:val="1"/>
                <w:sz w:val="24"/>
                <w:szCs w:val="24"/>
              </w:rPr>
              <w:t>u</w:t>
            </w:r>
            <w:r w:rsidRPr="00DE05C5">
              <w:rPr>
                <w:rFonts w:ascii="Verdana" w:hAnsi="Verdana" w:cs="Arial Narrow"/>
                <w:sz w:val="24"/>
                <w:szCs w:val="24"/>
              </w:rPr>
              <w:t>e</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E</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Pe</w:t>
            </w:r>
            <w:r w:rsidRPr="00DE05C5">
              <w:rPr>
                <w:rFonts w:ascii="Verdana" w:hAnsi="Verdana" w:cs="Arial Narrow"/>
                <w:sz w:val="24"/>
                <w:szCs w:val="24"/>
              </w:rPr>
              <w:t>rp</w:t>
            </w:r>
            <w:r w:rsidRPr="00DE05C5">
              <w:rPr>
                <w:rFonts w:ascii="Verdana" w:hAnsi="Verdana" w:cs="Arial Narrow"/>
                <w:spacing w:val="1"/>
                <w:sz w:val="24"/>
                <w:szCs w:val="24"/>
              </w:rPr>
              <w:t>e</w:t>
            </w:r>
            <w:r w:rsidRPr="00DE05C5">
              <w:rPr>
                <w:rFonts w:ascii="Verdana" w:hAnsi="Verdana" w:cs="Arial Narrow"/>
                <w:spacing w:val="-2"/>
                <w:sz w:val="24"/>
                <w:szCs w:val="24"/>
              </w:rPr>
              <w:t>t</w:t>
            </w:r>
            <w:r w:rsidRPr="00DE05C5">
              <w:rPr>
                <w:rFonts w:ascii="Verdana" w:hAnsi="Verdana" w:cs="Arial Narrow"/>
                <w:spacing w:val="1"/>
                <w:sz w:val="24"/>
                <w:szCs w:val="24"/>
              </w:rPr>
              <w:t>ua</w:t>
            </w:r>
            <w:r w:rsidRPr="00DE05C5">
              <w:rPr>
                <w:rFonts w:ascii="Verdana" w:hAnsi="Verdana" w:cs="Arial Narrow"/>
                <w:sz w:val="24"/>
                <w:szCs w:val="24"/>
              </w:rPr>
              <w:t xml:space="preserve">l </w:t>
            </w:r>
            <w:r w:rsidRPr="00DE05C5">
              <w:rPr>
                <w:rFonts w:ascii="Verdana" w:hAnsi="Verdana" w:cs="Arial Narrow"/>
                <w:spacing w:val="-2"/>
                <w:sz w:val="24"/>
                <w:szCs w:val="24"/>
              </w:rPr>
              <w:t>I</w:t>
            </w:r>
            <w:r w:rsidRPr="00DE05C5">
              <w:rPr>
                <w:rFonts w:ascii="Verdana" w:hAnsi="Verdana" w:cs="Arial Narrow"/>
                <w:spacing w:val="1"/>
                <w:sz w:val="24"/>
                <w:szCs w:val="24"/>
              </w:rPr>
              <w:t>n</w:t>
            </w:r>
            <w:r w:rsidRPr="00DE05C5">
              <w:rPr>
                <w:rFonts w:ascii="Verdana" w:hAnsi="Verdana" w:cs="Arial Narrow"/>
                <w:sz w:val="24"/>
                <w:szCs w:val="24"/>
              </w:rPr>
              <w:t>v</w:t>
            </w:r>
            <w:r w:rsidRPr="00DE05C5">
              <w:rPr>
                <w:rFonts w:ascii="Verdana" w:hAnsi="Verdana" w:cs="Arial Narrow"/>
                <w:spacing w:val="1"/>
                <w:sz w:val="24"/>
                <w:szCs w:val="24"/>
              </w:rPr>
              <w:t>e</w:t>
            </w:r>
            <w:r w:rsidRPr="00DE05C5">
              <w:rPr>
                <w:rFonts w:ascii="Verdana" w:hAnsi="Verdana" w:cs="Arial Narrow"/>
                <w:spacing w:val="-1"/>
                <w:sz w:val="24"/>
                <w:szCs w:val="24"/>
              </w:rPr>
              <w:t>n</w:t>
            </w:r>
            <w:r w:rsidRPr="00DE05C5">
              <w:rPr>
                <w:rFonts w:ascii="Verdana" w:hAnsi="Verdana" w:cs="Arial Narrow"/>
                <w:sz w:val="24"/>
                <w:szCs w:val="24"/>
              </w:rPr>
              <w:t>t</w:t>
            </w:r>
            <w:r w:rsidRPr="00DE05C5">
              <w:rPr>
                <w:rFonts w:ascii="Verdana" w:hAnsi="Verdana" w:cs="Arial Narrow"/>
                <w:spacing w:val="1"/>
                <w:sz w:val="24"/>
                <w:szCs w:val="24"/>
              </w:rPr>
              <w:t>o</w:t>
            </w:r>
            <w:r w:rsidRPr="00DE05C5">
              <w:rPr>
                <w:rFonts w:ascii="Verdana" w:hAnsi="Verdana" w:cs="Arial Narrow"/>
                <w:sz w:val="24"/>
                <w:szCs w:val="24"/>
              </w:rPr>
              <w:t>ry</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F.  </w:t>
            </w:r>
            <w:r w:rsidRPr="00DE05C5">
              <w:rPr>
                <w:rFonts w:ascii="Verdana" w:hAnsi="Verdana" w:cs="Arial Narrow"/>
                <w:spacing w:val="36"/>
                <w:sz w:val="24"/>
                <w:szCs w:val="24"/>
              </w:rPr>
              <w:t xml:space="preserve"> </w:t>
            </w:r>
            <w:r w:rsidRPr="00DE05C5">
              <w:rPr>
                <w:rFonts w:ascii="Verdana" w:hAnsi="Verdana" w:cs="Arial Narrow"/>
                <w:spacing w:val="-1"/>
                <w:sz w:val="24"/>
                <w:szCs w:val="24"/>
              </w:rPr>
              <w:t>M</w:t>
            </w:r>
            <w:r w:rsidRPr="00DE05C5">
              <w:rPr>
                <w:rFonts w:ascii="Verdana" w:hAnsi="Verdana" w:cs="Arial Narrow"/>
                <w:spacing w:val="1"/>
                <w:sz w:val="24"/>
                <w:szCs w:val="24"/>
              </w:rPr>
              <w:t>on</w:t>
            </w:r>
            <w:r w:rsidRPr="00DE05C5">
              <w:rPr>
                <w:rFonts w:ascii="Verdana" w:hAnsi="Verdana" w:cs="Arial Narrow"/>
                <w:sz w:val="24"/>
                <w:szCs w:val="24"/>
              </w:rPr>
              <w:t>t</w:t>
            </w:r>
            <w:r w:rsidRPr="00DE05C5">
              <w:rPr>
                <w:rFonts w:ascii="Verdana" w:hAnsi="Verdana" w:cs="Arial Narrow"/>
                <w:spacing w:val="1"/>
                <w:sz w:val="24"/>
                <w:szCs w:val="24"/>
              </w:rPr>
              <w:t>h</w:t>
            </w:r>
            <w:r w:rsidRPr="00DE05C5">
              <w:rPr>
                <w:rFonts w:ascii="Verdana" w:hAnsi="Verdana" w:cs="Arial Narrow"/>
                <w:sz w:val="24"/>
                <w:szCs w:val="24"/>
              </w:rPr>
              <w:t xml:space="preserve">ly </w:t>
            </w:r>
            <w:r w:rsidRPr="00DE05C5">
              <w:rPr>
                <w:rFonts w:ascii="Verdana" w:hAnsi="Verdana" w:cs="Arial Narrow"/>
                <w:spacing w:val="-2"/>
                <w:sz w:val="24"/>
                <w:szCs w:val="24"/>
              </w:rPr>
              <w:t>I</w:t>
            </w:r>
            <w:r w:rsidRPr="00DE05C5">
              <w:rPr>
                <w:rFonts w:ascii="Verdana" w:hAnsi="Verdana" w:cs="Arial Narrow"/>
                <w:spacing w:val="1"/>
                <w:sz w:val="24"/>
                <w:szCs w:val="24"/>
              </w:rPr>
              <w:t>n</w:t>
            </w:r>
            <w:r w:rsidRPr="00DE05C5">
              <w:rPr>
                <w:rFonts w:ascii="Verdana" w:hAnsi="Verdana" w:cs="Arial Narrow"/>
                <w:sz w:val="24"/>
                <w:szCs w:val="24"/>
              </w:rPr>
              <w:t>v</w:t>
            </w:r>
            <w:r w:rsidRPr="00DE05C5">
              <w:rPr>
                <w:rFonts w:ascii="Verdana" w:hAnsi="Verdana" w:cs="Arial Narrow"/>
                <w:spacing w:val="1"/>
                <w:sz w:val="24"/>
                <w:szCs w:val="24"/>
              </w:rPr>
              <w:t>e</w:t>
            </w:r>
            <w:r w:rsidRPr="00DE05C5">
              <w:rPr>
                <w:rFonts w:ascii="Verdana" w:hAnsi="Verdana" w:cs="Arial Narrow"/>
                <w:spacing w:val="-1"/>
                <w:sz w:val="24"/>
                <w:szCs w:val="24"/>
              </w:rPr>
              <w:t>n</w:t>
            </w:r>
            <w:r w:rsidRPr="00DE05C5">
              <w:rPr>
                <w:rFonts w:ascii="Verdana" w:hAnsi="Verdana" w:cs="Arial Narrow"/>
                <w:sz w:val="24"/>
                <w:szCs w:val="24"/>
              </w:rPr>
              <w:t>t</w:t>
            </w:r>
            <w:r w:rsidRPr="00DE05C5">
              <w:rPr>
                <w:rFonts w:ascii="Verdana" w:hAnsi="Verdana" w:cs="Arial Narrow"/>
                <w:spacing w:val="1"/>
                <w:sz w:val="24"/>
                <w:szCs w:val="24"/>
              </w:rPr>
              <w:t>o</w:t>
            </w:r>
            <w:r w:rsidRPr="00DE05C5">
              <w:rPr>
                <w:rFonts w:ascii="Verdana" w:hAnsi="Verdana" w:cs="Arial Narrow"/>
                <w:sz w:val="24"/>
                <w:szCs w:val="24"/>
              </w:rPr>
              <w:t>ry</w:t>
            </w:r>
          </w:p>
          <w:p w:rsidR="00ED6956" w:rsidRPr="00DE05C5" w:rsidRDefault="00ED6956" w:rsidP="00294D1D">
            <w:pPr>
              <w:widowControl w:val="0"/>
              <w:autoSpaceDE w:val="0"/>
              <w:autoSpaceDN w:val="0"/>
              <w:adjustRightInd w:val="0"/>
              <w:spacing w:after="0" w:line="274" w:lineRule="exact"/>
              <w:ind w:left="462"/>
              <w:rPr>
                <w:rFonts w:ascii="Verdana" w:hAnsi="Verdana" w:cs="Arial Narrow"/>
                <w:sz w:val="24"/>
                <w:szCs w:val="24"/>
              </w:rPr>
            </w:pPr>
            <w:r w:rsidRPr="00DE05C5">
              <w:rPr>
                <w:rFonts w:ascii="Verdana" w:hAnsi="Verdana" w:cs="Arial Narrow"/>
                <w:sz w:val="24"/>
                <w:szCs w:val="24"/>
              </w:rPr>
              <w:t xml:space="preserve">G.  </w:t>
            </w:r>
            <w:r w:rsidRPr="00DE05C5">
              <w:rPr>
                <w:rFonts w:ascii="Verdana" w:hAnsi="Verdana" w:cs="Arial Narrow"/>
                <w:spacing w:val="2"/>
                <w:sz w:val="24"/>
                <w:szCs w:val="24"/>
              </w:rPr>
              <w:t xml:space="preserve"> </w:t>
            </w:r>
            <w:r w:rsidRPr="00DE05C5">
              <w:rPr>
                <w:rFonts w:ascii="Verdana" w:hAnsi="Verdana" w:cs="Arial Narrow"/>
                <w:spacing w:val="1"/>
                <w:sz w:val="24"/>
                <w:szCs w:val="24"/>
              </w:rPr>
              <w:t>P</w:t>
            </w:r>
            <w:r w:rsidRPr="00DE05C5">
              <w:rPr>
                <w:rFonts w:ascii="Verdana" w:hAnsi="Verdana" w:cs="Arial Narrow"/>
                <w:sz w:val="24"/>
                <w:szCs w:val="24"/>
              </w:rPr>
              <w:t>r</w:t>
            </w:r>
            <w:r w:rsidRPr="00DE05C5">
              <w:rPr>
                <w:rFonts w:ascii="Verdana" w:hAnsi="Verdana" w:cs="Arial Narrow"/>
                <w:spacing w:val="-1"/>
                <w:sz w:val="24"/>
                <w:szCs w:val="24"/>
              </w:rPr>
              <w:t>i</w:t>
            </w:r>
            <w:r w:rsidRPr="00DE05C5">
              <w:rPr>
                <w:rFonts w:ascii="Verdana" w:hAnsi="Verdana" w:cs="Arial Narrow"/>
                <w:sz w:val="24"/>
                <w:szCs w:val="24"/>
              </w:rPr>
              <w:t>cing</w:t>
            </w:r>
            <w:r w:rsidRPr="00DE05C5">
              <w:rPr>
                <w:rFonts w:ascii="Verdana" w:hAnsi="Verdana" w:cs="Arial Narrow"/>
                <w:spacing w:val="1"/>
                <w:sz w:val="24"/>
                <w:szCs w:val="24"/>
              </w:rPr>
              <w:t xml:space="preserve"> o</w:t>
            </w:r>
            <w:r w:rsidRPr="00DE05C5">
              <w:rPr>
                <w:rFonts w:ascii="Verdana" w:hAnsi="Verdana" w:cs="Arial Narrow"/>
                <w:sz w:val="24"/>
                <w:szCs w:val="24"/>
              </w:rPr>
              <w:t>f</w:t>
            </w:r>
            <w:r w:rsidRPr="00DE05C5">
              <w:rPr>
                <w:rFonts w:ascii="Verdana" w:hAnsi="Verdana" w:cs="Arial Narrow"/>
                <w:spacing w:val="1"/>
                <w:sz w:val="24"/>
                <w:szCs w:val="24"/>
              </w:rPr>
              <w:t xml:space="preserve"> </w:t>
            </w:r>
            <w:r w:rsidRPr="00DE05C5">
              <w:rPr>
                <w:rFonts w:ascii="Verdana" w:hAnsi="Verdana" w:cs="Arial Narrow"/>
                <w:spacing w:val="-3"/>
                <w:sz w:val="24"/>
                <w:szCs w:val="24"/>
              </w:rPr>
              <w:t>C</w:t>
            </w:r>
            <w:r w:rsidRPr="00DE05C5">
              <w:rPr>
                <w:rFonts w:ascii="Verdana" w:hAnsi="Verdana" w:cs="Arial Narrow"/>
                <w:spacing w:val="1"/>
                <w:sz w:val="24"/>
                <w:szCs w:val="24"/>
              </w:rPr>
              <w:t>o</w:t>
            </w:r>
            <w:r w:rsidRPr="00DE05C5">
              <w:rPr>
                <w:rFonts w:ascii="Verdana" w:hAnsi="Verdana" w:cs="Arial Narrow"/>
                <w:spacing w:val="-1"/>
                <w:sz w:val="24"/>
                <w:szCs w:val="24"/>
              </w:rPr>
              <w:t>mm</w:t>
            </w:r>
            <w:r w:rsidRPr="00DE05C5">
              <w:rPr>
                <w:rFonts w:ascii="Verdana" w:hAnsi="Verdana" w:cs="Arial Narrow"/>
                <w:spacing w:val="1"/>
                <w:sz w:val="24"/>
                <w:szCs w:val="24"/>
              </w:rPr>
              <w:t>od</w:t>
            </w:r>
            <w:r w:rsidRPr="00DE05C5">
              <w:rPr>
                <w:rFonts w:ascii="Verdana" w:hAnsi="Verdana" w:cs="Arial Narrow"/>
                <w:sz w:val="24"/>
                <w:szCs w:val="24"/>
              </w:rPr>
              <w:t>ities</w:t>
            </w:r>
          </w:p>
          <w:p w:rsidR="00ED6956" w:rsidRPr="00DE05C5" w:rsidRDefault="00ED6956" w:rsidP="00294D1D">
            <w:pPr>
              <w:widowControl w:val="0"/>
              <w:autoSpaceDE w:val="0"/>
              <w:autoSpaceDN w:val="0"/>
              <w:adjustRightInd w:val="0"/>
              <w:spacing w:after="0" w:line="240" w:lineRule="auto"/>
              <w:ind w:left="462"/>
              <w:rPr>
                <w:rFonts w:ascii="Verdana" w:hAnsi="Verdana" w:cs="Times New Roman"/>
                <w:sz w:val="24"/>
                <w:szCs w:val="24"/>
              </w:rPr>
            </w:pPr>
            <w:r w:rsidRPr="00DE05C5">
              <w:rPr>
                <w:rFonts w:ascii="Verdana" w:hAnsi="Verdana" w:cs="Arial Narrow"/>
                <w:sz w:val="24"/>
                <w:szCs w:val="24"/>
              </w:rPr>
              <w:t xml:space="preserve">H.  </w:t>
            </w:r>
            <w:r w:rsidRPr="00DE05C5">
              <w:rPr>
                <w:rFonts w:ascii="Verdana" w:hAnsi="Verdana" w:cs="Arial Narrow"/>
                <w:spacing w:val="14"/>
                <w:sz w:val="24"/>
                <w:szCs w:val="24"/>
              </w:rPr>
              <w:t xml:space="preserve"> </w:t>
            </w:r>
            <w:r w:rsidRPr="00DE05C5">
              <w:rPr>
                <w:rFonts w:ascii="Verdana" w:hAnsi="Verdana" w:cs="Arial Narrow"/>
                <w:sz w:val="24"/>
                <w:szCs w:val="24"/>
              </w:rPr>
              <w:t>Comp</w:t>
            </w:r>
            <w:r w:rsidRPr="00DE05C5">
              <w:rPr>
                <w:rFonts w:ascii="Verdana" w:hAnsi="Verdana" w:cs="Arial Narrow"/>
                <w:spacing w:val="1"/>
                <w:sz w:val="24"/>
                <w:szCs w:val="24"/>
              </w:rPr>
              <w:t>a</w:t>
            </w:r>
            <w:r w:rsidRPr="00DE05C5">
              <w:rPr>
                <w:rFonts w:ascii="Verdana" w:hAnsi="Verdana" w:cs="Arial Narrow"/>
                <w:sz w:val="24"/>
                <w:szCs w:val="24"/>
              </w:rPr>
              <w:t>r</w:t>
            </w:r>
            <w:r w:rsidRPr="00DE05C5">
              <w:rPr>
                <w:rFonts w:ascii="Verdana" w:hAnsi="Verdana" w:cs="Arial Narrow"/>
                <w:spacing w:val="-1"/>
                <w:sz w:val="24"/>
                <w:szCs w:val="24"/>
              </w:rPr>
              <w:t>i</w:t>
            </w:r>
            <w:r w:rsidRPr="00DE05C5">
              <w:rPr>
                <w:rFonts w:ascii="Verdana" w:hAnsi="Verdana" w:cs="Arial Narrow"/>
                <w:sz w:val="24"/>
                <w:szCs w:val="24"/>
              </w:rPr>
              <w:t>s</w:t>
            </w:r>
            <w:r w:rsidRPr="00DE05C5">
              <w:rPr>
                <w:rFonts w:ascii="Verdana" w:hAnsi="Verdana" w:cs="Arial Narrow"/>
                <w:spacing w:val="1"/>
                <w:sz w:val="24"/>
                <w:szCs w:val="24"/>
              </w:rPr>
              <w:t>o</w:t>
            </w:r>
            <w:r w:rsidRPr="00DE05C5">
              <w:rPr>
                <w:rFonts w:ascii="Verdana" w:hAnsi="Verdana" w:cs="Arial Narrow"/>
                <w:sz w:val="24"/>
                <w:szCs w:val="24"/>
              </w:rPr>
              <w:t>n</w:t>
            </w:r>
            <w:r w:rsidRPr="00DE05C5">
              <w:rPr>
                <w:rFonts w:ascii="Verdana" w:hAnsi="Verdana" w:cs="Arial Narrow"/>
                <w:spacing w:val="-1"/>
                <w:sz w:val="24"/>
                <w:szCs w:val="24"/>
              </w:rPr>
              <w:t xml:space="preserve"> </w:t>
            </w:r>
            <w:r w:rsidRPr="00DE05C5">
              <w:rPr>
                <w:rFonts w:ascii="Verdana" w:hAnsi="Verdana" w:cs="Arial Narrow"/>
                <w:spacing w:val="1"/>
                <w:sz w:val="24"/>
                <w:szCs w:val="24"/>
              </w:rPr>
              <w:t>o</w:t>
            </w:r>
            <w:r w:rsidRPr="00DE05C5">
              <w:rPr>
                <w:rFonts w:ascii="Verdana" w:hAnsi="Verdana" w:cs="Arial Narrow"/>
                <w:sz w:val="24"/>
                <w:szCs w:val="24"/>
              </w:rPr>
              <w:t>f</w:t>
            </w:r>
            <w:r w:rsidRPr="00DE05C5">
              <w:rPr>
                <w:rFonts w:ascii="Verdana" w:hAnsi="Verdana" w:cs="Arial Narrow"/>
                <w:spacing w:val="1"/>
                <w:sz w:val="24"/>
                <w:szCs w:val="24"/>
              </w:rPr>
              <w:t xml:space="preserve"> </w:t>
            </w:r>
            <w:r w:rsidRPr="00DE05C5">
              <w:rPr>
                <w:rFonts w:ascii="Verdana" w:hAnsi="Verdana" w:cs="Arial Narrow"/>
                <w:spacing w:val="-2"/>
                <w:sz w:val="24"/>
                <w:szCs w:val="24"/>
              </w:rPr>
              <w:t>P</w:t>
            </w:r>
            <w:r w:rsidRPr="00DE05C5">
              <w:rPr>
                <w:rFonts w:ascii="Verdana" w:hAnsi="Verdana" w:cs="Arial Narrow"/>
                <w:spacing w:val="1"/>
                <w:sz w:val="24"/>
                <w:szCs w:val="24"/>
              </w:rPr>
              <w:t>h</w:t>
            </w:r>
            <w:r w:rsidRPr="00DE05C5">
              <w:rPr>
                <w:rFonts w:ascii="Verdana" w:hAnsi="Verdana" w:cs="Arial Narrow"/>
                <w:sz w:val="24"/>
                <w:szCs w:val="24"/>
              </w:rPr>
              <w:t xml:space="preserve">ysical </w:t>
            </w:r>
            <w:r w:rsidRPr="00DE05C5">
              <w:rPr>
                <w:rFonts w:ascii="Verdana" w:hAnsi="Verdana" w:cs="Arial Narrow"/>
                <w:spacing w:val="1"/>
                <w:sz w:val="24"/>
                <w:szCs w:val="24"/>
              </w:rPr>
              <w:t>a</w:t>
            </w:r>
            <w:r w:rsidRPr="00DE05C5">
              <w:rPr>
                <w:rFonts w:ascii="Verdana" w:hAnsi="Verdana" w:cs="Arial Narrow"/>
                <w:spacing w:val="-1"/>
                <w:sz w:val="24"/>
                <w:szCs w:val="24"/>
              </w:rPr>
              <w:t>n</w:t>
            </w:r>
            <w:r w:rsidRPr="00DE05C5">
              <w:rPr>
                <w:rFonts w:ascii="Verdana" w:hAnsi="Verdana" w:cs="Arial Narrow"/>
                <w:sz w:val="24"/>
                <w:szCs w:val="24"/>
              </w:rPr>
              <w:t>d</w:t>
            </w:r>
            <w:r w:rsidRPr="00DE05C5">
              <w:rPr>
                <w:rFonts w:ascii="Verdana" w:hAnsi="Verdana" w:cs="Arial Narrow"/>
                <w:spacing w:val="-1"/>
                <w:sz w:val="24"/>
                <w:szCs w:val="24"/>
              </w:rPr>
              <w:t xml:space="preserve"> </w:t>
            </w:r>
            <w:r w:rsidRPr="00DE05C5">
              <w:rPr>
                <w:rFonts w:ascii="Verdana" w:hAnsi="Verdana" w:cs="Arial Narrow"/>
                <w:spacing w:val="1"/>
                <w:sz w:val="24"/>
                <w:szCs w:val="24"/>
              </w:rPr>
              <w:t>Pe</w:t>
            </w:r>
            <w:r w:rsidRPr="00DE05C5">
              <w:rPr>
                <w:rFonts w:ascii="Verdana" w:hAnsi="Verdana" w:cs="Arial Narrow"/>
                <w:sz w:val="24"/>
                <w:szCs w:val="24"/>
              </w:rPr>
              <w:t>rp</w:t>
            </w:r>
            <w:r w:rsidRPr="00DE05C5">
              <w:rPr>
                <w:rFonts w:ascii="Verdana" w:hAnsi="Verdana" w:cs="Arial Narrow"/>
                <w:spacing w:val="-1"/>
                <w:sz w:val="24"/>
                <w:szCs w:val="24"/>
              </w:rPr>
              <w:t>e</w:t>
            </w:r>
            <w:r w:rsidRPr="00DE05C5">
              <w:rPr>
                <w:rFonts w:ascii="Verdana" w:hAnsi="Verdana" w:cs="Arial Narrow"/>
                <w:sz w:val="24"/>
                <w:szCs w:val="24"/>
              </w:rPr>
              <w:t>t</w:t>
            </w:r>
            <w:r w:rsidRPr="00DE05C5">
              <w:rPr>
                <w:rFonts w:ascii="Verdana" w:hAnsi="Verdana" w:cs="Arial Narrow"/>
                <w:spacing w:val="1"/>
                <w:sz w:val="24"/>
                <w:szCs w:val="24"/>
              </w:rPr>
              <w:t>ua</w:t>
            </w:r>
            <w:r w:rsidRPr="00DE05C5">
              <w:rPr>
                <w:rFonts w:ascii="Verdana" w:hAnsi="Verdana" w:cs="Arial Narrow"/>
                <w:sz w:val="24"/>
                <w:szCs w:val="24"/>
              </w:rPr>
              <w:t>l</w:t>
            </w:r>
            <w:r w:rsidRPr="00DE05C5">
              <w:rPr>
                <w:rFonts w:ascii="Verdana" w:hAnsi="Verdana" w:cs="Arial Narrow"/>
                <w:spacing w:val="-2"/>
                <w:sz w:val="24"/>
                <w:szCs w:val="24"/>
              </w:rPr>
              <w:t xml:space="preserve"> </w:t>
            </w:r>
            <w:r w:rsidRPr="00DE05C5">
              <w:rPr>
                <w:rFonts w:ascii="Verdana" w:hAnsi="Verdana" w:cs="Arial Narrow"/>
                <w:sz w:val="24"/>
                <w:szCs w:val="24"/>
              </w:rPr>
              <w:t>I</w:t>
            </w:r>
            <w:r w:rsidRPr="00DE05C5">
              <w:rPr>
                <w:rFonts w:ascii="Verdana" w:hAnsi="Verdana" w:cs="Arial Narrow"/>
                <w:spacing w:val="1"/>
                <w:sz w:val="24"/>
                <w:szCs w:val="24"/>
              </w:rPr>
              <w:t>n</w:t>
            </w:r>
            <w:r w:rsidRPr="00DE05C5">
              <w:rPr>
                <w:rFonts w:ascii="Verdana" w:hAnsi="Verdana" w:cs="Arial Narrow"/>
                <w:sz w:val="24"/>
                <w:szCs w:val="24"/>
              </w:rPr>
              <w:t>v</w:t>
            </w:r>
            <w:r w:rsidRPr="00DE05C5">
              <w:rPr>
                <w:rFonts w:ascii="Verdana" w:hAnsi="Verdana" w:cs="Arial Narrow"/>
                <w:spacing w:val="-1"/>
                <w:sz w:val="24"/>
                <w:szCs w:val="24"/>
              </w:rPr>
              <w:t>e</w:t>
            </w:r>
            <w:r w:rsidRPr="00DE05C5">
              <w:rPr>
                <w:rFonts w:ascii="Verdana" w:hAnsi="Verdana" w:cs="Arial Narrow"/>
                <w:spacing w:val="1"/>
                <w:sz w:val="24"/>
                <w:szCs w:val="24"/>
              </w:rPr>
              <w:t>n</w:t>
            </w:r>
            <w:r w:rsidRPr="00DE05C5">
              <w:rPr>
                <w:rFonts w:ascii="Verdana" w:hAnsi="Verdana" w:cs="Arial Narrow"/>
                <w:sz w:val="24"/>
                <w:szCs w:val="24"/>
              </w:rPr>
              <w:t>t</w:t>
            </w:r>
            <w:r w:rsidRPr="00DE05C5">
              <w:rPr>
                <w:rFonts w:ascii="Verdana" w:hAnsi="Verdana" w:cs="Arial Narrow"/>
                <w:spacing w:val="1"/>
                <w:sz w:val="24"/>
                <w:szCs w:val="24"/>
              </w:rPr>
              <w:t>o</w:t>
            </w:r>
            <w:r w:rsidRPr="00DE05C5">
              <w:rPr>
                <w:rFonts w:ascii="Verdana" w:hAnsi="Verdana" w:cs="Arial Narrow"/>
                <w:sz w:val="24"/>
                <w:szCs w:val="24"/>
              </w:rPr>
              <w:t>ry</w:t>
            </w:r>
          </w:p>
        </w:tc>
        <w:tc>
          <w:tcPr>
            <w:tcW w:w="955"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10</w:t>
            </w:r>
          </w:p>
        </w:tc>
        <w:tc>
          <w:tcPr>
            <w:tcW w:w="1559"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2"/>
              <w:rPr>
                <w:rFonts w:ascii="Verdana" w:hAnsi="Verdana" w:cs="Times New Roman"/>
                <w:sz w:val="24"/>
                <w:szCs w:val="24"/>
              </w:rPr>
            </w:pPr>
            <w:r w:rsidRPr="00DE05C5">
              <w:rPr>
                <w:rFonts w:ascii="Verdana" w:hAnsi="Verdana" w:cs="Arial Narrow"/>
                <w:spacing w:val="1"/>
                <w:sz w:val="24"/>
                <w:szCs w:val="24"/>
              </w:rPr>
              <w:t>15%</w:t>
            </w:r>
          </w:p>
        </w:tc>
      </w:tr>
      <w:tr w:rsidR="00ED6956" w:rsidRPr="00DE05C5" w:rsidTr="00271B47">
        <w:trPr>
          <w:trHeight w:hRule="exact" w:val="3554"/>
        </w:trPr>
        <w:tc>
          <w:tcPr>
            <w:tcW w:w="851"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06" w:right="206"/>
              <w:jc w:val="center"/>
              <w:rPr>
                <w:rFonts w:ascii="Verdana" w:hAnsi="Verdana" w:cs="Times New Roman"/>
                <w:sz w:val="24"/>
                <w:szCs w:val="24"/>
              </w:rPr>
            </w:pPr>
            <w:r w:rsidRPr="00DE05C5">
              <w:rPr>
                <w:rFonts w:ascii="Verdana" w:hAnsi="Verdana" w:cs="Arial Narrow"/>
                <w:spacing w:val="1"/>
                <w:sz w:val="24"/>
                <w:szCs w:val="24"/>
              </w:rPr>
              <w:t>04</w:t>
            </w:r>
          </w:p>
        </w:tc>
        <w:tc>
          <w:tcPr>
            <w:tcW w:w="7408"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68" w:lineRule="exact"/>
              <w:ind w:left="64" w:right="4581"/>
              <w:jc w:val="center"/>
              <w:rPr>
                <w:rFonts w:ascii="Verdana" w:hAnsi="Verdana" w:cs="Arial Narrow"/>
                <w:sz w:val="24"/>
                <w:szCs w:val="24"/>
              </w:rPr>
            </w:pPr>
            <w:r w:rsidRPr="00DE05C5">
              <w:rPr>
                <w:rFonts w:ascii="Verdana" w:hAnsi="Verdana" w:cs="Arial Narrow"/>
                <w:b/>
                <w:bCs/>
                <w:sz w:val="24"/>
                <w:szCs w:val="24"/>
              </w:rPr>
              <w:t>BE</w:t>
            </w:r>
            <w:r w:rsidRPr="00DE05C5">
              <w:rPr>
                <w:rFonts w:ascii="Verdana" w:hAnsi="Verdana" w:cs="Arial Narrow"/>
                <w:b/>
                <w:bCs/>
                <w:spacing w:val="1"/>
                <w:sz w:val="24"/>
                <w:szCs w:val="24"/>
              </w:rPr>
              <w:t>VE</w:t>
            </w:r>
            <w:r w:rsidRPr="00DE05C5">
              <w:rPr>
                <w:rFonts w:ascii="Verdana" w:hAnsi="Verdana" w:cs="Arial Narrow"/>
                <w:b/>
                <w:bCs/>
                <w:sz w:val="24"/>
                <w:szCs w:val="24"/>
              </w:rPr>
              <w:t>R</w:t>
            </w:r>
            <w:r w:rsidRPr="00DE05C5">
              <w:rPr>
                <w:rFonts w:ascii="Verdana" w:hAnsi="Verdana" w:cs="Arial Narrow"/>
                <w:b/>
                <w:bCs/>
                <w:spacing w:val="-1"/>
                <w:sz w:val="24"/>
                <w:szCs w:val="24"/>
              </w:rPr>
              <w:t>A</w:t>
            </w:r>
            <w:r w:rsidRPr="00DE05C5">
              <w:rPr>
                <w:rFonts w:ascii="Verdana" w:hAnsi="Verdana" w:cs="Arial Narrow"/>
                <w:b/>
                <w:bCs/>
                <w:sz w:val="24"/>
                <w:szCs w:val="24"/>
              </w:rPr>
              <w:t>GE</w:t>
            </w:r>
            <w:r w:rsidRPr="00DE05C5">
              <w:rPr>
                <w:rFonts w:ascii="Verdana" w:hAnsi="Verdana" w:cs="Arial Narrow"/>
                <w:b/>
                <w:bCs/>
                <w:spacing w:val="1"/>
                <w:sz w:val="24"/>
                <w:szCs w:val="24"/>
              </w:rPr>
              <w:t xml:space="preserve"> </w:t>
            </w:r>
            <w:r w:rsidRPr="00DE05C5">
              <w:rPr>
                <w:rFonts w:ascii="Verdana" w:hAnsi="Verdana" w:cs="Arial Narrow"/>
                <w:b/>
                <w:bCs/>
                <w:sz w:val="24"/>
                <w:szCs w:val="24"/>
              </w:rPr>
              <w:t>CONT</w:t>
            </w:r>
            <w:r w:rsidRPr="00DE05C5">
              <w:rPr>
                <w:rFonts w:ascii="Verdana" w:hAnsi="Verdana" w:cs="Arial Narrow"/>
                <w:b/>
                <w:bCs/>
                <w:spacing w:val="-1"/>
                <w:sz w:val="24"/>
                <w:szCs w:val="24"/>
              </w:rPr>
              <w:t>R</w:t>
            </w:r>
            <w:r w:rsidRPr="00DE05C5">
              <w:rPr>
                <w:rFonts w:ascii="Verdana" w:hAnsi="Verdana" w:cs="Arial Narrow"/>
                <w:b/>
                <w:bCs/>
                <w:sz w:val="24"/>
                <w:szCs w:val="24"/>
              </w:rPr>
              <w:t>OL</w:t>
            </w:r>
          </w:p>
          <w:p w:rsidR="00B42243" w:rsidRPr="0076743A" w:rsidRDefault="00ED6956" w:rsidP="0076743A">
            <w:pPr>
              <w:widowControl w:val="0"/>
              <w:autoSpaceDE w:val="0"/>
              <w:autoSpaceDN w:val="0"/>
              <w:adjustRightInd w:val="0"/>
              <w:spacing w:after="0" w:line="240" w:lineRule="auto"/>
              <w:ind w:left="360" w:right="4991"/>
              <w:rPr>
                <w:rFonts w:ascii="Verdana" w:hAnsi="Verdana" w:cs="Arial Narrow"/>
                <w:sz w:val="24"/>
                <w:szCs w:val="24"/>
              </w:rPr>
            </w:pPr>
            <w:r w:rsidRPr="0076743A">
              <w:rPr>
                <w:rFonts w:ascii="Verdana" w:hAnsi="Verdana" w:cs="Arial Narrow"/>
                <w:spacing w:val="1"/>
                <w:sz w:val="24"/>
                <w:szCs w:val="24"/>
              </w:rPr>
              <w:t>A</w:t>
            </w:r>
            <w:r w:rsidRPr="0076743A">
              <w:rPr>
                <w:rFonts w:ascii="Verdana" w:hAnsi="Verdana" w:cs="Arial Narrow"/>
                <w:sz w:val="24"/>
                <w:szCs w:val="24"/>
              </w:rPr>
              <w:t>.</w:t>
            </w:r>
            <w:r w:rsidRPr="0076743A">
              <w:rPr>
                <w:rFonts w:ascii="Verdana" w:hAnsi="Verdana" w:cs="Arial Narrow"/>
                <w:spacing w:val="1"/>
                <w:sz w:val="24"/>
                <w:szCs w:val="24"/>
              </w:rPr>
              <w:t>Pu</w:t>
            </w:r>
            <w:r w:rsidRPr="0076743A">
              <w:rPr>
                <w:rFonts w:ascii="Verdana" w:hAnsi="Verdana" w:cs="Arial Narrow"/>
                <w:sz w:val="24"/>
                <w:szCs w:val="24"/>
              </w:rPr>
              <w:t>rch</w:t>
            </w:r>
            <w:r w:rsidRPr="0076743A">
              <w:rPr>
                <w:rFonts w:ascii="Verdana" w:hAnsi="Verdana" w:cs="Arial Narrow"/>
                <w:spacing w:val="1"/>
                <w:sz w:val="24"/>
                <w:szCs w:val="24"/>
              </w:rPr>
              <w:t>a</w:t>
            </w:r>
            <w:r w:rsidRPr="0076743A">
              <w:rPr>
                <w:rFonts w:ascii="Verdana" w:hAnsi="Verdana" w:cs="Arial Narrow"/>
                <w:sz w:val="24"/>
                <w:szCs w:val="24"/>
              </w:rPr>
              <w:t>si</w:t>
            </w:r>
            <w:r w:rsidR="00F92623" w:rsidRPr="0076743A">
              <w:rPr>
                <w:rFonts w:ascii="Verdana" w:hAnsi="Verdana" w:cs="Arial Narrow"/>
                <w:sz w:val="24"/>
                <w:szCs w:val="24"/>
              </w:rPr>
              <w:t>ng</w:t>
            </w:r>
          </w:p>
          <w:p w:rsidR="00F92623" w:rsidRPr="0076743A" w:rsidRDefault="00ED6956" w:rsidP="0076743A">
            <w:pPr>
              <w:widowControl w:val="0"/>
              <w:autoSpaceDE w:val="0"/>
              <w:autoSpaceDN w:val="0"/>
              <w:adjustRightInd w:val="0"/>
              <w:spacing w:after="0" w:line="240" w:lineRule="auto"/>
              <w:ind w:left="360" w:right="4991"/>
              <w:rPr>
                <w:rFonts w:ascii="Verdana" w:hAnsi="Verdana" w:cs="Arial Narrow"/>
                <w:sz w:val="24"/>
                <w:szCs w:val="24"/>
              </w:rPr>
            </w:pPr>
            <w:r w:rsidRPr="0076743A">
              <w:rPr>
                <w:rFonts w:ascii="Verdana" w:hAnsi="Verdana" w:cs="Arial Narrow"/>
                <w:spacing w:val="1"/>
                <w:sz w:val="24"/>
                <w:szCs w:val="24"/>
              </w:rPr>
              <w:t>B</w:t>
            </w:r>
            <w:r w:rsidRPr="0076743A">
              <w:rPr>
                <w:rFonts w:ascii="Verdana" w:hAnsi="Verdana" w:cs="Arial Narrow"/>
                <w:sz w:val="24"/>
                <w:szCs w:val="24"/>
              </w:rPr>
              <w:t>.Rec</w:t>
            </w:r>
            <w:r w:rsidRPr="0076743A">
              <w:rPr>
                <w:rFonts w:ascii="Verdana" w:hAnsi="Verdana" w:cs="Arial Narrow"/>
                <w:spacing w:val="1"/>
                <w:sz w:val="24"/>
                <w:szCs w:val="24"/>
              </w:rPr>
              <w:t>e</w:t>
            </w:r>
            <w:r w:rsidRPr="0076743A">
              <w:rPr>
                <w:rFonts w:ascii="Verdana" w:hAnsi="Verdana" w:cs="Arial Narrow"/>
                <w:sz w:val="24"/>
                <w:szCs w:val="24"/>
              </w:rPr>
              <w:t>iv</w:t>
            </w:r>
            <w:r w:rsidRPr="0076743A">
              <w:rPr>
                <w:rFonts w:ascii="Verdana" w:hAnsi="Verdana" w:cs="Arial Narrow"/>
                <w:spacing w:val="-1"/>
                <w:sz w:val="24"/>
                <w:szCs w:val="24"/>
              </w:rPr>
              <w:t>i</w:t>
            </w:r>
            <w:r w:rsidRPr="0076743A">
              <w:rPr>
                <w:rFonts w:ascii="Verdana" w:hAnsi="Verdana" w:cs="Arial Narrow"/>
                <w:spacing w:val="1"/>
                <w:sz w:val="24"/>
                <w:szCs w:val="24"/>
              </w:rPr>
              <w:t>n</w:t>
            </w:r>
            <w:r w:rsidRPr="0076743A">
              <w:rPr>
                <w:rFonts w:ascii="Verdana" w:hAnsi="Verdana" w:cs="Arial Narrow"/>
                <w:sz w:val="24"/>
                <w:szCs w:val="24"/>
              </w:rPr>
              <w:t>g</w:t>
            </w:r>
          </w:p>
          <w:p w:rsidR="00ED6956" w:rsidRPr="0076743A" w:rsidRDefault="00ED6956" w:rsidP="0076743A">
            <w:pPr>
              <w:widowControl w:val="0"/>
              <w:autoSpaceDE w:val="0"/>
              <w:autoSpaceDN w:val="0"/>
              <w:adjustRightInd w:val="0"/>
              <w:spacing w:after="0" w:line="240" w:lineRule="auto"/>
              <w:ind w:left="360" w:right="4991"/>
              <w:rPr>
                <w:rFonts w:ascii="Verdana" w:hAnsi="Verdana" w:cs="Arial Narrow"/>
                <w:sz w:val="24"/>
                <w:szCs w:val="24"/>
              </w:rPr>
            </w:pPr>
            <w:r w:rsidRPr="0076743A">
              <w:rPr>
                <w:rFonts w:ascii="Verdana" w:hAnsi="Verdana" w:cs="Arial Narrow"/>
                <w:sz w:val="24"/>
                <w:szCs w:val="24"/>
              </w:rPr>
              <w:t xml:space="preserve">C. </w:t>
            </w:r>
            <w:r w:rsidRPr="0076743A">
              <w:rPr>
                <w:rFonts w:ascii="Verdana" w:hAnsi="Verdana" w:cs="Arial Narrow"/>
                <w:spacing w:val="1"/>
                <w:sz w:val="24"/>
                <w:szCs w:val="24"/>
              </w:rPr>
              <w:t>S</w:t>
            </w:r>
            <w:r w:rsidRPr="0076743A">
              <w:rPr>
                <w:rFonts w:ascii="Verdana" w:hAnsi="Verdana" w:cs="Arial Narrow"/>
                <w:sz w:val="24"/>
                <w:szCs w:val="24"/>
              </w:rPr>
              <w:t>t</w:t>
            </w:r>
            <w:r w:rsidRPr="0076743A">
              <w:rPr>
                <w:rFonts w:ascii="Verdana" w:hAnsi="Verdana" w:cs="Arial Narrow"/>
                <w:spacing w:val="1"/>
                <w:sz w:val="24"/>
                <w:szCs w:val="24"/>
              </w:rPr>
              <w:t>o</w:t>
            </w:r>
            <w:r w:rsidRPr="0076743A">
              <w:rPr>
                <w:rFonts w:ascii="Verdana" w:hAnsi="Verdana" w:cs="Arial Narrow"/>
                <w:sz w:val="24"/>
                <w:szCs w:val="24"/>
              </w:rPr>
              <w:t>r</w:t>
            </w:r>
            <w:r w:rsidRPr="0076743A">
              <w:rPr>
                <w:rFonts w:ascii="Verdana" w:hAnsi="Verdana" w:cs="Arial Narrow"/>
                <w:spacing w:val="-1"/>
                <w:sz w:val="24"/>
                <w:szCs w:val="24"/>
              </w:rPr>
              <w:t>i</w:t>
            </w:r>
            <w:r w:rsidRPr="0076743A">
              <w:rPr>
                <w:rFonts w:ascii="Verdana" w:hAnsi="Verdana" w:cs="Arial Narrow"/>
                <w:spacing w:val="1"/>
                <w:sz w:val="24"/>
                <w:szCs w:val="24"/>
              </w:rPr>
              <w:t>n</w:t>
            </w:r>
            <w:r w:rsidRPr="0076743A">
              <w:rPr>
                <w:rFonts w:ascii="Verdana" w:hAnsi="Verdana" w:cs="Arial Narrow"/>
                <w:sz w:val="24"/>
                <w:szCs w:val="24"/>
              </w:rPr>
              <w:t>g</w:t>
            </w:r>
          </w:p>
          <w:p w:rsidR="00ED6956" w:rsidRPr="0076743A" w:rsidRDefault="00ED6956" w:rsidP="0076743A">
            <w:pPr>
              <w:widowControl w:val="0"/>
              <w:autoSpaceDE w:val="0"/>
              <w:autoSpaceDN w:val="0"/>
              <w:adjustRightInd w:val="0"/>
              <w:spacing w:after="0" w:line="240" w:lineRule="auto"/>
              <w:ind w:left="360"/>
              <w:rPr>
                <w:rFonts w:ascii="Verdana" w:hAnsi="Verdana" w:cs="Arial Narrow"/>
                <w:sz w:val="24"/>
                <w:szCs w:val="24"/>
              </w:rPr>
            </w:pPr>
            <w:r w:rsidRPr="0076743A">
              <w:rPr>
                <w:rFonts w:ascii="Verdana" w:hAnsi="Verdana" w:cs="Arial Narrow"/>
                <w:sz w:val="24"/>
                <w:szCs w:val="24"/>
              </w:rPr>
              <w:t>D. Iss</w:t>
            </w:r>
            <w:r w:rsidRPr="0076743A">
              <w:rPr>
                <w:rFonts w:ascii="Verdana" w:hAnsi="Verdana" w:cs="Arial Narrow"/>
                <w:spacing w:val="1"/>
                <w:sz w:val="24"/>
                <w:szCs w:val="24"/>
              </w:rPr>
              <w:t>u</w:t>
            </w:r>
            <w:r w:rsidRPr="0076743A">
              <w:rPr>
                <w:rFonts w:ascii="Verdana" w:hAnsi="Verdana" w:cs="Arial Narrow"/>
                <w:sz w:val="24"/>
                <w:szCs w:val="24"/>
              </w:rPr>
              <w:t>ing</w:t>
            </w:r>
          </w:p>
          <w:p w:rsidR="00ED6956" w:rsidRPr="0076743A" w:rsidRDefault="00ED6956" w:rsidP="0076743A">
            <w:pPr>
              <w:widowControl w:val="0"/>
              <w:autoSpaceDE w:val="0"/>
              <w:autoSpaceDN w:val="0"/>
              <w:adjustRightInd w:val="0"/>
              <w:spacing w:after="0" w:line="274" w:lineRule="exact"/>
              <w:ind w:left="360"/>
              <w:rPr>
                <w:rFonts w:ascii="Verdana" w:hAnsi="Verdana" w:cs="Arial Narrow"/>
                <w:sz w:val="24"/>
                <w:szCs w:val="24"/>
              </w:rPr>
            </w:pPr>
            <w:r w:rsidRPr="0076743A">
              <w:rPr>
                <w:rFonts w:ascii="Verdana" w:hAnsi="Verdana" w:cs="Arial Narrow"/>
                <w:spacing w:val="1"/>
                <w:sz w:val="24"/>
                <w:szCs w:val="24"/>
              </w:rPr>
              <w:t>E</w:t>
            </w:r>
            <w:r w:rsidRPr="0076743A">
              <w:rPr>
                <w:rFonts w:ascii="Verdana" w:hAnsi="Verdana" w:cs="Arial Narrow"/>
                <w:sz w:val="24"/>
                <w:szCs w:val="24"/>
              </w:rPr>
              <w:t xml:space="preserve">. </w:t>
            </w:r>
            <w:r w:rsidRPr="0076743A">
              <w:rPr>
                <w:rFonts w:ascii="Verdana" w:hAnsi="Verdana" w:cs="Arial Narrow"/>
                <w:spacing w:val="1"/>
                <w:sz w:val="24"/>
                <w:szCs w:val="24"/>
              </w:rPr>
              <w:t>P</w:t>
            </w:r>
            <w:r w:rsidRPr="0076743A">
              <w:rPr>
                <w:rFonts w:ascii="Verdana" w:hAnsi="Verdana" w:cs="Arial Narrow"/>
                <w:sz w:val="24"/>
                <w:szCs w:val="24"/>
              </w:rPr>
              <w:t>ro</w:t>
            </w:r>
            <w:r w:rsidRPr="0076743A">
              <w:rPr>
                <w:rFonts w:ascii="Verdana" w:hAnsi="Verdana" w:cs="Arial Narrow"/>
                <w:spacing w:val="1"/>
                <w:sz w:val="24"/>
                <w:szCs w:val="24"/>
              </w:rPr>
              <w:t>du</w:t>
            </w:r>
            <w:r w:rsidRPr="0076743A">
              <w:rPr>
                <w:rFonts w:ascii="Verdana" w:hAnsi="Verdana" w:cs="Arial Narrow"/>
                <w:sz w:val="24"/>
                <w:szCs w:val="24"/>
              </w:rPr>
              <w:t>ct</w:t>
            </w:r>
            <w:r w:rsidRPr="0076743A">
              <w:rPr>
                <w:rFonts w:ascii="Verdana" w:hAnsi="Verdana" w:cs="Arial Narrow"/>
                <w:spacing w:val="-2"/>
                <w:sz w:val="24"/>
                <w:szCs w:val="24"/>
              </w:rPr>
              <w:t>i</w:t>
            </w:r>
            <w:r w:rsidRPr="0076743A">
              <w:rPr>
                <w:rFonts w:ascii="Verdana" w:hAnsi="Verdana" w:cs="Arial Narrow"/>
                <w:spacing w:val="1"/>
                <w:sz w:val="24"/>
                <w:szCs w:val="24"/>
              </w:rPr>
              <w:t>o</w:t>
            </w:r>
            <w:r w:rsidRPr="0076743A">
              <w:rPr>
                <w:rFonts w:ascii="Verdana" w:hAnsi="Verdana" w:cs="Arial Narrow"/>
                <w:sz w:val="24"/>
                <w:szCs w:val="24"/>
              </w:rPr>
              <w:t>n</w:t>
            </w:r>
            <w:r w:rsidRPr="0076743A">
              <w:rPr>
                <w:rFonts w:ascii="Verdana" w:hAnsi="Verdana" w:cs="Arial Narrow"/>
                <w:spacing w:val="1"/>
                <w:sz w:val="24"/>
                <w:szCs w:val="24"/>
              </w:rPr>
              <w:t xml:space="preserve"> </w:t>
            </w:r>
            <w:r w:rsidRPr="0076743A">
              <w:rPr>
                <w:rFonts w:ascii="Verdana" w:hAnsi="Verdana" w:cs="Arial Narrow"/>
                <w:sz w:val="24"/>
                <w:szCs w:val="24"/>
              </w:rPr>
              <w:t>C</w:t>
            </w:r>
            <w:r w:rsidRPr="0076743A">
              <w:rPr>
                <w:rFonts w:ascii="Verdana" w:hAnsi="Verdana" w:cs="Arial Narrow"/>
                <w:spacing w:val="-1"/>
                <w:sz w:val="24"/>
                <w:szCs w:val="24"/>
              </w:rPr>
              <w:t>o</w:t>
            </w:r>
            <w:r w:rsidRPr="0076743A">
              <w:rPr>
                <w:rFonts w:ascii="Verdana" w:hAnsi="Verdana" w:cs="Arial Narrow"/>
                <w:spacing w:val="1"/>
                <w:sz w:val="24"/>
                <w:szCs w:val="24"/>
              </w:rPr>
              <w:t>n</w:t>
            </w:r>
            <w:r w:rsidRPr="0076743A">
              <w:rPr>
                <w:rFonts w:ascii="Verdana" w:hAnsi="Verdana" w:cs="Arial Narrow"/>
                <w:sz w:val="24"/>
                <w:szCs w:val="24"/>
              </w:rPr>
              <w:t>trol</w:t>
            </w:r>
          </w:p>
          <w:p w:rsidR="00ED6956" w:rsidRPr="0076743A" w:rsidRDefault="00ED6956" w:rsidP="0076743A">
            <w:pPr>
              <w:widowControl w:val="0"/>
              <w:autoSpaceDE w:val="0"/>
              <w:autoSpaceDN w:val="0"/>
              <w:adjustRightInd w:val="0"/>
              <w:spacing w:after="0" w:line="240" w:lineRule="auto"/>
              <w:ind w:left="360"/>
              <w:rPr>
                <w:rFonts w:ascii="Verdana" w:hAnsi="Verdana" w:cs="Arial Narrow"/>
                <w:sz w:val="24"/>
                <w:szCs w:val="24"/>
              </w:rPr>
            </w:pPr>
            <w:r w:rsidRPr="0076743A">
              <w:rPr>
                <w:rFonts w:ascii="Verdana" w:hAnsi="Verdana" w:cs="Arial Narrow"/>
                <w:sz w:val="24"/>
                <w:szCs w:val="24"/>
              </w:rPr>
              <w:t xml:space="preserve">F. </w:t>
            </w:r>
            <w:r w:rsidR="0076743A">
              <w:rPr>
                <w:rFonts w:ascii="Verdana" w:hAnsi="Verdana" w:cs="Arial Narrow"/>
                <w:sz w:val="24"/>
                <w:szCs w:val="24"/>
              </w:rPr>
              <w:t>S</w:t>
            </w:r>
            <w:r w:rsidRPr="0076743A">
              <w:rPr>
                <w:rFonts w:ascii="Verdana" w:hAnsi="Verdana" w:cs="Arial Narrow"/>
                <w:sz w:val="24"/>
                <w:szCs w:val="24"/>
              </w:rPr>
              <w:t>t</w:t>
            </w:r>
            <w:r w:rsidRPr="0076743A">
              <w:rPr>
                <w:rFonts w:ascii="Verdana" w:hAnsi="Verdana" w:cs="Arial Narrow"/>
                <w:spacing w:val="1"/>
                <w:sz w:val="24"/>
                <w:szCs w:val="24"/>
              </w:rPr>
              <w:t>a</w:t>
            </w:r>
            <w:r w:rsidRPr="0076743A">
              <w:rPr>
                <w:rFonts w:ascii="Verdana" w:hAnsi="Verdana" w:cs="Arial Narrow"/>
                <w:spacing w:val="-1"/>
                <w:sz w:val="24"/>
                <w:szCs w:val="24"/>
              </w:rPr>
              <w:t>n</w:t>
            </w:r>
            <w:r w:rsidRPr="0076743A">
              <w:rPr>
                <w:rFonts w:ascii="Verdana" w:hAnsi="Verdana" w:cs="Arial Narrow"/>
                <w:spacing w:val="1"/>
                <w:sz w:val="24"/>
                <w:szCs w:val="24"/>
              </w:rPr>
              <w:t>da</w:t>
            </w:r>
            <w:r w:rsidRPr="0076743A">
              <w:rPr>
                <w:rFonts w:ascii="Verdana" w:hAnsi="Verdana" w:cs="Arial Narrow"/>
                <w:sz w:val="24"/>
                <w:szCs w:val="24"/>
              </w:rPr>
              <w:t xml:space="preserve">rd </w:t>
            </w:r>
            <w:r w:rsidRPr="0076743A">
              <w:rPr>
                <w:rFonts w:ascii="Verdana" w:hAnsi="Verdana" w:cs="Arial Narrow"/>
                <w:spacing w:val="-3"/>
                <w:sz w:val="24"/>
                <w:szCs w:val="24"/>
              </w:rPr>
              <w:t>R</w:t>
            </w:r>
            <w:r w:rsidRPr="0076743A">
              <w:rPr>
                <w:rFonts w:ascii="Verdana" w:hAnsi="Verdana" w:cs="Arial Narrow"/>
                <w:spacing w:val="1"/>
                <w:sz w:val="24"/>
                <w:szCs w:val="24"/>
              </w:rPr>
              <w:t>e</w:t>
            </w:r>
            <w:r w:rsidRPr="0076743A">
              <w:rPr>
                <w:rFonts w:ascii="Verdana" w:hAnsi="Verdana" w:cs="Arial Narrow"/>
                <w:sz w:val="24"/>
                <w:szCs w:val="24"/>
              </w:rPr>
              <w:t>cipe</w:t>
            </w:r>
          </w:p>
          <w:p w:rsidR="00ED6956" w:rsidRPr="0076743A" w:rsidRDefault="00ED6956" w:rsidP="0076743A">
            <w:pPr>
              <w:widowControl w:val="0"/>
              <w:autoSpaceDE w:val="0"/>
              <w:autoSpaceDN w:val="0"/>
              <w:adjustRightInd w:val="0"/>
              <w:spacing w:after="0" w:line="240" w:lineRule="auto"/>
              <w:ind w:left="360"/>
              <w:rPr>
                <w:rFonts w:ascii="Verdana" w:hAnsi="Verdana" w:cs="Arial Narrow"/>
                <w:sz w:val="24"/>
                <w:szCs w:val="24"/>
              </w:rPr>
            </w:pPr>
            <w:r w:rsidRPr="0076743A">
              <w:rPr>
                <w:rFonts w:ascii="Verdana" w:hAnsi="Verdana" w:cs="Arial Narrow"/>
                <w:sz w:val="24"/>
                <w:szCs w:val="24"/>
              </w:rPr>
              <w:t>G.</w:t>
            </w:r>
            <w:r w:rsidRPr="0076743A">
              <w:rPr>
                <w:rFonts w:ascii="Verdana" w:hAnsi="Verdana" w:cs="Arial Narrow"/>
                <w:spacing w:val="1"/>
                <w:sz w:val="24"/>
                <w:szCs w:val="24"/>
              </w:rPr>
              <w:t>S</w:t>
            </w:r>
            <w:r w:rsidRPr="0076743A">
              <w:rPr>
                <w:rFonts w:ascii="Verdana" w:hAnsi="Verdana" w:cs="Arial Narrow"/>
                <w:sz w:val="24"/>
                <w:szCs w:val="24"/>
              </w:rPr>
              <w:t>t</w:t>
            </w:r>
            <w:r w:rsidRPr="0076743A">
              <w:rPr>
                <w:rFonts w:ascii="Verdana" w:hAnsi="Verdana" w:cs="Arial Narrow"/>
                <w:spacing w:val="1"/>
                <w:sz w:val="24"/>
                <w:szCs w:val="24"/>
              </w:rPr>
              <w:t>a</w:t>
            </w:r>
            <w:r w:rsidRPr="0076743A">
              <w:rPr>
                <w:rFonts w:ascii="Verdana" w:hAnsi="Verdana" w:cs="Arial Narrow"/>
                <w:spacing w:val="-1"/>
                <w:sz w:val="24"/>
                <w:szCs w:val="24"/>
              </w:rPr>
              <w:t>n</w:t>
            </w:r>
            <w:r w:rsidRPr="0076743A">
              <w:rPr>
                <w:rFonts w:ascii="Verdana" w:hAnsi="Verdana" w:cs="Arial Narrow"/>
                <w:spacing w:val="1"/>
                <w:sz w:val="24"/>
                <w:szCs w:val="24"/>
              </w:rPr>
              <w:t>da</w:t>
            </w:r>
            <w:r w:rsidRPr="0076743A">
              <w:rPr>
                <w:rFonts w:ascii="Verdana" w:hAnsi="Verdana" w:cs="Arial Narrow"/>
                <w:sz w:val="24"/>
                <w:szCs w:val="24"/>
              </w:rPr>
              <w:t>rd</w:t>
            </w:r>
            <w:r w:rsidRPr="0076743A">
              <w:rPr>
                <w:rFonts w:ascii="Verdana" w:hAnsi="Verdana" w:cs="Arial Narrow"/>
                <w:spacing w:val="-2"/>
                <w:sz w:val="24"/>
                <w:szCs w:val="24"/>
              </w:rPr>
              <w:t xml:space="preserve"> </w:t>
            </w:r>
            <w:r w:rsidRPr="0076743A">
              <w:rPr>
                <w:rFonts w:ascii="Verdana" w:hAnsi="Verdana" w:cs="Arial Narrow"/>
                <w:spacing w:val="1"/>
                <w:sz w:val="24"/>
                <w:szCs w:val="24"/>
              </w:rPr>
              <w:t>Po</w:t>
            </w:r>
            <w:r w:rsidRPr="0076743A">
              <w:rPr>
                <w:rFonts w:ascii="Verdana" w:hAnsi="Verdana" w:cs="Arial Narrow"/>
                <w:sz w:val="24"/>
                <w:szCs w:val="24"/>
              </w:rPr>
              <w:t>rti</w:t>
            </w:r>
            <w:r w:rsidRPr="0076743A">
              <w:rPr>
                <w:rFonts w:ascii="Verdana" w:hAnsi="Verdana" w:cs="Arial Narrow"/>
                <w:spacing w:val="-2"/>
                <w:sz w:val="24"/>
                <w:szCs w:val="24"/>
              </w:rPr>
              <w:t>o</w:t>
            </w:r>
            <w:r w:rsidRPr="0076743A">
              <w:rPr>
                <w:rFonts w:ascii="Verdana" w:hAnsi="Verdana" w:cs="Arial Narrow"/>
                <w:sz w:val="24"/>
                <w:szCs w:val="24"/>
              </w:rPr>
              <w:t>n</w:t>
            </w:r>
            <w:r w:rsidRPr="0076743A">
              <w:rPr>
                <w:rFonts w:ascii="Verdana" w:hAnsi="Verdana" w:cs="Arial Narrow"/>
                <w:spacing w:val="1"/>
                <w:sz w:val="24"/>
                <w:szCs w:val="24"/>
              </w:rPr>
              <w:t xml:space="preserve"> S</w:t>
            </w:r>
            <w:r w:rsidRPr="0076743A">
              <w:rPr>
                <w:rFonts w:ascii="Verdana" w:hAnsi="Verdana" w:cs="Arial Narrow"/>
                <w:sz w:val="24"/>
                <w:szCs w:val="24"/>
              </w:rPr>
              <w:t>ize</w:t>
            </w:r>
          </w:p>
          <w:p w:rsidR="00ED6956" w:rsidRPr="0076743A" w:rsidRDefault="00ED6956" w:rsidP="0076743A">
            <w:pPr>
              <w:widowControl w:val="0"/>
              <w:autoSpaceDE w:val="0"/>
              <w:autoSpaceDN w:val="0"/>
              <w:adjustRightInd w:val="0"/>
              <w:spacing w:after="0" w:line="240" w:lineRule="auto"/>
              <w:ind w:left="360"/>
              <w:rPr>
                <w:rFonts w:ascii="Verdana" w:hAnsi="Verdana" w:cs="Arial Narrow"/>
                <w:sz w:val="24"/>
                <w:szCs w:val="24"/>
              </w:rPr>
            </w:pPr>
            <w:r w:rsidRPr="0076743A">
              <w:rPr>
                <w:rFonts w:ascii="Verdana" w:hAnsi="Verdana" w:cs="Arial Narrow"/>
                <w:sz w:val="24"/>
                <w:szCs w:val="24"/>
              </w:rPr>
              <w:t xml:space="preserve">H. </w:t>
            </w:r>
            <w:r w:rsidRPr="0076743A">
              <w:rPr>
                <w:rFonts w:ascii="Verdana" w:hAnsi="Verdana" w:cs="Arial Narrow"/>
                <w:spacing w:val="1"/>
                <w:sz w:val="24"/>
                <w:szCs w:val="24"/>
              </w:rPr>
              <w:t>Ba</w:t>
            </w:r>
            <w:r w:rsidRPr="0076743A">
              <w:rPr>
                <w:rFonts w:ascii="Verdana" w:hAnsi="Verdana" w:cs="Arial Narrow"/>
                <w:sz w:val="24"/>
                <w:szCs w:val="24"/>
              </w:rPr>
              <w:t>r F</w:t>
            </w:r>
            <w:r w:rsidRPr="0076743A">
              <w:rPr>
                <w:rFonts w:ascii="Verdana" w:hAnsi="Verdana" w:cs="Arial Narrow"/>
                <w:spacing w:val="-1"/>
                <w:sz w:val="24"/>
                <w:szCs w:val="24"/>
              </w:rPr>
              <w:t>r</w:t>
            </w:r>
            <w:r w:rsidRPr="0076743A">
              <w:rPr>
                <w:rFonts w:ascii="Verdana" w:hAnsi="Verdana" w:cs="Arial Narrow"/>
                <w:spacing w:val="1"/>
                <w:sz w:val="24"/>
                <w:szCs w:val="24"/>
              </w:rPr>
              <w:t>aud</w:t>
            </w:r>
            <w:r w:rsidRPr="0076743A">
              <w:rPr>
                <w:rFonts w:ascii="Verdana" w:hAnsi="Verdana" w:cs="Arial Narrow"/>
                <w:sz w:val="24"/>
                <w:szCs w:val="24"/>
              </w:rPr>
              <w:t>s</w:t>
            </w:r>
          </w:p>
          <w:p w:rsidR="00ED6956" w:rsidRPr="0076743A" w:rsidRDefault="0076743A" w:rsidP="0076743A">
            <w:pPr>
              <w:widowControl w:val="0"/>
              <w:autoSpaceDE w:val="0"/>
              <w:autoSpaceDN w:val="0"/>
              <w:adjustRightInd w:val="0"/>
              <w:spacing w:after="0" w:line="274" w:lineRule="exact"/>
              <w:rPr>
                <w:rFonts w:ascii="Verdana" w:hAnsi="Verdana" w:cs="Arial Narrow"/>
                <w:sz w:val="24"/>
                <w:szCs w:val="24"/>
              </w:rPr>
            </w:pPr>
            <w:r>
              <w:rPr>
                <w:rFonts w:ascii="Verdana" w:hAnsi="Verdana" w:cs="Arial Narrow"/>
                <w:spacing w:val="1"/>
                <w:sz w:val="24"/>
                <w:szCs w:val="24"/>
              </w:rPr>
              <w:t xml:space="preserve">     I.</w:t>
            </w:r>
            <w:r w:rsidR="00ED6956" w:rsidRPr="0076743A">
              <w:rPr>
                <w:rFonts w:ascii="Verdana" w:hAnsi="Verdana" w:cs="Arial Narrow"/>
                <w:spacing w:val="1"/>
                <w:sz w:val="24"/>
                <w:szCs w:val="24"/>
              </w:rPr>
              <w:t>Boo</w:t>
            </w:r>
            <w:r w:rsidR="00ED6956" w:rsidRPr="0076743A">
              <w:rPr>
                <w:rFonts w:ascii="Verdana" w:hAnsi="Verdana" w:cs="Arial Narrow"/>
                <w:sz w:val="24"/>
                <w:szCs w:val="24"/>
              </w:rPr>
              <w:t>ks mai</w:t>
            </w:r>
            <w:r w:rsidR="00ED6956" w:rsidRPr="0076743A">
              <w:rPr>
                <w:rFonts w:ascii="Verdana" w:hAnsi="Verdana" w:cs="Arial Narrow"/>
                <w:spacing w:val="-1"/>
                <w:sz w:val="24"/>
                <w:szCs w:val="24"/>
              </w:rPr>
              <w:t>n</w:t>
            </w:r>
            <w:r w:rsidR="00ED6956" w:rsidRPr="0076743A">
              <w:rPr>
                <w:rFonts w:ascii="Verdana" w:hAnsi="Verdana" w:cs="Arial Narrow"/>
                <w:sz w:val="24"/>
                <w:szCs w:val="24"/>
              </w:rPr>
              <w:t>t</w:t>
            </w:r>
            <w:r w:rsidR="00ED6956" w:rsidRPr="0076743A">
              <w:rPr>
                <w:rFonts w:ascii="Verdana" w:hAnsi="Verdana" w:cs="Arial Narrow"/>
                <w:spacing w:val="1"/>
                <w:sz w:val="24"/>
                <w:szCs w:val="24"/>
              </w:rPr>
              <w:t>a</w:t>
            </w:r>
            <w:r w:rsidR="00ED6956" w:rsidRPr="0076743A">
              <w:rPr>
                <w:rFonts w:ascii="Verdana" w:hAnsi="Verdana" w:cs="Arial Narrow"/>
                <w:sz w:val="24"/>
                <w:szCs w:val="24"/>
              </w:rPr>
              <w:t>i</w:t>
            </w:r>
            <w:r w:rsidR="00ED6956" w:rsidRPr="0076743A">
              <w:rPr>
                <w:rFonts w:ascii="Verdana" w:hAnsi="Verdana" w:cs="Arial Narrow"/>
                <w:spacing w:val="-2"/>
                <w:sz w:val="24"/>
                <w:szCs w:val="24"/>
              </w:rPr>
              <w:t>n</w:t>
            </w:r>
            <w:r w:rsidR="00ED6956" w:rsidRPr="0076743A">
              <w:rPr>
                <w:rFonts w:ascii="Verdana" w:hAnsi="Verdana" w:cs="Arial Narrow"/>
                <w:spacing w:val="1"/>
                <w:sz w:val="24"/>
                <w:szCs w:val="24"/>
              </w:rPr>
              <w:t>e</w:t>
            </w:r>
            <w:r w:rsidR="00ED6956" w:rsidRPr="0076743A">
              <w:rPr>
                <w:rFonts w:ascii="Verdana" w:hAnsi="Verdana" w:cs="Arial Narrow"/>
                <w:sz w:val="24"/>
                <w:szCs w:val="24"/>
              </w:rPr>
              <w:t>d</w:t>
            </w:r>
          </w:p>
          <w:p w:rsidR="00ED6956" w:rsidRPr="0076743A" w:rsidRDefault="00ED6956" w:rsidP="0076743A">
            <w:pPr>
              <w:widowControl w:val="0"/>
              <w:autoSpaceDE w:val="0"/>
              <w:autoSpaceDN w:val="0"/>
              <w:adjustRightInd w:val="0"/>
              <w:spacing w:before="1" w:after="0" w:line="240" w:lineRule="auto"/>
              <w:ind w:left="360"/>
              <w:rPr>
                <w:rFonts w:ascii="Verdana" w:hAnsi="Verdana" w:cs="Times New Roman"/>
                <w:sz w:val="24"/>
                <w:szCs w:val="24"/>
              </w:rPr>
            </w:pPr>
            <w:r w:rsidRPr="0076743A">
              <w:rPr>
                <w:rFonts w:ascii="Verdana" w:hAnsi="Verdana" w:cs="Arial Narrow"/>
                <w:sz w:val="24"/>
                <w:szCs w:val="24"/>
              </w:rPr>
              <w:t xml:space="preserve">J. </w:t>
            </w:r>
            <w:r w:rsidR="0076743A">
              <w:rPr>
                <w:rFonts w:ascii="Verdana" w:hAnsi="Verdana" w:cs="Arial Narrow"/>
                <w:sz w:val="24"/>
                <w:szCs w:val="24"/>
              </w:rPr>
              <w:t>B</w:t>
            </w:r>
            <w:r w:rsidRPr="0076743A">
              <w:rPr>
                <w:rFonts w:ascii="Verdana" w:hAnsi="Verdana" w:cs="Arial Narrow"/>
                <w:spacing w:val="1"/>
                <w:sz w:val="24"/>
                <w:szCs w:val="24"/>
              </w:rPr>
              <w:t>e</w:t>
            </w:r>
            <w:r w:rsidRPr="0076743A">
              <w:rPr>
                <w:rFonts w:ascii="Verdana" w:hAnsi="Verdana" w:cs="Arial Narrow"/>
                <w:sz w:val="24"/>
                <w:szCs w:val="24"/>
              </w:rPr>
              <w:t>v</w:t>
            </w:r>
            <w:r w:rsidRPr="0076743A">
              <w:rPr>
                <w:rFonts w:ascii="Verdana" w:hAnsi="Verdana" w:cs="Arial Narrow"/>
                <w:spacing w:val="1"/>
                <w:sz w:val="24"/>
                <w:szCs w:val="24"/>
              </w:rPr>
              <w:t>e</w:t>
            </w:r>
            <w:r w:rsidRPr="0076743A">
              <w:rPr>
                <w:rFonts w:ascii="Verdana" w:hAnsi="Verdana" w:cs="Arial Narrow"/>
                <w:sz w:val="24"/>
                <w:szCs w:val="24"/>
              </w:rPr>
              <w:t>r</w:t>
            </w:r>
            <w:r w:rsidRPr="0076743A">
              <w:rPr>
                <w:rFonts w:ascii="Verdana" w:hAnsi="Verdana" w:cs="Arial Narrow"/>
                <w:spacing w:val="-2"/>
                <w:sz w:val="24"/>
                <w:szCs w:val="24"/>
              </w:rPr>
              <w:t>a</w:t>
            </w:r>
            <w:r w:rsidRPr="0076743A">
              <w:rPr>
                <w:rFonts w:ascii="Verdana" w:hAnsi="Verdana" w:cs="Arial Narrow"/>
                <w:spacing w:val="1"/>
                <w:sz w:val="24"/>
                <w:szCs w:val="24"/>
              </w:rPr>
              <w:t>g</w:t>
            </w:r>
            <w:r w:rsidRPr="0076743A">
              <w:rPr>
                <w:rFonts w:ascii="Verdana" w:hAnsi="Verdana" w:cs="Arial Narrow"/>
                <w:sz w:val="24"/>
                <w:szCs w:val="24"/>
              </w:rPr>
              <w:t>e</w:t>
            </w:r>
            <w:r w:rsidRPr="0076743A">
              <w:rPr>
                <w:rFonts w:ascii="Verdana" w:hAnsi="Verdana" w:cs="Arial Narrow"/>
                <w:spacing w:val="1"/>
                <w:sz w:val="24"/>
                <w:szCs w:val="24"/>
              </w:rPr>
              <w:t xml:space="preserve"> </w:t>
            </w:r>
            <w:r w:rsidRPr="0076743A">
              <w:rPr>
                <w:rFonts w:ascii="Verdana" w:hAnsi="Verdana" w:cs="Arial Narrow"/>
                <w:sz w:val="24"/>
                <w:szCs w:val="24"/>
              </w:rPr>
              <w:t>C</w:t>
            </w:r>
            <w:r w:rsidRPr="0076743A">
              <w:rPr>
                <w:rFonts w:ascii="Verdana" w:hAnsi="Verdana" w:cs="Arial Narrow"/>
                <w:spacing w:val="-1"/>
                <w:sz w:val="24"/>
                <w:szCs w:val="24"/>
              </w:rPr>
              <w:t>o</w:t>
            </w:r>
            <w:r w:rsidRPr="0076743A">
              <w:rPr>
                <w:rFonts w:ascii="Verdana" w:hAnsi="Verdana" w:cs="Arial Narrow"/>
                <w:spacing w:val="1"/>
                <w:sz w:val="24"/>
                <w:szCs w:val="24"/>
              </w:rPr>
              <w:t>n</w:t>
            </w:r>
            <w:r w:rsidRPr="0076743A">
              <w:rPr>
                <w:rFonts w:ascii="Verdana" w:hAnsi="Verdana" w:cs="Arial Narrow"/>
                <w:sz w:val="24"/>
                <w:szCs w:val="24"/>
              </w:rPr>
              <w:t>trol</w:t>
            </w:r>
          </w:p>
        </w:tc>
        <w:tc>
          <w:tcPr>
            <w:tcW w:w="955"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10</w:t>
            </w:r>
          </w:p>
        </w:tc>
        <w:tc>
          <w:tcPr>
            <w:tcW w:w="1559"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2"/>
              <w:rPr>
                <w:rFonts w:ascii="Verdana" w:hAnsi="Verdana" w:cs="Times New Roman"/>
                <w:sz w:val="24"/>
                <w:szCs w:val="24"/>
              </w:rPr>
            </w:pPr>
            <w:r w:rsidRPr="00DE05C5">
              <w:rPr>
                <w:rFonts w:ascii="Verdana" w:hAnsi="Verdana" w:cs="Arial Narrow"/>
                <w:spacing w:val="1"/>
                <w:sz w:val="24"/>
                <w:szCs w:val="24"/>
              </w:rPr>
              <w:t>15%</w:t>
            </w:r>
          </w:p>
        </w:tc>
      </w:tr>
      <w:tr w:rsidR="00ED6956" w:rsidRPr="00DE05C5" w:rsidTr="00271B47">
        <w:trPr>
          <w:trHeight w:hRule="exact" w:val="3264"/>
        </w:trPr>
        <w:tc>
          <w:tcPr>
            <w:tcW w:w="851"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06" w:right="206"/>
              <w:jc w:val="center"/>
              <w:rPr>
                <w:rFonts w:ascii="Verdana" w:hAnsi="Verdana" w:cs="Times New Roman"/>
                <w:sz w:val="24"/>
                <w:szCs w:val="24"/>
              </w:rPr>
            </w:pPr>
            <w:r w:rsidRPr="00DE05C5">
              <w:rPr>
                <w:rFonts w:ascii="Verdana" w:hAnsi="Verdana" w:cs="Arial Narrow"/>
                <w:spacing w:val="1"/>
                <w:sz w:val="24"/>
                <w:szCs w:val="24"/>
              </w:rPr>
              <w:t>05</w:t>
            </w:r>
          </w:p>
        </w:tc>
        <w:tc>
          <w:tcPr>
            <w:tcW w:w="7408"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68" w:lineRule="exact"/>
              <w:ind w:left="64" w:right="5030"/>
              <w:jc w:val="center"/>
              <w:rPr>
                <w:rFonts w:ascii="Verdana" w:hAnsi="Verdana" w:cs="Arial Narrow"/>
                <w:sz w:val="24"/>
                <w:szCs w:val="24"/>
              </w:rPr>
            </w:pPr>
            <w:r w:rsidRPr="00DE05C5">
              <w:rPr>
                <w:rFonts w:ascii="Verdana" w:hAnsi="Verdana" w:cs="Arial Narrow"/>
                <w:b/>
                <w:bCs/>
                <w:spacing w:val="1"/>
                <w:sz w:val="24"/>
                <w:szCs w:val="24"/>
              </w:rPr>
              <w:t>S</w:t>
            </w:r>
            <w:r w:rsidRPr="00DE05C5">
              <w:rPr>
                <w:rFonts w:ascii="Verdana" w:hAnsi="Verdana" w:cs="Arial Narrow"/>
                <w:b/>
                <w:bCs/>
                <w:sz w:val="24"/>
                <w:szCs w:val="24"/>
              </w:rPr>
              <w:t>A</w:t>
            </w:r>
            <w:r w:rsidRPr="00DE05C5">
              <w:rPr>
                <w:rFonts w:ascii="Verdana" w:hAnsi="Verdana" w:cs="Arial Narrow"/>
                <w:b/>
                <w:bCs/>
                <w:spacing w:val="-1"/>
                <w:sz w:val="24"/>
                <w:szCs w:val="24"/>
              </w:rPr>
              <w:t>L</w:t>
            </w:r>
            <w:r w:rsidRPr="00DE05C5">
              <w:rPr>
                <w:rFonts w:ascii="Verdana" w:hAnsi="Verdana" w:cs="Arial Narrow"/>
                <w:b/>
                <w:bCs/>
                <w:spacing w:val="1"/>
                <w:sz w:val="24"/>
                <w:szCs w:val="24"/>
              </w:rPr>
              <w:t>E</w:t>
            </w:r>
            <w:r w:rsidRPr="00DE05C5">
              <w:rPr>
                <w:rFonts w:ascii="Verdana" w:hAnsi="Verdana" w:cs="Arial Narrow"/>
                <w:b/>
                <w:bCs/>
                <w:sz w:val="24"/>
                <w:szCs w:val="24"/>
              </w:rPr>
              <w:t>S CONT</w:t>
            </w:r>
            <w:r w:rsidRPr="00DE05C5">
              <w:rPr>
                <w:rFonts w:ascii="Verdana" w:hAnsi="Verdana" w:cs="Arial Narrow"/>
                <w:b/>
                <w:bCs/>
                <w:spacing w:val="-1"/>
                <w:sz w:val="24"/>
                <w:szCs w:val="24"/>
              </w:rPr>
              <w:t>R</w:t>
            </w:r>
            <w:r w:rsidRPr="00DE05C5">
              <w:rPr>
                <w:rFonts w:ascii="Verdana" w:hAnsi="Verdana" w:cs="Arial Narrow"/>
                <w:b/>
                <w:bCs/>
                <w:sz w:val="24"/>
                <w:szCs w:val="24"/>
              </w:rPr>
              <w:t>OL</w:t>
            </w:r>
          </w:p>
          <w:p w:rsidR="00ED6956" w:rsidRPr="00DE05C5" w:rsidRDefault="00ED6956" w:rsidP="00294D1D">
            <w:pPr>
              <w:widowControl w:val="0"/>
              <w:autoSpaceDE w:val="0"/>
              <w:autoSpaceDN w:val="0"/>
              <w:adjustRightInd w:val="0"/>
              <w:spacing w:before="17" w:after="0" w:line="260" w:lineRule="exact"/>
              <w:rPr>
                <w:rFonts w:ascii="Verdana" w:hAnsi="Verdana" w:cs="Times New Roman"/>
                <w:sz w:val="24"/>
                <w:szCs w:val="24"/>
              </w:rPr>
            </w:pP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A</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P</w:t>
            </w:r>
            <w:r w:rsidRPr="00DE05C5">
              <w:rPr>
                <w:rFonts w:ascii="Verdana" w:hAnsi="Verdana" w:cs="Arial Narrow"/>
                <w:sz w:val="24"/>
                <w:szCs w:val="24"/>
              </w:rPr>
              <w:t>roc</w:t>
            </w:r>
            <w:r w:rsidRPr="00DE05C5">
              <w:rPr>
                <w:rFonts w:ascii="Verdana" w:hAnsi="Verdana" w:cs="Arial Narrow"/>
                <w:spacing w:val="1"/>
                <w:sz w:val="24"/>
                <w:szCs w:val="24"/>
              </w:rPr>
              <w:t>e</w:t>
            </w:r>
            <w:r w:rsidRPr="00DE05C5">
              <w:rPr>
                <w:rFonts w:ascii="Verdana" w:hAnsi="Verdana" w:cs="Arial Narrow"/>
                <w:spacing w:val="-1"/>
                <w:sz w:val="24"/>
                <w:szCs w:val="24"/>
              </w:rPr>
              <w:t>d</w:t>
            </w:r>
            <w:r w:rsidRPr="00DE05C5">
              <w:rPr>
                <w:rFonts w:ascii="Verdana" w:hAnsi="Verdana" w:cs="Arial Narrow"/>
                <w:spacing w:val="1"/>
                <w:sz w:val="24"/>
                <w:szCs w:val="24"/>
              </w:rPr>
              <w:t>u</w:t>
            </w:r>
            <w:r w:rsidRPr="00DE05C5">
              <w:rPr>
                <w:rFonts w:ascii="Verdana" w:hAnsi="Verdana" w:cs="Arial Narrow"/>
                <w:sz w:val="24"/>
                <w:szCs w:val="24"/>
              </w:rPr>
              <w:t xml:space="preserve">re </w:t>
            </w:r>
            <w:r w:rsidRPr="00DE05C5">
              <w:rPr>
                <w:rFonts w:ascii="Verdana" w:hAnsi="Verdana" w:cs="Arial Narrow"/>
                <w:spacing w:val="1"/>
                <w:sz w:val="24"/>
                <w:szCs w:val="24"/>
              </w:rPr>
              <w:t>o</w:t>
            </w:r>
            <w:r w:rsidRPr="00DE05C5">
              <w:rPr>
                <w:rFonts w:ascii="Verdana" w:hAnsi="Verdana" w:cs="Arial Narrow"/>
                <w:sz w:val="24"/>
                <w:szCs w:val="24"/>
              </w:rPr>
              <w:t>f</w:t>
            </w:r>
            <w:r w:rsidRPr="00DE05C5">
              <w:rPr>
                <w:rFonts w:ascii="Verdana" w:hAnsi="Verdana" w:cs="Arial Narrow"/>
                <w:spacing w:val="-2"/>
                <w:sz w:val="24"/>
                <w:szCs w:val="24"/>
              </w:rPr>
              <w:t xml:space="preserve"> </w:t>
            </w:r>
            <w:r w:rsidRPr="00DE05C5">
              <w:rPr>
                <w:rFonts w:ascii="Verdana" w:hAnsi="Verdana" w:cs="Arial Narrow"/>
                <w:sz w:val="24"/>
                <w:szCs w:val="24"/>
              </w:rPr>
              <w:t>C</w:t>
            </w:r>
            <w:r w:rsidRPr="00DE05C5">
              <w:rPr>
                <w:rFonts w:ascii="Verdana" w:hAnsi="Verdana" w:cs="Arial Narrow"/>
                <w:spacing w:val="1"/>
                <w:sz w:val="24"/>
                <w:szCs w:val="24"/>
              </w:rPr>
              <w:t>a</w:t>
            </w:r>
            <w:r w:rsidRPr="00DE05C5">
              <w:rPr>
                <w:rFonts w:ascii="Verdana" w:hAnsi="Verdana" w:cs="Arial Narrow"/>
                <w:sz w:val="24"/>
                <w:szCs w:val="24"/>
              </w:rPr>
              <w:t>sh</w:t>
            </w:r>
            <w:r w:rsidRPr="00DE05C5">
              <w:rPr>
                <w:rFonts w:ascii="Verdana" w:hAnsi="Verdana" w:cs="Arial Narrow"/>
                <w:spacing w:val="1"/>
                <w:sz w:val="24"/>
                <w:szCs w:val="24"/>
              </w:rPr>
              <w:t xml:space="preserve"> </w:t>
            </w:r>
            <w:r w:rsidRPr="00DE05C5">
              <w:rPr>
                <w:rFonts w:ascii="Verdana" w:hAnsi="Verdana" w:cs="Arial Narrow"/>
                <w:spacing w:val="-2"/>
                <w:sz w:val="24"/>
                <w:szCs w:val="24"/>
              </w:rPr>
              <w:t>C</w:t>
            </w:r>
            <w:r w:rsidRPr="00DE05C5">
              <w:rPr>
                <w:rFonts w:ascii="Verdana" w:hAnsi="Verdana" w:cs="Arial Narrow"/>
                <w:spacing w:val="1"/>
                <w:sz w:val="24"/>
                <w:szCs w:val="24"/>
              </w:rPr>
              <w:t>on</w:t>
            </w:r>
            <w:r w:rsidRPr="00DE05C5">
              <w:rPr>
                <w:rFonts w:ascii="Verdana" w:hAnsi="Verdana" w:cs="Arial Narrow"/>
                <w:sz w:val="24"/>
                <w:szCs w:val="24"/>
              </w:rPr>
              <w:t>trol</w:t>
            </w:r>
          </w:p>
          <w:p w:rsidR="00ED6956" w:rsidRPr="00DE05C5" w:rsidRDefault="00ED6956" w:rsidP="00294D1D">
            <w:pPr>
              <w:widowControl w:val="0"/>
              <w:autoSpaceDE w:val="0"/>
              <w:autoSpaceDN w:val="0"/>
              <w:adjustRightInd w:val="0"/>
              <w:spacing w:after="0" w:line="274" w:lineRule="exact"/>
              <w:ind w:left="462"/>
              <w:rPr>
                <w:rFonts w:ascii="Verdana" w:hAnsi="Verdana" w:cs="Arial Narrow"/>
                <w:sz w:val="24"/>
                <w:szCs w:val="24"/>
              </w:rPr>
            </w:pPr>
            <w:r w:rsidRPr="00DE05C5">
              <w:rPr>
                <w:rFonts w:ascii="Verdana" w:hAnsi="Verdana" w:cs="Arial Narrow"/>
                <w:spacing w:val="1"/>
                <w:sz w:val="24"/>
                <w:szCs w:val="24"/>
              </w:rPr>
              <w:t>B</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M</w:t>
            </w:r>
            <w:r w:rsidRPr="00DE05C5">
              <w:rPr>
                <w:rFonts w:ascii="Verdana" w:hAnsi="Verdana" w:cs="Arial Narrow"/>
                <w:spacing w:val="1"/>
                <w:sz w:val="24"/>
                <w:szCs w:val="24"/>
              </w:rPr>
              <w:t>a</w:t>
            </w:r>
            <w:r w:rsidRPr="00DE05C5">
              <w:rPr>
                <w:rFonts w:ascii="Verdana" w:hAnsi="Verdana" w:cs="Arial Narrow"/>
                <w:sz w:val="24"/>
                <w:szCs w:val="24"/>
              </w:rPr>
              <w:t>c</w:t>
            </w:r>
            <w:r w:rsidRPr="00DE05C5">
              <w:rPr>
                <w:rFonts w:ascii="Verdana" w:hAnsi="Verdana" w:cs="Arial Narrow"/>
                <w:spacing w:val="1"/>
                <w:sz w:val="24"/>
                <w:szCs w:val="24"/>
              </w:rPr>
              <w:t>h</w:t>
            </w:r>
            <w:r w:rsidRPr="00DE05C5">
              <w:rPr>
                <w:rFonts w:ascii="Verdana" w:hAnsi="Verdana" w:cs="Arial Narrow"/>
                <w:sz w:val="24"/>
                <w:szCs w:val="24"/>
              </w:rPr>
              <w:t>ine</w:t>
            </w:r>
            <w:r w:rsidRPr="00DE05C5">
              <w:rPr>
                <w:rFonts w:ascii="Verdana" w:hAnsi="Verdana" w:cs="Arial Narrow"/>
                <w:spacing w:val="-1"/>
                <w:sz w:val="24"/>
                <w:szCs w:val="24"/>
              </w:rPr>
              <w:t xml:space="preserve"> </w:t>
            </w:r>
            <w:r w:rsidRPr="00DE05C5">
              <w:rPr>
                <w:rFonts w:ascii="Verdana" w:hAnsi="Verdana" w:cs="Arial Narrow"/>
                <w:spacing w:val="1"/>
                <w:sz w:val="24"/>
                <w:szCs w:val="24"/>
              </w:rPr>
              <w:t>S</w:t>
            </w:r>
            <w:r w:rsidRPr="00DE05C5">
              <w:rPr>
                <w:rFonts w:ascii="Verdana" w:hAnsi="Verdana" w:cs="Arial Narrow"/>
                <w:sz w:val="24"/>
                <w:szCs w:val="24"/>
              </w:rPr>
              <w:t>yst</w:t>
            </w:r>
            <w:r w:rsidRPr="00DE05C5">
              <w:rPr>
                <w:rFonts w:ascii="Verdana" w:hAnsi="Verdana" w:cs="Arial Narrow"/>
                <w:spacing w:val="1"/>
                <w:sz w:val="24"/>
                <w:szCs w:val="24"/>
              </w:rPr>
              <w:t>e</w:t>
            </w:r>
            <w:r w:rsidRPr="00DE05C5">
              <w:rPr>
                <w:rFonts w:ascii="Verdana" w:hAnsi="Verdana" w:cs="Arial Narrow"/>
                <w:sz w:val="24"/>
                <w:szCs w:val="24"/>
              </w:rPr>
              <w:t>m</w:t>
            </w:r>
          </w:p>
          <w:p w:rsidR="00F92623" w:rsidRDefault="00ED6956" w:rsidP="00294D1D">
            <w:pPr>
              <w:widowControl w:val="0"/>
              <w:autoSpaceDE w:val="0"/>
              <w:autoSpaceDN w:val="0"/>
              <w:adjustRightInd w:val="0"/>
              <w:spacing w:after="0" w:line="240" w:lineRule="auto"/>
              <w:ind w:left="462" w:right="5551"/>
              <w:rPr>
                <w:rFonts w:ascii="Verdana" w:hAnsi="Verdana" w:cs="Arial Narrow"/>
                <w:sz w:val="24"/>
                <w:szCs w:val="24"/>
              </w:rPr>
            </w:pPr>
            <w:r w:rsidRPr="00DE05C5">
              <w:rPr>
                <w:rFonts w:ascii="Verdana" w:hAnsi="Verdana" w:cs="Arial Narrow"/>
                <w:sz w:val="24"/>
                <w:szCs w:val="24"/>
              </w:rPr>
              <w:t xml:space="preserve">C.  </w:t>
            </w:r>
            <w:r w:rsidRPr="00DE05C5">
              <w:rPr>
                <w:rFonts w:ascii="Verdana" w:hAnsi="Verdana" w:cs="Arial Narrow"/>
                <w:spacing w:val="14"/>
                <w:sz w:val="24"/>
                <w:szCs w:val="24"/>
              </w:rPr>
              <w:t xml:space="preserve"> </w:t>
            </w:r>
            <w:r w:rsidRPr="00DE05C5">
              <w:rPr>
                <w:rFonts w:ascii="Verdana" w:hAnsi="Verdana" w:cs="Arial Narrow"/>
                <w:spacing w:val="1"/>
                <w:sz w:val="24"/>
                <w:szCs w:val="24"/>
              </w:rPr>
              <w:t>E</w:t>
            </w:r>
            <w:r w:rsidRPr="00DE05C5">
              <w:rPr>
                <w:rFonts w:ascii="Verdana" w:hAnsi="Verdana" w:cs="Arial Narrow"/>
                <w:sz w:val="24"/>
                <w:szCs w:val="24"/>
              </w:rPr>
              <w:t xml:space="preserve">CR </w:t>
            </w:r>
          </w:p>
          <w:p w:rsidR="00ED6956" w:rsidRPr="00DE05C5" w:rsidRDefault="00ED6956" w:rsidP="00294D1D">
            <w:pPr>
              <w:widowControl w:val="0"/>
              <w:autoSpaceDE w:val="0"/>
              <w:autoSpaceDN w:val="0"/>
              <w:adjustRightInd w:val="0"/>
              <w:spacing w:after="0" w:line="240" w:lineRule="auto"/>
              <w:ind w:left="462" w:right="5551"/>
              <w:rPr>
                <w:rFonts w:ascii="Verdana" w:hAnsi="Verdana" w:cs="Arial Narrow"/>
                <w:sz w:val="24"/>
                <w:szCs w:val="24"/>
              </w:rPr>
            </w:pPr>
            <w:r w:rsidRPr="00DE05C5">
              <w:rPr>
                <w:rFonts w:ascii="Verdana" w:hAnsi="Verdana" w:cs="Arial Narrow"/>
                <w:sz w:val="24"/>
                <w:szCs w:val="24"/>
              </w:rPr>
              <w:t xml:space="preserve">D.  </w:t>
            </w:r>
            <w:r w:rsidRPr="00DE05C5">
              <w:rPr>
                <w:rFonts w:ascii="Verdana" w:hAnsi="Verdana" w:cs="Arial Narrow"/>
                <w:spacing w:val="14"/>
                <w:sz w:val="24"/>
                <w:szCs w:val="24"/>
              </w:rPr>
              <w:t xml:space="preserve"> </w:t>
            </w:r>
            <w:r w:rsidRPr="00DE05C5">
              <w:rPr>
                <w:rFonts w:ascii="Verdana" w:hAnsi="Verdana" w:cs="Arial Narrow"/>
                <w:sz w:val="24"/>
                <w:szCs w:val="24"/>
              </w:rPr>
              <w:t>NCR</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E</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P</w:t>
            </w:r>
            <w:r w:rsidRPr="00DE05C5">
              <w:rPr>
                <w:rFonts w:ascii="Verdana" w:hAnsi="Verdana" w:cs="Arial Narrow"/>
                <w:sz w:val="24"/>
                <w:szCs w:val="24"/>
              </w:rPr>
              <w:t>res</w:t>
            </w:r>
            <w:r w:rsidRPr="00DE05C5">
              <w:rPr>
                <w:rFonts w:ascii="Verdana" w:hAnsi="Verdana" w:cs="Arial Narrow"/>
                <w:spacing w:val="1"/>
                <w:sz w:val="24"/>
                <w:szCs w:val="24"/>
              </w:rPr>
              <w:t>e</w:t>
            </w:r>
            <w:r w:rsidRPr="00DE05C5">
              <w:rPr>
                <w:rFonts w:ascii="Verdana" w:hAnsi="Verdana" w:cs="Arial Narrow"/>
                <w:sz w:val="24"/>
                <w:szCs w:val="24"/>
              </w:rPr>
              <w:t>t</w:t>
            </w:r>
            <w:r w:rsidRPr="00DE05C5">
              <w:rPr>
                <w:rFonts w:ascii="Verdana" w:hAnsi="Verdana" w:cs="Arial Narrow"/>
                <w:spacing w:val="1"/>
                <w:sz w:val="24"/>
                <w:szCs w:val="24"/>
              </w:rPr>
              <w:t xml:space="preserve"> </w:t>
            </w:r>
            <w:r w:rsidRPr="00DE05C5">
              <w:rPr>
                <w:rFonts w:ascii="Verdana" w:hAnsi="Verdana" w:cs="Arial Narrow"/>
                <w:spacing w:val="-1"/>
                <w:sz w:val="24"/>
                <w:szCs w:val="24"/>
              </w:rPr>
              <w:t>M</w:t>
            </w:r>
            <w:r w:rsidRPr="00DE05C5">
              <w:rPr>
                <w:rFonts w:ascii="Verdana" w:hAnsi="Verdana" w:cs="Arial Narrow"/>
                <w:spacing w:val="1"/>
                <w:sz w:val="24"/>
                <w:szCs w:val="24"/>
              </w:rPr>
              <w:t>a</w:t>
            </w:r>
            <w:r w:rsidRPr="00DE05C5">
              <w:rPr>
                <w:rFonts w:ascii="Verdana" w:hAnsi="Verdana" w:cs="Arial Narrow"/>
                <w:spacing w:val="-2"/>
                <w:sz w:val="24"/>
                <w:szCs w:val="24"/>
              </w:rPr>
              <w:t>c</w:t>
            </w:r>
            <w:r w:rsidRPr="00DE05C5">
              <w:rPr>
                <w:rFonts w:ascii="Verdana" w:hAnsi="Verdana" w:cs="Arial Narrow"/>
                <w:spacing w:val="1"/>
                <w:sz w:val="24"/>
                <w:szCs w:val="24"/>
              </w:rPr>
              <w:t>h</w:t>
            </w:r>
            <w:r w:rsidRPr="00DE05C5">
              <w:rPr>
                <w:rFonts w:ascii="Verdana" w:hAnsi="Verdana" w:cs="Arial Narrow"/>
                <w:sz w:val="24"/>
                <w:szCs w:val="24"/>
              </w:rPr>
              <w:t>in</w:t>
            </w:r>
            <w:r w:rsidRPr="00DE05C5">
              <w:rPr>
                <w:rFonts w:ascii="Verdana" w:hAnsi="Verdana" w:cs="Arial Narrow"/>
                <w:spacing w:val="1"/>
                <w:sz w:val="24"/>
                <w:szCs w:val="24"/>
              </w:rPr>
              <w:t>e</w:t>
            </w:r>
            <w:r w:rsidRPr="00DE05C5">
              <w:rPr>
                <w:rFonts w:ascii="Verdana" w:hAnsi="Verdana" w:cs="Arial Narrow"/>
                <w:sz w:val="24"/>
                <w:szCs w:val="24"/>
              </w:rPr>
              <w:t>s</w:t>
            </w:r>
          </w:p>
          <w:p w:rsidR="00ED6956" w:rsidRPr="00DE05C5" w:rsidRDefault="00ED6956" w:rsidP="00294D1D">
            <w:pPr>
              <w:widowControl w:val="0"/>
              <w:autoSpaceDE w:val="0"/>
              <w:autoSpaceDN w:val="0"/>
              <w:adjustRightInd w:val="0"/>
              <w:spacing w:after="0" w:line="274" w:lineRule="exact"/>
              <w:ind w:left="462"/>
              <w:rPr>
                <w:rFonts w:ascii="Verdana" w:hAnsi="Verdana" w:cs="Arial Narrow"/>
                <w:sz w:val="24"/>
                <w:szCs w:val="24"/>
              </w:rPr>
            </w:pPr>
            <w:r w:rsidRPr="00DE05C5">
              <w:rPr>
                <w:rFonts w:ascii="Verdana" w:hAnsi="Verdana" w:cs="Arial Narrow"/>
                <w:sz w:val="24"/>
                <w:szCs w:val="24"/>
              </w:rPr>
              <w:t xml:space="preserve">F.  </w:t>
            </w:r>
            <w:r w:rsidRPr="00DE05C5">
              <w:rPr>
                <w:rFonts w:ascii="Verdana" w:hAnsi="Verdana" w:cs="Arial Narrow"/>
                <w:spacing w:val="36"/>
                <w:sz w:val="24"/>
                <w:szCs w:val="24"/>
              </w:rPr>
              <w:t xml:space="preserve"> </w:t>
            </w:r>
            <w:r w:rsidRPr="00DE05C5">
              <w:rPr>
                <w:rFonts w:ascii="Verdana" w:hAnsi="Verdana" w:cs="Arial Narrow"/>
                <w:spacing w:val="1"/>
                <w:sz w:val="24"/>
                <w:szCs w:val="24"/>
              </w:rPr>
              <w:t>P</w:t>
            </w:r>
            <w:r w:rsidRPr="00DE05C5">
              <w:rPr>
                <w:rFonts w:ascii="Verdana" w:hAnsi="Verdana" w:cs="Arial Narrow"/>
                <w:sz w:val="24"/>
                <w:szCs w:val="24"/>
              </w:rPr>
              <w:t>OS</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G.  </w:t>
            </w:r>
            <w:r w:rsidRPr="00DE05C5">
              <w:rPr>
                <w:rFonts w:ascii="Verdana" w:hAnsi="Verdana" w:cs="Arial Narrow"/>
                <w:spacing w:val="2"/>
                <w:sz w:val="24"/>
                <w:szCs w:val="24"/>
              </w:rPr>
              <w:t xml:space="preserve"> </w:t>
            </w:r>
            <w:r w:rsidRPr="00DE05C5">
              <w:rPr>
                <w:rFonts w:ascii="Verdana" w:hAnsi="Verdana" w:cs="Arial Narrow"/>
                <w:sz w:val="24"/>
                <w:szCs w:val="24"/>
              </w:rPr>
              <w:t>Re</w:t>
            </w:r>
            <w:r w:rsidRPr="00DE05C5">
              <w:rPr>
                <w:rFonts w:ascii="Verdana" w:hAnsi="Verdana" w:cs="Arial Narrow"/>
                <w:spacing w:val="1"/>
                <w:sz w:val="24"/>
                <w:szCs w:val="24"/>
              </w:rPr>
              <w:t>po</w:t>
            </w:r>
            <w:r w:rsidRPr="00DE05C5">
              <w:rPr>
                <w:rFonts w:ascii="Verdana" w:hAnsi="Verdana" w:cs="Arial Narrow"/>
                <w:sz w:val="24"/>
                <w:szCs w:val="24"/>
              </w:rPr>
              <w:t>rts</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H.  </w:t>
            </w:r>
            <w:r w:rsidRPr="00DE05C5">
              <w:rPr>
                <w:rFonts w:ascii="Verdana" w:hAnsi="Verdana" w:cs="Arial Narrow"/>
                <w:spacing w:val="14"/>
                <w:sz w:val="24"/>
                <w:szCs w:val="24"/>
              </w:rPr>
              <w:t xml:space="preserve"> </w:t>
            </w:r>
            <w:r w:rsidRPr="00DE05C5">
              <w:rPr>
                <w:rFonts w:ascii="Verdana" w:hAnsi="Verdana" w:cs="Arial Narrow"/>
                <w:sz w:val="24"/>
                <w:szCs w:val="24"/>
              </w:rPr>
              <w:t>Th</w:t>
            </w:r>
            <w:r w:rsidRPr="00DE05C5">
              <w:rPr>
                <w:rFonts w:ascii="Verdana" w:hAnsi="Verdana" w:cs="Arial Narrow"/>
                <w:spacing w:val="1"/>
                <w:sz w:val="24"/>
                <w:szCs w:val="24"/>
              </w:rPr>
              <w:t>e</w:t>
            </w:r>
            <w:r w:rsidRPr="00DE05C5">
              <w:rPr>
                <w:rFonts w:ascii="Verdana" w:hAnsi="Verdana" w:cs="Arial Narrow"/>
                <w:sz w:val="24"/>
                <w:szCs w:val="24"/>
              </w:rPr>
              <w:t>f</w:t>
            </w:r>
            <w:r w:rsidRPr="00DE05C5">
              <w:rPr>
                <w:rFonts w:ascii="Verdana" w:hAnsi="Verdana" w:cs="Arial Narrow"/>
                <w:spacing w:val="1"/>
                <w:sz w:val="24"/>
                <w:szCs w:val="24"/>
              </w:rPr>
              <w:t>t</w:t>
            </w:r>
            <w:r w:rsidRPr="00DE05C5">
              <w:rPr>
                <w:rFonts w:ascii="Verdana" w:hAnsi="Verdana" w:cs="Arial Narrow"/>
                <w:sz w:val="24"/>
                <w:szCs w:val="24"/>
              </w:rPr>
              <w:t>s</w:t>
            </w:r>
          </w:p>
          <w:p w:rsidR="00ED6956" w:rsidRPr="00DE05C5" w:rsidRDefault="00ED6956" w:rsidP="00294D1D">
            <w:pPr>
              <w:widowControl w:val="0"/>
              <w:autoSpaceDE w:val="0"/>
              <w:autoSpaceDN w:val="0"/>
              <w:adjustRightInd w:val="0"/>
              <w:spacing w:before="1" w:after="0" w:line="240" w:lineRule="auto"/>
              <w:ind w:left="462"/>
              <w:rPr>
                <w:rFonts w:ascii="Verdana" w:hAnsi="Verdana" w:cs="Times New Roman"/>
                <w:sz w:val="24"/>
                <w:szCs w:val="24"/>
              </w:rPr>
            </w:pPr>
            <w:r w:rsidRPr="00DE05C5">
              <w:rPr>
                <w:rFonts w:ascii="Verdana" w:hAnsi="Verdana" w:cs="Arial Narrow"/>
                <w:sz w:val="24"/>
                <w:szCs w:val="24"/>
              </w:rPr>
              <w:t xml:space="preserve">I.   </w:t>
            </w:r>
            <w:r w:rsidRPr="00DE05C5">
              <w:rPr>
                <w:rFonts w:ascii="Verdana" w:hAnsi="Verdana" w:cs="Arial Narrow"/>
                <w:spacing w:val="46"/>
                <w:sz w:val="24"/>
                <w:szCs w:val="24"/>
              </w:rPr>
              <w:t xml:space="preserve"> </w:t>
            </w:r>
            <w:r w:rsidRPr="00DE05C5">
              <w:rPr>
                <w:rFonts w:ascii="Verdana" w:hAnsi="Verdana" w:cs="Arial Narrow"/>
                <w:sz w:val="24"/>
                <w:szCs w:val="24"/>
              </w:rPr>
              <w:t>Cash</w:t>
            </w:r>
            <w:r w:rsidRPr="00DE05C5">
              <w:rPr>
                <w:rFonts w:ascii="Verdana" w:hAnsi="Verdana" w:cs="Arial Narrow"/>
                <w:spacing w:val="1"/>
                <w:sz w:val="24"/>
                <w:szCs w:val="24"/>
              </w:rPr>
              <w:t xml:space="preserve"> </w:t>
            </w:r>
            <w:r w:rsidRPr="00DE05C5">
              <w:rPr>
                <w:rFonts w:ascii="Verdana" w:hAnsi="Verdana" w:cs="Arial Narrow"/>
                <w:sz w:val="24"/>
                <w:szCs w:val="24"/>
              </w:rPr>
              <w:t>H</w:t>
            </w:r>
            <w:r w:rsidRPr="00DE05C5">
              <w:rPr>
                <w:rFonts w:ascii="Verdana" w:hAnsi="Verdana" w:cs="Arial Narrow"/>
                <w:spacing w:val="1"/>
                <w:sz w:val="24"/>
                <w:szCs w:val="24"/>
              </w:rPr>
              <w:t>a</w:t>
            </w:r>
            <w:r w:rsidRPr="00DE05C5">
              <w:rPr>
                <w:rFonts w:ascii="Verdana" w:hAnsi="Verdana" w:cs="Arial Narrow"/>
                <w:spacing w:val="-1"/>
                <w:sz w:val="24"/>
                <w:szCs w:val="24"/>
              </w:rPr>
              <w:t>n</w:t>
            </w:r>
            <w:r w:rsidRPr="00DE05C5">
              <w:rPr>
                <w:rFonts w:ascii="Verdana" w:hAnsi="Verdana" w:cs="Arial Narrow"/>
                <w:spacing w:val="1"/>
                <w:sz w:val="24"/>
                <w:szCs w:val="24"/>
              </w:rPr>
              <w:t>d</w:t>
            </w:r>
            <w:r w:rsidRPr="00DE05C5">
              <w:rPr>
                <w:rFonts w:ascii="Verdana" w:hAnsi="Verdana" w:cs="Arial Narrow"/>
                <w:sz w:val="24"/>
                <w:szCs w:val="24"/>
              </w:rPr>
              <w:t>l</w:t>
            </w:r>
            <w:r w:rsidRPr="00DE05C5">
              <w:rPr>
                <w:rFonts w:ascii="Verdana" w:hAnsi="Verdana" w:cs="Arial Narrow"/>
                <w:spacing w:val="-1"/>
                <w:sz w:val="24"/>
                <w:szCs w:val="24"/>
              </w:rPr>
              <w:t>i</w:t>
            </w:r>
            <w:r w:rsidRPr="00DE05C5">
              <w:rPr>
                <w:rFonts w:ascii="Verdana" w:hAnsi="Verdana" w:cs="Arial Narrow"/>
                <w:spacing w:val="1"/>
                <w:sz w:val="24"/>
                <w:szCs w:val="24"/>
              </w:rPr>
              <w:t>n</w:t>
            </w:r>
            <w:r w:rsidRPr="00DE05C5">
              <w:rPr>
                <w:rFonts w:ascii="Verdana" w:hAnsi="Verdana" w:cs="Arial Narrow"/>
                <w:sz w:val="24"/>
                <w:szCs w:val="24"/>
              </w:rPr>
              <w:t>g</w:t>
            </w:r>
          </w:p>
        </w:tc>
        <w:tc>
          <w:tcPr>
            <w:tcW w:w="955"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05</w:t>
            </w:r>
          </w:p>
        </w:tc>
        <w:tc>
          <w:tcPr>
            <w:tcW w:w="1559"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70" w:lineRule="exact"/>
              <w:ind w:left="232"/>
              <w:rPr>
                <w:rFonts w:ascii="Verdana" w:hAnsi="Verdana" w:cs="Times New Roman"/>
                <w:sz w:val="24"/>
                <w:szCs w:val="24"/>
              </w:rPr>
            </w:pPr>
            <w:r w:rsidRPr="00DE05C5">
              <w:rPr>
                <w:rFonts w:ascii="Verdana" w:hAnsi="Verdana" w:cs="Arial Narrow"/>
                <w:spacing w:val="1"/>
                <w:sz w:val="24"/>
                <w:szCs w:val="24"/>
              </w:rPr>
              <w:t>10%</w:t>
            </w:r>
          </w:p>
        </w:tc>
      </w:tr>
      <w:tr w:rsidR="00ED6956" w:rsidRPr="00DE05C5" w:rsidTr="00B42243">
        <w:trPr>
          <w:trHeight w:hRule="exact" w:val="1114"/>
        </w:trPr>
        <w:tc>
          <w:tcPr>
            <w:tcW w:w="851"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06" w:right="206"/>
              <w:jc w:val="center"/>
              <w:rPr>
                <w:rFonts w:ascii="Verdana" w:hAnsi="Verdana" w:cs="Times New Roman"/>
                <w:sz w:val="24"/>
                <w:szCs w:val="24"/>
              </w:rPr>
            </w:pPr>
            <w:r w:rsidRPr="00DE05C5">
              <w:rPr>
                <w:rFonts w:ascii="Verdana" w:hAnsi="Verdana" w:cs="Arial Narrow"/>
                <w:spacing w:val="1"/>
                <w:sz w:val="24"/>
                <w:szCs w:val="24"/>
              </w:rPr>
              <w:t>06</w:t>
            </w:r>
          </w:p>
        </w:tc>
        <w:tc>
          <w:tcPr>
            <w:tcW w:w="7408"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68" w:lineRule="exact"/>
              <w:ind w:left="64" w:right="4442"/>
              <w:jc w:val="center"/>
              <w:rPr>
                <w:rFonts w:ascii="Verdana" w:hAnsi="Verdana" w:cs="Arial Narrow"/>
                <w:sz w:val="24"/>
                <w:szCs w:val="24"/>
              </w:rPr>
            </w:pPr>
            <w:r w:rsidRPr="00DE05C5">
              <w:rPr>
                <w:rFonts w:ascii="Verdana" w:hAnsi="Verdana" w:cs="Arial Narrow"/>
                <w:b/>
                <w:bCs/>
                <w:sz w:val="24"/>
                <w:szCs w:val="24"/>
              </w:rPr>
              <w:t>BUDG</w:t>
            </w:r>
            <w:r w:rsidRPr="00DE05C5">
              <w:rPr>
                <w:rFonts w:ascii="Verdana" w:hAnsi="Verdana" w:cs="Arial Narrow"/>
                <w:b/>
                <w:bCs/>
                <w:spacing w:val="1"/>
                <w:sz w:val="24"/>
                <w:szCs w:val="24"/>
              </w:rPr>
              <w:t>E</w:t>
            </w:r>
            <w:r w:rsidRPr="00DE05C5">
              <w:rPr>
                <w:rFonts w:ascii="Verdana" w:hAnsi="Verdana" w:cs="Arial Narrow"/>
                <w:b/>
                <w:bCs/>
                <w:sz w:val="24"/>
                <w:szCs w:val="24"/>
              </w:rPr>
              <w:t>TA</w:t>
            </w:r>
            <w:r w:rsidRPr="00DE05C5">
              <w:rPr>
                <w:rFonts w:ascii="Verdana" w:hAnsi="Verdana" w:cs="Arial Narrow"/>
                <w:b/>
                <w:bCs/>
                <w:spacing w:val="-1"/>
                <w:sz w:val="24"/>
                <w:szCs w:val="24"/>
              </w:rPr>
              <w:t>R</w:t>
            </w:r>
            <w:r w:rsidRPr="00DE05C5">
              <w:rPr>
                <w:rFonts w:ascii="Verdana" w:hAnsi="Verdana" w:cs="Arial Narrow"/>
                <w:b/>
                <w:bCs/>
                <w:sz w:val="24"/>
                <w:szCs w:val="24"/>
              </w:rPr>
              <w:t>Y CONT</w:t>
            </w:r>
            <w:r w:rsidRPr="00DE05C5">
              <w:rPr>
                <w:rFonts w:ascii="Verdana" w:hAnsi="Verdana" w:cs="Arial Narrow"/>
                <w:b/>
                <w:bCs/>
                <w:spacing w:val="-1"/>
                <w:sz w:val="24"/>
                <w:szCs w:val="24"/>
              </w:rPr>
              <w:t>R</w:t>
            </w:r>
            <w:r w:rsidRPr="00DE05C5">
              <w:rPr>
                <w:rFonts w:ascii="Verdana" w:hAnsi="Verdana" w:cs="Arial Narrow"/>
                <w:b/>
                <w:bCs/>
                <w:sz w:val="24"/>
                <w:szCs w:val="24"/>
              </w:rPr>
              <w:t>OL</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A</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z w:val="24"/>
                <w:szCs w:val="24"/>
              </w:rPr>
              <w:t>De</w:t>
            </w:r>
            <w:r w:rsidRPr="00DE05C5">
              <w:rPr>
                <w:rFonts w:ascii="Verdana" w:hAnsi="Verdana" w:cs="Arial Narrow"/>
                <w:spacing w:val="1"/>
                <w:sz w:val="24"/>
                <w:szCs w:val="24"/>
              </w:rPr>
              <w:t>f</w:t>
            </w:r>
            <w:r w:rsidRPr="00DE05C5">
              <w:rPr>
                <w:rFonts w:ascii="Verdana" w:hAnsi="Verdana" w:cs="Arial Narrow"/>
                <w:sz w:val="24"/>
                <w:szCs w:val="24"/>
              </w:rPr>
              <w:t>ine</w:t>
            </w:r>
            <w:r w:rsidRPr="00DE05C5">
              <w:rPr>
                <w:rFonts w:ascii="Verdana" w:hAnsi="Verdana" w:cs="Arial Narrow"/>
                <w:spacing w:val="1"/>
                <w:sz w:val="24"/>
                <w:szCs w:val="24"/>
              </w:rPr>
              <w:t xml:space="preserve"> </w:t>
            </w:r>
            <w:r w:rsidRPr="00DE05C5">
              <w:rPr>
                <w:rFonts w:ascii="Verdana" w:hAnsi="Verdana" w:cs="Arial Narrow"/>
                <w:spacing w:val="-1"/>
                <w:sz w:val="24"/>
                <w:szCs w:val="24"/>
              </w:rPr>
              <w:t>B</w:t>
            </w:r>
            <w:r w:rsidRPr="00DE05C5">
              <w:rPr>
                <w:rFonts w:ascii="Verdana" w:hAnsi="Verdana" w:cs="Arial Narrow"/>
                <w:spacing w:val="1"/>
                <w:sz w:val="24"/>
                <w:szCs w:val="24"/>
              </w:rPr>
              <w:t>u</w:t>
            </w:r>
            <w:r w:rsidRPr="00DE05C5">
              <w:rPr>
                <w:rFonts w:ascii="Verdana" w:hAnsi="Verdana" w:cs="Arial Narrow"/>
                <w:spacing w:val="-1"/>
                <w:sz w:val="24"/>
                <w:szCs w:val="24"/>
              </w:rPr>
              <w:t>d</w:t>
            </w:r>
            <w:r w:rsidRPr="00DE05C5">
              <w:rPr>
                <w:rFonts w:ascii="Verdana" w:hAnsi="Verdana" w:cs="Arial Narrow"/>
                <w:spacing w:val="1"/>
                <w:sz w:val="24"/>
                <w:szCs w:val="24"/>
              </w:rPr>
              <w:t>ge</w:t>
            </w:r>
            <w:r w:rsidRPr="00DE05C5">
              <w:rPr>
                <w:rFonts w:ascii="Verdana" w:hAnsi="Verdana" w:cs="Arial Narrow"/>
                <w:sz w:val="24"/>
                <w:szCs w:val="24"/>
              </w:rPr>
              <w:t>t</w:t>
            </w:r>
          </w:p>
          <w:p w:rsidR="00ED6956" w:rsidRPr="00DE05C5" w:rsidRDefault="00ED6956" w:rsidP="00294D1D">
            <w:pPr>
              <w:widowControl w:val="0"/>
              <w:autoSpaceDE w:val="0"/>
              <w:autoSpaceDN w:val="0"/>
              <w:adjustRightInd w:val="0"/>
              <w:spacing w:after="0" w:line="240" w:lineRule="auto"/>
              <w:ind w:left="462"/>
              <w:rPr>
                <w:rFonts w:ascii="Verdana" w:hAnsi="Verdana" w:cs="Times New Roman"/>
                <w:sz w:val="24"/>
                <w:szCs w:val="24"/>
              </w:rPr>
            </w:pPr>
            <w:r w:rsidRPr="00DE05C5">
              <w:rPr>
                <w:rFonts w:ascii="Verdana" w:hAnsi="Verdana" w:cs="Arial Narrow"/>
                <w:spacing w:val="1"/>
                <w:sz w:val="24"/>
                <w:szCs w:val="24"/>
              </w:rPr>
              <w:t>B</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z w:val="24"/>
                <w:szCs w:val="24"/>
              </w:rPr>
              <w:t>De</w:t>
            </w:r>
            <w:r w:rsidRPr="00DE05C5">
              <w:rPr>
                <w:rFonts w:ascii="Verdana" w:hAnsi="Verdana" w:cs="Arial Narrow"/>
                <w:spacing w:val="1"/>
                <w:sz w:val="24"/>
                <w:szCs w:val="24"/>
              </w:rPr>
              <w:t>f</w:t>
            </w:r>
            <w:r w:rsidRPr="00DE05C5">
              <w:rPr>
                <w:rFonts w:ascii="Verdana" w:hAnsi="Verdana" w:cs="Arial Narrow"/>
                <w:sz w:val="24"/>
                <w:szCs w:val="24"/>
              </w:rPr>
              <w:t>ine</w:t>
            </w:r>
            <w:r w:rsidRPr="00DE05C5">
              <w:rPr>
                <w:rFonts w:ascii="Verdana" w:hAnsi="Verdana" w:cs="Arial Narrow"/>
                <w:spacing w:val="1"/>
                <w:sz w:val="24"/>
                <w:szCs w:val="24"/>
              </w:rPr>
              <w:t xml:space="preserve"> </w:t>
            </w:r>
            <w:r w:rsidRPr="00DE05C5">
              <w:rPr>
                <w:rFonts w:ascii="Verdana" w:hAnsi="Verdana" w:cs="Arial Narrow"/>
                <w:spacing w:val="-1"/>
                <w:sz w:val="24"/>
                <w:szCs w:val="24"/>
              </w:rPr>
              <w:t>B</w:t>
            </w:r>
            <w:r w:rsidRPr="00DE05C5">
              <w:rPr>
                <w:rFonts w:ascii="Verdana" w:hAnsi="Verdana" w:cs="Arial Narrow"/>
                <w:spacing w:val="1"/>
                <w:sz w:val="24"/>
                <w:szCs w:val="24"/>
              </w:rPr>
              <w:t>u</w:t>
            </w:r>
            <w:r w:rsidRPr="00DE05C5">
              <w:rPr>
                <w:rFonts w:ascii="Verdana" w:hAnsi="Verdana" w:cs="Arial Narrow"/>
                <w:spacing w:val="-1"/>
                <w:sz w:val="24"/>
                <w:szCs w:val="24"/>
              </w:rPr>
              <w:t>d</w:t>
            </w:r>
            <w:r w:rsidRPr="00DE05C5">
              <w:rPr>
                <w:rFonts w:ascii="Verdana" w:hAnsi="Verdana" w:cs="Arial Narrow"/>
                <w:spacing w:val="1"/>
                <w:sz w:val="24"/>
                <w:szCs w:val="24"/>
              </w:rPr>
              <w:t>ge</w:t>
            </w:r>
            <w:r w:rsidRPr="00DE05C5">
              <w:rPr>
                <w:rFonts w:ascii="Verdana" w:hAnsi="Verdana" w:cs="Arial Narrow"/>
                <w:spacing w:val="-2"/>
                <w:sz w:val="24"/>
                <w:szCs w:val="24"/>
              </w:rPr>
              <w:t>t</w:t>
            </w:r>
            <w:r w:rsidRPr="00DE05C5">
              <w:rPr>
                <w:rFonts w:ascii="Verdana" w:hAnsi="Verdana" w:cs="Arial Narrow"/>
                <w:spacing w:val="1"/>
                <w:sz w:val="24"/>
                <w:szCs w:val="24"/>
              </w:rPr>
              <w:t>a</w:t>
            </w:r>
            <w:r w:rsidRPr="00DE05C5">
              <w:rPr>
                <w:rFonts w:ascii="Verdana" w:hAnsi="Verdana" w:cs="Arial Narrow"/>
                <w:sz w:val="24"/>
                <w:szCs w:val="24"/>
              </w:rPr>
              <w:t xml:space="preserve">ry </w:t>
            </w:r>
            <w:r w:rsidRPr="00DE05C5">
              <w:rPr>
                <w:rFonts w:ascii="Verdana" w:hAnsi="Verdana" w:cs="Arial Narrow"/>
                <w:spacing w:val="-1"/>
                <w:sz w:val="24"/>
                <w:szCs w:val="24"/>
              </w:rPr>
              <w:t>C</w:t>
            </w:r>
            <w:r w:rsidRPr="00DE05C5">
              <w:rPr>
                <w:rFonts w:ascii="Verdana" w:hAnsi="Verdana" w:cs="Arial Narrow"/>
                <w:spacing w:val="1"/>
                <w:sz w:val="24"/>
                <w:szCs w:val="24"/>
              </w:rPr>
              <w:t>on</w:t>
            </w:r>
            <w:r w:rsidRPr="00DE05C5">
              <w:rPr>
                <w:rFonts w:ascii="Verdana" w:hAnsi="Verdana" w:cs="Arial Narrow"/>
                <w:sz w:val="24"/>
                <w:szCs w:val="24"/>
              </w:rPr>
              <w:t>trol</w:t>
            </w:r>
          </w:p>
        </w:tc>
        <w:tc>
          <w:tcPr>
            <w:tcW w:w="955"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05</w:t>
            </w:r>
          </w:p>
        </w:tc>
        <w:tc>
          <w:tcPr>
            <w:tcW w:w="1559"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2"/>
              <w:rPr>
                <w:rFonts w:ascii="Verdana" w:hAnsi="Verdana" w:cs="Times New Roman"/>
                <w:sz w:val="24"/>
                <w:szCs w:val="24"/>
              </w:rPr>
            </w:pPr>
            <w:r w:rsidRPr="00DE05C5">
              <w:rPr>
                <w:rFonts w:ascii="Verdana" w:hAnsi="Verdana" w:cs="Arial Narrow"/>
                <w:spacing w:val="1"/>
                <w:sz w:val="24"/>
                <w:szCs w:val="24"/>
              </w:rPr>
              <w:t>10%</w:t>
            </w:r>
          </w:p>
        </w:tc>
      </w:tr>
    </w:tbl>
    <w:p w:rsidR="00ED6956" w:rsidRPr="00DE05C5" w:rsidRDefault="00ED6956" w:rsidP="00ED6956">
      <w:pPr>
        <w:spacing w:after="0" w:line="240" w:lineRule="auto"/>
        <w:rPr>
          <w:rFonts w:ascii="Verdana" w:hAnsi="Verdana" w:cs="Times New Roman"/>
          <w:sz w:val="24"/>
          <w:szCs w:val="24"/>
        </w:rPr>
        <w:sectPr w:rsidR="00ED6956" w:rsidRPr="00DE05C5" w:rsidSect="00AF1DEB">
          <w:footerReference w:type="default" r:id="rId18"/>
          <w:pgSz w:w="11920" w:h="16840"/>
          <w:pgMar w:top="920" w:right="1220" w:bottom="280" w:left="1220" w:header="283" w:footer="170" w:gutter="0"/>
          <w:cols w:space="720"/>
          <w:docGrid w:linePitch="299"/>
        </w:sectPr>
      </w:pPr>
    </w:p>
    <w:p w:rsidR="00ED6956" w:rsidRPr="00DE05C5" w:rsidRDefault="00ED6956" w:rsidP="00ED6956">
      <w:pPr>
        <w:widowControl w:val="0"/>
        <w:autoSpaceDE w:val="0"/>
        <w:autoSpaceDN w:val="0"/>
        <w:adjustRightInd w:val="0"/>
        <w:spacing w:after="0" w:line="200" w:lineRule="exact"/>
        <w:rPr>
          <w:rFonts w:ascii="Verdana" w:hAnsi="Verdana" w:cs="Times New Roman"/>
          <w:sz w:val="24"/>
          <w:szCs w:val="24"/>
        </w:rPr>
      </w:pPr>
    </w:p>
    <w:p w:rsidR="00ED6956" w:rsidRPr="00DE05C5" w:rsidRDefault="00ED6956" w:rsidP="00ED6956">
      <w:pPr>
        <w:widowControl w:val="0"/>
        <w:autoSpaceDE w:val="0"/>
        <w:autoSpaceDN w:val="0"/>
        <w:adjustRightInd w:val="0"/>
        <w:spacing w:before="15" w:after="0" w:line="280" w:lineRule="exact"/>
        <w:rPr>
          <w:rFonts w:ascii="Verdana" w:hAnsi="Verdana" w:cs="Times New Roman"/>
          <w:sz w:val="24"/>
          <w:szCs w:val="24"/>
        </w:rPr>
      </w:pPr>
    </w:p>
    <w:tbl>
      <w:tblPr>
        <w:tblW w:w="9351" w:type="dxa"/>
        <w:tblInd w:w="5" w:type="dxa"/>
        <w:tblLayout w:type="fixed"/>
        <w:tblCellMar>
          <w:left w:w="0" w:type="dxa"/>
          <w:right w:w="0" w:type="dxa"/>
        </w:tblCellMar>
        <w:tblLook w:val="04A0" w:firstRow="1" w:lastRow="0" w:firstColumn="1" w:lastColumn="0" w:noHBand="0" w:noVBand="1"/>
      </w:tblPr>
      <w:tblGrid>
        <w:gridCol w:w="827"/>
        <w:gridCol w:w="6970"/>
        <w:gridCol w:w="682"/>
        <w:gridCol w:w="872"/>
      </w:tblGrid>
      <w:tr w:rsidR="00ED6956" w:rsidRPr="00DE05C5" w:rsidTr="004C1F83">
        <w:trPr>
          <w:trHeight w:hRule="exact" w:val="1490"/>
        </w:trPr>
        <w:tc>
          <w:tcPr>
            <w:tcW w:w="827"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40" w:lineRule="auto"/>
              <w:rPr>
                <w:rFonts w:ascii="Verdana" w:hAnsi="Verdana" w:cs="Times New Roman"/>
                <w:sz w:val="24"/>
                <w:szCs w:val="24"/>
              </w:rPr>
            </w:pPr>
          </w:p>
        </w:tc>
        <w:tc>
          <w:tcPr>
            <w:tcW w:w="6970"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462"/>
              <w:rPr>
                <w:rFonts w:ascii="Verdana" w:hAnsi="Verdana" w:cs="Arial Narrow"/>
                <w:sz w:val="24"/>
                <w:szCs w:val="24"/>
              </w:rPr>
            </w:pPr>
            <w:r w:rsidRPr="00DE05C5">
              <w:rPr>
                <w:rFonts w:ascii="Verdana" w:hAnsi="Verdana" w:cs="Arial Narrow"/>
                <w:sz w:val="24"/>
                <w:szCs w:val="24"/>
              </w:rPr>
              <w:t xml:space="preserve">C.  </w:t>
            </w:r>
            <w:r w:rsidRPr="00DE05C5">
              <w:rPr>
                <w:rFonts w:ascii="Verdana" w:hAnsi="Verdana" w:cs="Arial Narrow"/>
                <w:spacing w:val="14"/>
                <w:sz w:val="24"/>
                <w:szCs w:val="24"/>
              </w:rPr>
              <w:t xml:space="preserve"> </w:t>
            </w:r>
            <w:r w:rsidRPr="00DE05C5">
              <w:rPr>
                <w:rFonts w:ascii="Verdana" w:hAnsi="Verdana" w:cs="Arial Narrow"/>
                <w:sz w:val="24"/>
                <w:szCs w:val="24"/>
              </w:rPr>
              <w:t>O</w:t>
            </w:r>
            <w:r w:rsidRPr="00DE05C5">
              <w:rPr>
                <w:rFonts w:ascii="Verdana" w:hAnsi="Verdana" w:cs="Arial Narrow"/>
                <w:spacing w:val="1"/>
                <w:sz w:val="24"/>
                <w:szCs w:val="24"/>
              </w:rPr>
              <w:t>b</w:t>
            </w:r>
            <w:r w:rsidRPr="00DE05C5">
              <w:rPr>
                <w:rFonts w:ascii="Verdana" w:hAnsi="Verdana" w:cs="Arial Narrow"/>
                <w:sz w:val="24"/>
                <w:szCs w:val="24"/>
              </w:rPr>
              <w:t>jec</w:t>
            </w:r>
            <w:r w:rsidRPr="00DE05C5">
              <w:rPr>
                <w:rFonts w:ascii="Verdana" w:hAnsi="Verdana" w:cs="Arial Narrow"/>
                <w:spacing w:val="1"/>
                <w:sz w:val="24"/>
                <w:szCs w:val="24"/>
              </w:rPr>
              <w:t>t</w:t>
            </w:r>
            <w:r w:rsidRPr="00DE05C5">
              <w:rPr>
                <w:rFonts w:ascii="Verdana" w:hAnsi="Verdana" w:cs="Arial Narrow"/>
                <w:sz w:val="24"/>
                <w:szCs w:val="24"/>
              </w:rPr>
              <w:t>ives</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D.  </w:t>
            </w:r>
            <w:r w:rsidRPr="00DE05C5">
              <w:rPr>
                <w:rFonts w:ascii="Verdana" w:hAnsi="Verdana" w:cs="Arial Narrow"/>
                <w:spacing w:val="14"/>
                <w:sz w:val="24"/>
                <w:szCs w:val="24"/>
              </w:rPr>
              <w:t xml:space="preserve"> </w:t>
            </w:r>
            <w:r w:rsidRPr="00DE05C5">
              <w:rPr>
                <w:rFonts w:ascii="Verdana" w:hAnsi="Verdana" w:cs="Arial Narrow"/>
                <w:sz w:val="24"/>
                <w:szCs w:val="24"/>
              </w:rPr>
              <w:t>F</w:t>
            </w:r>
            <w:r w:rsidRPr="00DE05C5">
              <w:rPr>
                <w:rFonts w:ascii="Verdana" w:hAnsi="Verdana" w:cs="Arial Narrow"/>
                <w:spacing w:val="-1"/>
                <w:sz w:val="24"/>
                <w:szCs w:val="24"/>
              </w:rPr>
              <w:t>r</w:t>
            </w:r>
            <w:r w:rsidRPr="00DE05C5">
              <w:rPr>
                <w:rFonts w:ascii="Verdana" w:hAnsi="Verdana" w:cs="Arial Narrow"/>
                <w:spacing w:val="1"/>
                <w:sz w:val="24"/>
                <w:szCs w:val="24"/>
              </w:rPr>
              <w:t>a</w:t>
            </w:r>
            <w:r w:rsidRPr="00DE05C5">
              <w:rPr>
                <w:rFonts w:ascii="Verdana" w:hAnsi="Verdana" w:cs="Arial Narrow"/>
                <w:spacing w:val="-1"/>
                <w:sz w:val="24"/>
                <w:szCs w:val="24"/>
              </w:rPr>
              <w:t>m</w:t>
            </w:r>
            <w:r w:rsidRPr="00DE05C5">
              <w:rPr>
                <w:rFonts w:ascii="Verdana" w:hAnsi="Verdana" w:cs="Arial Narrow"/>
                <w:sz w:val="24"/>
                <w:szCs w:val="24"/>
              </w:rPr>
              <w:t>e</w:t>
            </w:r>
            <w:r w:rsidRPr="00DE05C5">
              <w:rPr>
                <w:rFonts w:ascii="Verdana" w:hAnsi="Verdana" w:cs="Arial Narrow"/>
                <w:spacing w:val="1"/>
                <w:sz w:val="24"/>
                <w:szCs w:val="24"/>
              </w:rPr>
              <w:t xml:space="preserve"> </w:t>
            </w:r>
            <w:r w:rsidRPr="00DE05C5">
              <w:rPr>
                <w:rFonts w:ascii="Verdana" w:hAnsi="Verdana" w:cs="Arial Narrow"/>
                <w:sz w:val="24"/>
                <w:szCs w:val="24"/>
              </w:rPr>
              <w:t>Work</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E</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Ke</w:t>
            </w:r>
            <w:r w:rsidRPr="00DE05C5">
              <w:rPr>
                <w:rFonts w:ascii="Verdana" w:hAnsi="Verdana" w:cs="Arial Narrow"/>
                <w:sz w:val="24"/>
                <w:szCs w:val="24"/>
              </w:rPr>
              <w:t>y F</w:t>
            </w:r>
            <w:r w:rsidRPr="00DE05C5">
              <w:rPr>
                <w:rFonts w:ascii="Verdana" w:hAnsi="Verdana" w:cs="Arial Narrow"/>
                <w:spacing w:val="1"/>
                <w:sz w:val="24"/>
                <w:szCs w:val="24"/>
              </w:rPr>
              <w:t>a</w:t>
            </w:r>
            <w:r w:rsidRPr="00DE05C5">
              <w:rPr>
                <w:rFonts w:ascii="Verdana" w:hAnsi="Verdana" w:cs="Arial Narrow"/>
                <w:sz w:val="24"/>
                <w:szCs w:val="24"/>
              </w:rPr>
              <w:t>c</w:t>
            </w:r>
            <w:r w:rsidRPr="00DE05C5">
              <w:rPr>
                <w:rFonts w:ascii="Verdana" w:hAnsi="Verdana" w:cs="Arial Narrow"/>
                <w:spacing w:val="-2"/>
                <w:sz w:val="24"/>
                <w:szCs w:val="24"/>
              </w:rPr>
              <w:t>t</w:t>
            </w:r>
            <w:r w:rsidRPr="00DE05C5">
              <w:rPr>
                <w:rFonts w:ascii="Verdana" w:hAnsi="Verdana" w:cs="Arial Narrow"/>
                <w:spacing w:val="1"/>
                <w:sz w:val="24"/>
                <w:szCs w:val="24"/>
              </w:rPr>
              <w:t>o</w:t>
            </w:r>
            <w:r w:rsidRPr="00DE05C5">
              <w:rPr>
                <w:rFonts w:ascii="Verdana" w:hAnsi="Verdana" w:cs="Arial Narrow"/>
                <w:sz w:val="24"/>
                <w:szCs w:val="24"/>
              </w:rPr>
              <w:t>rs</w:t>
            </w:r>
          </w:p>
          <w:p w:rsidR="00ED6956" w:rsidRPr="00DE05C5" w:rsidRDefault="00ED6956" w:rsidP="00294D1D">
            <w:pPr>
              <w:widowControl w:val="0"/>
              <w:autoSpaceDE w:val="0"/>
              <w:autoSpaceDN w:val="0"/>
              <w:adjustRightInd w:val="0"/>
              <w:spacing w:after="0" w:line="274" w:lineRule="exact"/>
              <w:ind w:left="462"/>
              <w:rPr>
                <w:rFonts w:ascii="Verdana" w:hAnsi="Verdana" w:cs="Arial Narrow"/>
                <w:sz w:val="24"/>
                <w:szCs w:val="24"/>
              </w:rPr>
            </w:pPr>
            <w:r w:rsidRPr="00DE05C5">
              <w:rPr>
                <w:rFonts w:ascii="Verdana" w:hAnsi="Verdana" w:cs="Arial Narrow"/>
                <w:sz w:val="24"/>
                <w:szCs w:val="24"/>
              </w:rPr>
              <w:t xml:space="preserve">F.  </w:t>
            </w:r>
            <w:r w:rsidRPr="00DE05C5">
              <w:rPr>
                <w:rFonts w:ascii="Verdana" w:hAnsi="Verdana" w:cs="Arial Narrow"/>
                <w:spacing w:val="36"/>
                <w:sz w:val="24"/>
                <w:szCs w:val="24"/>
              </w:rPr>
              <w:t xml:space="preserve"> </w:t>
            </w:r>
            <w:r w:rsidRPr="00DE05C5">
              <w:rPr>
                <w:rFonts w:ascii="Verdana" w:hAnsi="Verdana" w:cs="Arial Narrow"/>
                <w:sz w:val="24"/>
                <w:szCs w:val="24"/>
              </w:rPr>
              <w:t>Typ</w:t>
            </w:r>
            <w:r w:rsidRPr="00DE05C5">
              <w:rPr>
                <w:rFonts w:ascii="Verdana" w:hAnsi="Verdana" w:cs="Arial Narrow"/>
                <w:spacing w:val="1"/>
                <w:sz w:val="24"/>
                <w:szCs w:val="24"/>
              </w:rPr>
              <w:t>e</w:t>
            </w:r>
            <w:r w:rsidRPr="00DE05C5">
              <w:rPr>
                <w:rFonts w:ascii="Verdana" w:hAnsi="Verdana" w:cs="Arial Narrow"/>
                <w:sz w:val="24"/>
                <w:szCs w:val="24"/>
              </w:rPr>
              <w:t xml:space="preserve">s </w:t>
            </w:r>
            <w:r w:rsidRPr="00DE05C5">
              <w:rPr>
                <w:rFonts w:ascii="Verdana" w:hAnsi="Verdana" w:cs="Arial Narrow"/>
                <w:spacing w:val="1"/>
                <w:sz w:val="24"/>
                <w:szCs w:val="24"/>
              </w:rPr>
              <w:t>o</w:t>
            </w:r>
            <w:r w:rsidRPr="00DE05C5">
              <w:rPr>
                <w:rFonts w:ascii="Verdana" w:hAnsi="Verdana" w:cs="Arial Narrow"/>
                <w:sz w:val="24"/>
                <w:szCs w:val="24"/>
              </w:rPr>
              <w:t>f</w:t>
            </w:r>
            <w:r w:rsidRPr="00DE05C5">
              <w:rPr>
                <w:rFonts w:ascii="Verdana" w:hAnsi="Verdana" w:cs="Arial Narrow"/>
                <w:spacing w:val="-2"/>
                <w:sz w:val="24"/>
                <w:szCs w:val="24"/>
              </w:rPr>
              <w:t xml:space="preserve"> </w:t>
            </w:r>
            <w:r w:rsidRPr="00DE05C5">
              <w:rPr>
                <w:rFonts w:ascii="Verdana" w:hAnsi="Verdana" w:cs="Arial Narrow"/>
                <w:spacing w:val="1"/>
                <w:sz w:val="24"/>
                <w:szCs w:val="24"/>
              </w:rPr>
              <w:t>B</w:t>
            </w:r>
            <w:r w:rsidRPr="00DE05C5">
              <w:rPr>
                <w:rFonts w:ascii="Verdana" w:hAnsi="Verdana" w:cs="Arial Narrow"/>
                <w:spacing w:val="-1"/>
                <w:sz w:val="24"/>
                <w:szCs w:val="24"/>
              </w:rPr>
              <w:t>u</w:t>
            </w:r>
            <w:r w:rsidRPr="00DE05C5">
              <w:rPr>
                <w:rFonts w:ascii="Verdana" w:hAnsi="Verdana" w:cs="Arial Narrow"/>
                <w:spacing w:val="1"/>
                <w:sz w:val="24"/>
                <w:szCs w:val="24"/>
              </w:rPr>
              <w:t>dg</w:t>
            </w:r>
            <w:r w:rsidRPr="00DE05C5">
              <w:rPr>
                <w:rFonts w:ascii="Verdana" w:hAnsi="Verdana" w:cs="Arial Narrow"/>
                <w:spacing w:val="-1"/>
                <w:sz w:val="24"/>
                <w:szCs w:val="24"/>
              </w:rPr>
              <w:t>e</w:t>
            </w:r>
            <w:r w:rsidRPr="00DE05C5">
              <w:rPr>
                <w:rFonts w:ascii="Verdana" w:hAnsi="Verdana" w:cs="Arial Narrow"/>
                <w:sz w:val="24"/>
                <w:szCs w:val="24"/>
              </w:rPr>
              <w:t>t</w:t>
            </w:r>
          </w:p>
          <w:p w:rsidR="00ED6956" w:rsidRPr="00DE05C5" w:rsidRDefault="00ED6956" w:rsidP="00294D1D">
            <w:pPr>
              <w:widowControl w:val="0"/>
              <w:autoSpaceDE w:val="0"/>
              <w:autoSpaceDN w:val="0"/>
              <w:adjustRightInd w:val="0"/>
              <w:spacing w:after="0" w:line="240" w:lineRule="auto"/>
              <w:ind w:left="462"/>
              <w:rPr>
                <w:rFonts w:ascii="Verdana" w:hAnsi="Verdana" w:cs="Times New Roman"/>
                <w:sz w:val="24"/>
                <w:szCs w:val="24"/>
              </w:rPr>
            </w:pPr>
            <w:r w:rsidRPr="00DE05C5">
              <w:rPr>
                <w:rFonts w:ascii="Verdana" w:hAnsi="Verdana" w:cs="Arial Narrow"/>
                <w:sz w:val="24"/>
                <w:szCs w:val="24"/>
              </w:rPr>
              <w:t xml:space="preserve">G.  </w:t>
            </w:r>
            <w:r w:rsidRPr="00DE05C5">
              <w:rPr>
                <w:rFonts w:ascii="Verdana" w:hAnsi="Verdana" w:cs="Arial Narrow"/>
                <w:spacing w:val="2"/>
                <w:sz w:val="24"/>
                <w:szCs w:val="24"/>
              </w:rPr>
              <w:t xml:space="preserve"> </w:t>
            </w:r>
            <w:r w:rsidRPr="00DE05C5">
              <w:rPr>
                <w:rFonts w:ascii="Verdana" w:hAnsi="Verdana" w:cs="Arial Narrow"/>
                <w:spacing w:val="1"/>
                <w:sz w:val="24"/>
                <w:szCs w:val="24"/>
              </w:rPr>
              <w:t>Bud</w:t>
            </w:r>
            <w:r w:rsidRPr="00DE05C5">
              <w:rPr>
                <w:rFonts w:ascii="Verdana" w:hAnsi="Verdana" w:cs="Arial Narrow"/>
                <w:spacing w:val="-1"/>
                <w:sz w:val="24"/>
                <w:szCs w:val="24"/>
              </w:rPr>
              <w:t>g</w:t>
            </w:r>
            <w:r w:rsidRPr="00DE05C5">
              <w:rPr>
                <w:rFonts w:ascii="Verdana" w:hAnsi="Verdana" w:cs="Arial Narrow"/>
                <w:spacing w:val="1"/>
                <w:sz w:val="24"/>
                <w:szCs w:val="24"/>
              </w:rPr>
              <w:t>e</w:t>
            </w:r>
            <w:r w:rsidRPr="00DE05C5">
              <w:rPr>
                <w:rFonts w:ascii="Verdana" w:hAnsi="Verdana" w:cs="Arial Narrow"/>
                <w:sz w:val="24"/>
                <w:szCs w:val="24"/>
              </w:rPr>
              <w:t>t</w:t>
            </w:r>
            <w:r w:rsidRPr="00DE05C5">
              <w:rPr>
                <w:rFonts w:ascii="Verdana" w:hAnsi="Verdana" w:cs="Arial Narrow"/>
                <w:spacing w:val="1"/>
                <w:sz w:val="24"/>
                <w:szCs w:val="24"/>
              </w:rPr>
              <w:t>a</w:t>
            </w:r>
            <w:r w:rsidRPr="00DE05C5">
              <w:rPr>
                <w:rFonts w:ascii="Verdana" w:hAnsi="Verdana" w:cs="Arial Narrow"/>
                <w:sz w:val="24"/>
                <w:szCs w:val="24"/>
              </w:rPr>
              <w:t xml:space="preserve">ry </w:t>
            </w:r>
            <w:r w:rsidRPr="00DE05C5">
              <w:rPr>
                <w:rFonts w:ascii="Verdana" w:hAnsi="Verdana" w:cs="Arial Narrow"/>
                <w:spacing w:val="-3"/>
                <w:sz w:val="24"/>
                <w:szCs w:val="24"/>
              </w:rPr>
              <w:t>C</w:t>
            </w:r>
            <w:r w:rsidRPr="00DE05C5">
              <w:rPr>
                <w:rFonts w:ascii="Verdana" w:hAnsi="Verdana" w:cs="Arial Narrow"/>
                <w:spacing w:val="1"/>
                <w:sz w:val="24"/>
                <w:szCs w:val="24"/>
              </w:rPr>
              <w:t>on</w:t>
            </w:r>
            <w:r w:rsidRPr="00DE05C5">
              <w:rPr>
                <w:rFonts w:ascii="Verdana" w:hAnsi="Verdana" w:cs="Arial Narrow"/>
                <w:sz w:val="24"/>
                <w:szCs w:val="24"/>
              </w:rPr>
              <w:t>trol</w:t>
            </w:r>
          </w:p>
        </w:tc>
        <w:tc>
          <w:tcPr>
            <w:tcW w:w="682"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40" w:lineRule="auto"/>
              <w:rPr>
                <w:rFonts w:ascii="Verdana" w:hAnsi="Verdana" w:cs="Times New Roman"/>
                <w:sz w:val="24"/>
                <w:szCs w:val="24"/>
              </w:rPr>
            </w:pPr>
          </w:p>
        </w:tc>
        <w:tc>
          <w:tcPr>
            <w:tcW w:w="872"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40" w:lineRule="auto"/>
              <w:rPr>
                <w:rFonts w:ascii="Verdana" w:hAnsi="Verdana" w:cs="Times New Roman"/>
                <w:sz w:val="24"/>
                <w:szCs w:val="24"/>
              </w:rPr>
            </w:pPr>
          </w:p>
        </w:tc>
      </w:tr>
      <w:tr w:rsidR="00ED6956" w:rsidRPr="00DE05C5" w:rsidTr="004C1F83">
        <w:trPr>
          <w:trHeight w:hRule="exact" w:val="3269"/>
        </w:trPr>
        <w:tc>
          <w:tcPr>
            <w:tcW w:w="827"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06" w:right="206"/>
              <w:jc w:val="center"/>
              <w:rPr>
                <w:rFonts w:ascii="Verdana" w:hAnsi="Verdana" w:cs="Times New Roman"/>
                <w:sz w:val="24"/>
                <w:szCs w:val="24"/>
              </w:rPr>
            </w:pPr>
            <w:r w:rsidRPr="00DE05C5">
              <w:rPr>
                <w:rFonts w:ascii="Verdana" w:hAnsi="Verdana" w:cs="Arial Narrow"/>
                <w:spacing w:val="1"/>
                <w:sz w:val="24"/>
                <w:szCs w:val="24"/>
              </w:rPr>
              <w:t>07</w:t>
            </w:r>
          </w:p>
        </w:tc>
        <w:tc>
          <w:tcPr>
            <w:tcW w:w="6970"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68" w:lineRule="exact"/>
              <w:ind w:left="102"/>
              <w:rPr>
                <w:rFonts w:ascii="Verdana" w:hAnsi="Verdana" w:cs="Arial Narrow"/>
                <w:sz w:val="24"/>
                <w:szCs w:val="24"/>
              </w:rPr>
            </w:pPr>
            <w:r w:rsidRPr="00DE05C5">
              <w:rPr>
                <w:rFonts w:ascii="Verdana" w:hAnsi="Verdana" w:cs="Arial Narrow"/>
                <w:b/>
                <w:bCs/>
                <w:spacing w:val="1"/>
                <w:sz w:val="24"/>
                <w:szCs w:val="24"/>
              </w:rPr>
              <w:t>V</w:t>
            </w:r>
            <w:r w:rsidRPr="00DE05C5">
              <w:rPr>
                <w:rFonts w:ascii="Verdana" w:hAnsi="Verdana" w:cs="Arial Narrow"/>
                <w:b/>
                <w:bCs/>
                <w:sz w:val="24"/>
                <w:szCs w:val="24"/>
              </w:rPr>
              <w:t>A</w:t>
            </w:r>
            <w:r w:rsidRPr="00DE05C5">
              <w:rPr>
                <w:rFonts w:ascii="Verdana" w:hAnsi="Verdana" w:cs="Arial Narrow"/>
                <w:b/>
                <w:bCs/>
                <w:spacing w:val="-1"/>
                <w:sz w:val="24"/>
                <w:szCs w:val="24"/>
              </w:rPr>
              <w:t>R</w:t>
            </w:r>
            <w:r w:rsidRPr="00DE05C5">
              <w:rPr>
                <w:rFonts w:ascii="Verdana" w:hAnsi="Verdana" w:cs="Arial Narrow"/>
                <w:b/>
                <w:bCs/>
                <w:sz w:val="24"/>
                <w:szCs w:val="24"/>
              </w:rPr>
              <w:t>IAN</w:t>
            </w:r>
            <w:r w:rsidRPr="00DE05C5">
              <w:rPr>
                <w:rFonts w:ascii="Verdana" w:hAnsi="Verdana" w:cs="Arial Narrow"/>
                <w:b/>
                <w:bCs/>
                <w:spacing w:val="-1"/>
                <w:sz w:val="24"/>
                <w:szCs w:val="24"/>
              </w:rPr>
              <w:t>C</w:t>
            </w:r>
            <w:r w:rsidRPr="00DE05C5">
              <w:rPr>
                <w:rFonts w:ascii="Verdana" w:hAnsi="Verdana" w:cs="Arial Narrow"/>
                <w:b/>
                <w:bCs/>
                <w:sz w:val="24"/>
                <w:szCs w:val="24"/>
              </w:rPr>
              <w:t>E AN</w:t>
            </w:r>
            <w:r w:rsidRPr="00DE05C5">
              <w:rPr>
                <w:rFonts w:ascii="Verdana" w:hAnsi="Verdana" w:cs="Arial Narrow"/>
                <w:b/>
                <w:bCs/>
                <w:spacing w:val="-1"/>
                <w:sz w:val="24"/>
                <w:szCs w:val="24"/>
              </w:rPr>
              <w:t>A</w:t>
            </w:r>
            <w:r w:rsidRPr="00DE05C5">
              <w:rPr>
                <w:rFonts w:ascii="Verdana" w:hAnsi="Verdana" w:cs="Arial Narrow"/>
                <w:b/>
                <w:bCs/>
                <w:sz w:val="24"/>
                <w:szCs w:val="24"/>
              </w:rPr>
              <w:t>LY</w:t>
            </w:r>
            <w:r w:rsidRPr="00DE05C5">
              <w:rPr>
                <w:rFonts w:ascii="Verdana" w:hAnsi="Verdana" w:cs="Arial Narrow"/>
                <w:b/>
                <w:bCs/>
                <w:spacing w:val="1"/>
                <w:sz w:val="24"/>
                <w:szCs w:val="24"/>
              </w:rPr>
              <w:t>S</w:t>
            </w:r>
            <w:r w:rsidRPr="00DE05C5">
              <w:rPr>
                <w:rFonts w:ascii="Verdana" w:hAnsi="Verdana" w:cs="Arial Narrow"/>
                <w:b/>
                <w:bCs/>
                <w:sz w:val="24"/>
                <w:szCs w:val="24"/>
              </w:rPr>
              <w:t>IS</w:t>
            </w:r>
          </w:p>
          <w:p w:rsidR="00ED6956" w:rsidRPr="00DE05C5" w:rsidRDefault="00ED6956" w:rsidP="00294D1D">
            <w:pPr>
              <w:widowControl w:val="0"/>
              <w:autoSpaceDE w:val="0"/>
              <w:autoSpaceDN w:val="0"/>
              <w:adjustRightInd w:val="0"/>
              <w:spacing w:before="17" w:after="0" w:line="260" w:lineRule="exact"/>
              <w:rPr>
                <w:rFonts w:ascii="Verdana" w:hAnsi="Verdana" w:cs="Times New Roman"/>
                <w:sz w:val="24"/>
                <w:szCs w:val="24"/>
              </w:rPr>
            </w:pP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A</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S</w:t>
            </w:r>
            <w:r w:rsidRPr="00DE05C5">
              <w:rPr>
                <w:rFonts w:ascii="Verdana" w:hAnsi="Verdana" w:cs="Arial Narrow"/>
                <w:sz w:val="24"/>
                <w:szCs w:val="24"/>
              </w:rPr>
              <w:t>t</w:t>
            </w:r>
            <w:r w:rsidRPr="00DE05C5">
              <w:rPr>
                <w:rFonts w:ascii="Verdana" w:hAnsi="Verdana" w:cs="Arial Narrow"/>
                <w:spacing w:val="1"/>
                <w:sz w:val="24"/>
                <w:szCs w:val="24"/>
              </w:rPr>
              <w:t>a</w:t>
            </w:r>
            <w:r w:rsidRPr="00DE05C5">
              <w:rPr>
                <w:rFonts w:ascii="Verdana" w:hAnsi="Verdana" w:cs="Arial Narrow"/>
                <w:spacing w:val="-1"/>
                <w:sz w:val="24"/>
                <w:szCs w:val="24"/>
              </w:rPr>
              <w:t>n</w:t>
            </w:r>
            <w:r w:rsidRPr="00DE05C5">
              <w:rPr>
                <w:rFonts w:ascii="Verdana" w:hAnsi="Verdana" w:cs="Arial Narrow"/>
                <w:spacing w:val="1"/>
                <w:sz w:val="24"/>
                <w:szCs w:val="24"/>
              </w:rPr>
              <w:t>da</w:t>
            </w:r>
            <w:r w:rsidRPr="00DE05C5">
              <w:rPr>
                <w:rFonts w:ascii="Verdana" w:hAnsi="Verdana" w:cs="Arial Narrow"/>
                <w:sz w:val="24"/>
                <w:szCs w:val="24"/>
              </w:rPr>
              <w:t xml:space="preserve">rd </w:t>
            </w:r>
            <w:r w:rsidRPr="00DE05C5">
              <w:rPr>
                <w:rFonts w:ascii="Verdana" w:hAnsi="Verdana" w:cs="Arial Narrow"/>
                <w:spacing w:val="-3"/>
                <w:sz w:val="24"/>
                <w:szCs w:val="24"/>
              </w:rPr>
              <w:t>C</w:t>
            </w:r>
            <w:r w:rsidRPr="00DE05C5">
              <w:rPr>
                <w:rFonts w:ascii="Verdana" w:hAnsi="Verdana" w:cs="Arial Narrow"/>
                <w:spacing w:val="1"/>
                <w:sz w:val="24"/>
                <w:szCs w:val="24"/>
              </w:rPr>
              <w:t>o</w:t>
            </w:r>
            <w:r w:rsidRPr="00DE05C5">
              <w:rPr>
                <w:rFonts w:ascii="Verdana" w:hAnsi="Verdana" w:cs="Arial Narrow"/>
                <w:sz w:val="24"/>
                <w:szCs w:val="24"/>
              </w:rPr>
              <w:t>st</w:t>
            </w:r>
          </w:p>
          <w:p w:rsidR="00ED6956" w:rsidRPr="00DE05C5" w:rsidRDefault="00ED6956" w:rsidP="00294D1D">
            <w:pPr>
              <w:widowControl w:val="0"/>
              <w:autoSpaceDE w:val="0"/>
              <w:autoSpaceDN w:val="0"/>
              <w:adjustRightInd w:val="0"/>
              <w:spacing w:after="0" w:line="274" w:lineRule="exact"/>
              <w:ind w:left="462"/>
              <w:rPr>
                <w:rFonts w:ascii="Verdana" w:hAnsi="Verdana" w:cs="Arial Narrow"/>
                <w:sz w:val="24"/>
                <w:szCs w:val="24"/>
              </w:rPr>
            </w:pPr>
            <w:r w:rsidRPr="00DE05C5">
              <w:rPr>
                <w:rFonts w:ascii="Verdana" w:hAnsi="Verdana" w:cs="Arial Narrow"/>
                <w:spacing w:val="1"/>
                <w:sz w:val="24"/>
                <w:szCs w:val="24"/>
              </w:rPr>
              <w:t>B</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S</w:t>
            </w:r>
            <w:r w:rsidRPr="00DE05C5">
              <w:rPr>
                <w:rFonts w:ascii="Verdana" w:hAnsi="Verdana" w:cs="Arial Narrow"/>
                <w:sz w:val="24"/>
                <w:szCs w:val="24"/>
              </w:rPr>
              <w:t>t</w:t>
            </w:r>
            <w:r w:rsidRPr="00DE05C5">
              <w:rPr>
                <w:rFonts w:ascii="Verdana" w:hAnsi="Verdana" w:cs="Arial Narrow"/>
                <w:spacing w:val="1"/>
                <w:sz w:val="24"/>
                <w:szCs w:val="24"/>
              </w:rPr>
              <w:t>a</w:t>
            </w:r>
            <w:r w:rsidRPr="00DE05C5">
              <w:rPr>
                <w:rFonts w:ascii="Verdana" w:hAnsi="Verdana" w:cs="Arial Narrow"/>
                <w:spacing w:val="-1"/>
                <w:sz w:val="24"/>
                <w:szCs w:val="24"/>
              </w:rPr>
              <w:t>n</w:t>
            </w:r>
            <w:r w:rsidRPr="00DE05C5">
              <w:rPr>
                <w:rFonts w:ascii="Verdana" w:hAnsi="Verdana" w:cs="Arial Narrow"/>
                <w:spacing w:val="1"/>
                <w:sz w:val="24"/>
                <w:szCs w:val="24"/>
              </w:rPr>
              <w:t>da</w:t>
            </w:r>
            <w:r w:rsidRPr="00DE05C5">
              <w:rPr>
                <w:rFonts w:ascii="Verdana" w:hAnsi="Verdana" w:cs="Arial Narrow"/>
                <w:sz w:val="24"/>
                <w:szCs w:val="24"/>
              </w:rPr>
              <w:t xml:space="preserve">rd </w:t>
            </w:r>
            <w:r w:rsidRPr="00DE05C5">
              <w:rPr>
                <w:rFonts w:ascii="Verdana" w:hAnsi="Verdana" w:cs="Arial Narrow"/>
                <w:spacing w:val="-3"/>
                <w:sz w:val="24"/>
                <w:szCs w:val="24"/>
              </w:rPr>
              <w:t>C</w:t>
            </w:r>
            <w:r w:rsidRPr="00DE05C5">
              <w:rPr>
                <w:rFonts w:ascii="Verdana" w:hAnsi="Verdana" w:cs="Arial Narrow"/>
                <w:spacing w:val="1"/>
                <w:sz w:val="24"/>
                <w:szCs w:val="24"/>
              </w:rPr>
              <w:t>o</w:t>
            </w:r>
            <w:r w:rsidRPr="00DE05C5">
              <w:rPr>
                <w:rFonts w:ascii="Verdana" w:hAnsi="Verdana" w:cs="Arial Narrow"/>
                <w:sz w:val="24"/>
                <w:szCs w:val="24"/>
              </w:rPr>
              <w:t>sti</w:t>
            </w:r>
            <w:r w:rsidRPr="00DE05C5">
              <w:rPr>
                <w:rFonts w:ascii="Verdana" w:hAnsi="Verdana" w:cs="Arial Narrow"/>
                <w:spacing w:val="1"/>
                <w:sz w:val="24"/>
                <w:szCs w:val="24"/>
              </w:rPr>
              <w:t>n</w:t>
            </w:r>
            <w:r w:rsidRPr="00DE05C5">
              <w:rPr>
                <w:rFonts w:ascii="Verdana" w:hAnsi="Verdana" w:cs="Arial Narrow"/>
                <w:sz w:val="24"/>
                <w:szCs w:val="24"/>
              </w:rPr>
              <w:t>g</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C.  </w:t>
            </w:r>
            <w:r w:rsidRPr="00DE05C5">
              <w:rPr>
                <w:rFonts w:ascii="Verdana" w:hAnsi="Verdana" w:cs="Arial Narrow"/>
                <w:spacing w:val="14"/>
                <w:sz w:val="24"/>
                <w:szCs w:val="24"/>
              </w:rPr>
              <w:t xml:space="preserve"> </w:t>
            </w:r>
            <w:r w:rsidRPr="00DE05C5">
              <w:rPr>
                <w:rFonts w:ascii="Verdana" w:hAnsi="Verdana" w:cs="Arial Narrow"/>
                <w:sz w:val="24"/>
                <w:szCs w:val="24"/>
              </w:rPr>
              <w:t>Cost</w:t>
            </w:r>
            <w:r w:rsidRPr="00DE05C5">
              <w:rPr>
                <w:rFonts w:ascii="Verdana" w:hAnsi="Verdana" w:cs="Arial Narrow"/>
                <w:spacing w:val="1"/>
                <w:sz w:val="24"/>
                <w:szCs w:val="24"/>
              </w:rPr>
              <w:t xml:space="preserve"> Va</w:t>
            </w:r>
            <w:r w:rsidRPr="00DE05C5">
              <w:rPr>
                <w:rFonts w:ascii="Verdana" w:hAnsi="Verdana" w:cs="Arial Narrow"/>
                <w:sz w:val="24"/>
                <w:szCs w:val="24"/>
              </w:rPr>
              <w:t>r</w:t>
            </w:r>
            <w:r w:rsidRPr="00DE05C5">
              <w:rPr>
                <w:rFonts w:ascii="Verdana" w:hAnsi="Verdana" w:cs="Arial Narrow"/>
                <w:spacing w:val="-1"/>
                <w:sz w:val="24"/>
                <w:szCs w:val="24"/>
              </w:rPr>
              <w:t>ia</w:t>
            </w:r>
            <w:r w:rsidRPr="00DE05C5">
              <w:rPr>
                <w:rFonts w:ascii="Verdana" w:hAnsi="Verdana" w:cs="Arial Narrow"/>
                <w:spacing w:val="1"/>
                <w:sz w:val="24"/>
                <w:szCs w:val="24"/>
              </w:rPr>
              <w:t>n</w:t>
            </w:r>
            <w:r w:rsidRPr="00DE05C5">
              <w:rPr>
                <w:rFonts w:ascii="Verdana" w:hAnsi="Verdana" w:cs="Arial Narrow"/>
                <w:sz w:val="24"/>
                <w:szCs w:val="24"/>
              </w:rPr>
              <w:t>c</w:t>
            </w:r>
            <w:r w:rsidRPr="00DE05C5">
              <w:rPr>
                <w:rFonts w:ascii="Verdana" w:hAnsi="Verdana" w:cs="Arial Narrow"/>
                <w:spacing w:val="1"/>
                <w:sz w:val="24"/>
                <w:szCs w:val="24"/>
              </w:rPr>
              <w:t>e</w:t>
            </w:r>
            <w:r w:rsidRPr="00DE05C5">
              <w:rPr>
                <w:rFonts w:ascii="Verdana" w:hAnsi="Verdana" w:cs="Arial Narrow"/>
                <w:sz w:val="24"/>
                <w:szCs w:val="24"/>
              </w:rPr>
              <w:t>s</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D.  </w:t>
            </w:r>
            <w:r w:rsidRPr="00DE05C5">
              <w:rPr>
                <w:rFonts w:ascii="Verdana" w:hAnsi="Verdana" w:cs="Arial Narrow"/>
                <w:spacing w:val="14"/>
                <w:sz w:val="24"/>
                <w:szCs w:val="24"/>
              </w:rPr>
              <w:t xml:space="preserve"> </w:t>
            </w:r>
            <w:r w:rsidRPr="00DE05C5">
              <w:rPr>
                <w:rFonts w:ascii="Verdana" w:hAnsi="Verdana" w:cs="Arial Narrow"/>
                <w:spacing w:val="-1"/>
                <w:sz w:val="24"/>
                <w:szCs w:val="24"/>
              </w:rPr>
              <w:t>M</w:t>
            </w:r>
            <w:r w:rsidRPr="00DE05C5">
              <w:rPr>
                <w:rFonts w:ascii="Verdana" w:hAnsi="Verdana" w:cs="Arial Narrow"/>
                <w:spacing w:val="1"/>
                <w:sz w:val="24"/>
                <w:szCs w:val="24"/>
              </w:rPr>
              <w:t>a</w:t>
            </w:r>
            <w:r w:rsidRPr="00DE05C5">
              <w:rPr>
                <w:rFonts w:ascii="Verdana" w:hAnsi="Verdana" w:cs="Arial Narrow"/>
                <w:sz w:val="24"/>
                <w:szCs w:val="24"/>
              </w:rPr>
              <w:t>t</w:t>
            </w:r>
            <w:r w:rsidRPr="00DE05C5">
              <w:rPr>
                <w:rFonts w:ascii="Verdana" w:hAnsi="Verdana" w:cs="Arial Narrow"/>
                <w:spacing w:val="1"/>
                <w:sz w:val="24"/>
                <w:szCs w:val="24"/>
              </w:rPr>
              <w:t>e</w:t>
            </w:r>
            <w:r w:rsidRPr="00DE05C5">
              <w:rPr>
                <w:rFonts w:ascii="Verdana" w:hAnsi="Verdana" w:cs="Arial Narrow"/>
                <w:sz w:val="24"/>
                <w:szCs w:val="24"/>
              </w:rPr>
              <w:t>r</w:t>
            </w:r>
            <w:r w:rsidRPr="00DE05C5">
              <w:rPr>
                <w:rFonts w:ascii="Verdana" w:hAnsi="Verdana" w:cs="Arial Narrow"/>
                <w:spacing w:val="-1"/>
                <w:sz w:val="24"/>
                <w:szCs w:val="24"/>
              </w:rPr>
              <w:t>i</w:t>
            </w:r>
            <w:r w:rsidRPr="00DE05C5">
              <w:rPr>
                <w:rFonts w:ascii="Verdana" w:hAnsi="Verdana" w:cs="Arial Narrow"/>
                <w:spacing w:val="1"/>
                <w:sz w:val="24"/>
                <w:szCs w:val="24"/>
              </w:rPr>
              <w:t>a</w:t>
            </w:r>
            <w:r w:rsidRPr="00DE05C5">
              <w:rPr>
                <w:rFonts w:ascii="Verdana" w:hAnsi="Verdana" w:cs="Arial Narrow"/>
                <w:sz w:val="24"/>
                <w:szCs w:val="24"/>
              </w:rPr>
              <w:t>l V</w:t>
            </w:r>
            <w:r w:rsidRPr="00DE05C5">
              <w:rPr>
                <w:rFonts w:ascii="Verdana" w:hAnsi="Verdana" w:cs="Arial Narrow"/>
                <w:spacing w:val="1"/>
                <w:sz w:val="24"/>
                <w:szCs w:val="24"/>
              </w:rPr>
              <w:t>a</w:t>
            </w:r>
            <w:r w:rsidRPr="00DE05C5">
              <w:rPr>
                <w:rFonts w:ascii="Verdana" w:hAnsi="Verdana" w:cs="Arial Narrow"/>
                <w:sz w:val="24"/>
                <w:szCs w:val="24"/>
              </w:rPr>
              <w:t>r</w:t>
            </w:r>
            <w:r w:rsidRPr="00DE05C5">
              <w:rPr>
                <w:rFonts w:ascii="Verdana" w:hAnsi="Verdana" w:cs="Arial Narrow"/>
                <w:spacing w:val="-1"/>
                <w:sz w:val="24"/>
                <w:szCs w:val="24"/>
              </w:rPr>
              <w:t>i</w:t>
            </w:r>
            <w:r w:rsidRPr="00DE05C5">
              <w:rPr>
                <w:rFonts w:ascii="Verdana" w:hAnsi="Verdana" w:cs="Arial Narrow"/>
                <w:spacing w:val="1"/>
                <w:sz w:val="24"/>
                <w:szCs w:val="24"/>
              </w:rPr>
              <w:t>an</w:t>
            </w:r>
            <w:r w:rsidRPr="00DE05C5">
              <w:rPr>
                <w:rFonts w:ascii="Verdana" w:hAnsi="Verdana" w:cs="Arial Narrow"/>
                <w:spacing w:val="-2"/>
                <w:sz w:val="24"/>
                <w:szCs w:val="24"/>
              </w:rPr>
              <w:t>c</w:t>
            </w:r>
            <w:r w:rsidRPr="00DE05C5">
              <w:rPr>
                <w:rFonts w:ascii="Verdana" w:hAnsi="Verdana" w:cs="Arial Narrow"/>
                <w:spacing w:val="1"/>
                <w:sz w:val="24"/>
                <w:szCs w:val="24"/>
              </w:rPr>
              <w:t>e</w:t>
            </w:r>
            <w:r w:rsidRPr="00DE05C5">
              <w:rPr>
                <w:rFonts w:ascii="Verdana" w:hAnsi="Verdana" w:cs="Arial Narrow"/>
                <w:sz w:val="24"/>
                <w:szCs w:val="24"/>
              </w:rPr>
              <w:t>s</w:t>
            </w:r>
          </w:p>
          <w:p w:rsidR="00ED6956" w:rsidRPr="00DE05C5" w:rsidRDefault="00ED6956" w:rsidP="00294D1D">
            <w:pPr>
              <w:widowControl w:val="0"/>
              <w:autoSpaceDE w:val="0"/>
              <w:autoSpaceDN w:val="0"/>
              <w:adjustRightInd w:val="0"/>
              <w:spacing w:before="1" w:after="0" w:line="240" w:lineRule="auto"/>
              <w:ind w:left="462"/>
              <w:rPr>
                <w:rFonts w:ascii="Verdana" w:hAnsi="Verdana" w:cs="Arial Narrow"/>
                <w:sz w:val="24"/>
                <w:szCs w:val="24"/>
              </w:rPr>
            </w:pPr>
            <w:r w:rsidRPr="00DE05C5">
              <w:rPr>
                <w:rFonts w:ascii="Verdana" w:hAnsi="Verdana" w:cs="Arial Narrow"/>
                <w:spacing w:val="1"/>
                <w:sz w:val="24"/>
                <w:szCs w:val="24"/>
              </w:rPr>
              <w:t>E</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La</w:t>
            </w:r>
            <w:r w:rsidRPr="00DE05C5">
              <w:rPr>
                <w:rFonts w:ascii="Verdana" w:hAnsi="Verdana" w:cs="Arial Narrow"/>
                <w:spacing w:val="-1"/>
                <w:sz w:val="24"/>
                <w:szCs w:val="24"/>
              </w:rPr>
              <w:t>b</w:t>
            </w:r>
            <w:r w:rsidRPr="00DE05C5">
              <w:rPr>
                <w:rFonts w:ascii="Verdana" w:hAnsi="Verdana" w:cs="Arial Narrow"/>
                <w:spacing w:val="1"/>
                <w:sz w:val="24"/>
                <w:szCs w:val="24"/>
              </w:rPr>
              <w:t>ou</w:t>
            </w:r>
            <w:r w:rsidRPr="00DE05C5">
              <w:rPr>
                <w:rFonts w:ascii="Verdana" w:hAnsi="Verdana" w:cs="Arial Narrow"/>
                <w:sz w:val="24"/>
                <w:szCs w:val="24"/>
              </w:rPr>
              <w:t xml:space="preserve">r </w:t>
            </w:r>
            <w:r w:rsidRPr="00DE05C5">
              <w:rPr>
                <w:rFonts w:ascii="Verdana" w:hAnsi="Verdana" w:cs="Arial Narrow"/>
                <w:spacing w:val="-2"/>
                <w:sz w:val="24"/>
                <w:szCs w:val="24"/>
              </w:rPr>
              <w:t>V</w:t>
            </w:r>
            <w:r w:rsidRPr="00DE05C5">
              <w:rPr>
                <w:rFonts w:ascii="Verdana" w:hAnsi="Verdana" w:cs="Arial Narrow"/>
                <w:spacing w:val="1"/>
                <w:sz w:val="24"/>
                <w:szCs w:val="24"/>
              </w:rPr>
              <w:t>a</w:t>
            </w:r>
            <w:r w:rsidRPr="00DE05C5">
              <w:rPr>
                <w:rFonts w:ascii="Verdana" w:hAnsi="Verdana" w:cs="Arial Narrow"/>
                <w:sz w:val="24"/>
                <w:szCs w:val="24"/>
              </w:rPr>
              <w:t>r</w:t>
            </w:r>
            <w:r w:rsidRPr="00DE05C5">
              <w:rPr>
                <w:rFonts w:ascii="Verdana" w:hAnsi="Verdana" w:cs="Arial Narrow"/>
                <w:spacing w:val="-1"/>
                <w:sz w:val="24"/>
                <w:szCs w:val="24"/>
              </w:rPr>
              <w:t>i</w:t>
            </w:r>
            <w:r w:rsidRPr="00DE05C5">
              <w:rPr>
                <w:rFonts w:ascii="Verdana" w:hAnsi="Verdana" w:cs="Arial Narrow"/>
                <w:spacing w:val="1"/>
                <w:sz w:val="24"/>
                <w:szCs w:val="24"/>
              </w:rPr>
              <w:t>an</w:t>
            </w:r>
            <w:r w:rsidRPr="00DE05C5">
              <w:rPr>
                <w:rFonts w:ascii="Verdana" w:hAnsi="Verdana" w:cs="Arial Narrow"/>
                <w:sz w:val="24"/>
                <w:szCs w:val="24"/>
              </w:rPr>
              <w:t>c</w:t>
            </w:r>
            <w:r w:rsidRPr="00DE05C5">
              <w:rPr>
                <w:rFonts w:ascii="Verdana" w:hAnsi="Verdana" w:cs="Arial Narrow"/>
                <w:spacing w:val="1"/>
                <w:sz w:val="24"/>
                <w:szCs w:val="24"/>
              </w:rPr>
              <w:t>e</w:t>
            </w:r>
            <w:r w:rsidRPr="00DE05C5">
              <w:rPr>
                <w:rFonts w:ascii="Verdana" w:hAnsi="Verdana" w:cs="Arial Narrow"/>
                <w:sz w:val="24"/>
                <w:szCs w:val="24"/>
              </w:rPr>
              <w:t>s</w:t>
            </w:r>
          </w:p>
          <w:p w:rsidR="00ED6956" w:rsidRPr="00DE05C5" w:rsidRDefault="00ED6956" w:rsidP="00294D1D">
            <w:pPr>
              <w:widowControl w:val="0"/>
              <w:autoSpaceDE w:val="0"/>
              <w:autoSpaceDN w:val="0"/>
              <w:adjustRightInd w:val="0"/>
              <w:spacing w:after="0" w:line="274" w:lineRule="exact"/>
              <w:ind w:left="462"/>
              <w:rPr>
                <w:rFonts w:ascii="Verdana" w:hAnsi="Verdana" w:cs="Arial Narrow"/>
                <w:sz w:val="24"/>
                <w:szCs w:val="24"/>
              </w:rPr>
            </w:pPr>
            <w:r w:rsidRPr="00DE05C5">
              <w:rPr>
                <w:rFonts w:ascii="Verdana" w:hAnsi="Verdana" w:cs="Arial Narrow"/>
                <w:sz w:val="24"/>
                <w:szCs w:val="24"/>
              </w:rPr>
              <w:t xml:space="preserve">F.  </w:t>
            </w:r>
            <w:r w:rsidRPr="00DE05C5">
              <w:rPr>
                <w:rFonts w:ascii="Verdana" w:hAnsi="Verdana" w:cs="Arial Narrow"/>
                <w:spacing w:val="36"/>
                <w:sz w:val="24"/>
                <w:szCs w:val="24"/>
              </w:rPr>
              <w:t xml:space="preserve"> </w:t>
            </w:r>
            <w:r w:rsidRPr="00DE05C5">
              <w:rPr>
                <w:rFonts w:ascii="Verdana" w:hAnsi="Verdana" w:cs="Arial Narrow"/>
                <w:sz w:val="24"/>
                <w:szCs w:val="24"/>
              </w:rPr>
              <w:t>Ov</w:t>
            </w:r>
            <w:r w:rsidRPr="00DE05C5">
              <w:rPr>
                <w:rFonts w:ascii="Verdana" w:hAnsi="Verdana" w:cs="Arial Narrow"/>
                <w:spacing w:val="1"/>
                <w:sz w:val="24"/>
                <w:szCs w:val="24"/>
              </w:rPr>
              <w:t>e</w:t>
            </w:r>
            <w:r w:rsidRPr="00DE05C5">
              <w:rPr>
                <w:rFonts w:ascii="Verdana" w:hAnsi="Verdana" w:cs="Arial Narrow"/>
                <w:sz w:val="24"/>
                <w:szCs w:val="24"/>
              </w:rPr>
              <w:t>rh</w:t>
            </w:r>
            <w:r w:rsidRPr="00DE05C5">
              <w:rPr>
                <w:rFonts w:ascii="Verdana" w:hAnsi="Verdana" w:cs="Arial Narrow"/>
                <w:spacing w:val="1"/>
                <w:sz w:val="24"/>
                <w:szCs w:val="24"/>
              </w:rPr>
              <w:t>e</w:t>
            </w:r>
            <w:r w:rsidRPr="00DE05C5">
              <w:rPr>
                <w:rFonts w:ascii="Verdana" w:hAnsi="Verdana" w:cs="Arial Narrow"/>
                <w:spacing w:val="-1"/>
                <w:sz w:val="24"/>
                <w:szCs w:val="24"/>
              </w:rPr>
              <w:t>a</w:t>
            </w:r>
            <w:r w:rsidRPr="00DE05C5">
              <w:rPr>
                <w:rFonts w:ascii="Verdana" w:hAnsi="Verdana" w:cs="Arial Narrow"/>
                <w:sz w:val="24"/>
                <w:szCs w:val="24"/>
              </w:rPr>
              <w:t>d</w:t>
            </w:r>
            <w:r w:rsidRPr="00DE05C5">
              <w:rPr>
                <w:rFonts w:ascii="Verdana" w:hAnsi="Verdana" w:cs="Arial Narrow"/>
                <w:spacing w:val="1"/>
                <w:sz w:val="24"/>
                <w:szCs w:val="24"/>
              </w:rPr>
              <w:t xml:space="preserve"> </w:t>
            </w:r>
            <w:r w:rsidRPr="00DE05C5">
              <w:rPr>
                <w:rFonts w:ascii="Verdana" w:hAnsi="Verdana" w:cs="Arial Narrow"/>
                <w:spacing w:val="-1"/>
                <w:sz w:val="24"/>
                <w:szCs w:val="24"/>
              </w:rPr>
              <w:t>V</w:t>
            </w:r>
            <w:r w:rsidRPr="00DE05C5">
              <w:rPr>
                <w:rFonts w:ascii="Verdana" w:hAnsi="Verdana" w:cs="Arial Narrow"/>
                <w:spacing w:val="1"/>
                <w:sz w:val="24"/>
                <w:szCs w:val="24"/>
              </w:rPr>
              <w:t>a</w:t>
            </w:r>
            <w:r w:rsidRPr="00DE05C5">
              <w:rPr>
                <w:rFonts w:ascii="Verdana" w:hAnsi="Verdana" w:cs="Arial Narrow"/>
                <w:sz w:val="24"/>
                <w:szCs w:val="24"/>
              </w:rPr>
              <w:t>r</w:t>
            </w:r>
            <w:r w:rsidRPr="00DE05C5">
              <w:rPr>
                <w:rFonts w:ascii="Verdana" w:hAnsi="Verdana" w:cs="Arial Narrow"/>
                <w:spacing w:val="-1"/>
                <w:sz w:val="24"/>
                <w:szCs w:val="24"/>
              </w:rPr>
              <w:t>i</w:t>
            </w:r>
            <w:r w:rsidRPr="00DE05C5">
              <w:rPr>
                <w:rFonts w:ascii="Verdana" w:hAnsi="Verdana" w:cs="Arial Narrow"/>
                <w:spacing w:val="1"/>
                <w:sz w:val="24"/>
                <w:szCs w:val="24"/>
              </w:rPr>
              <w:t>an</w:t>
            </w:r>
            <w:r w:rsidRPr="00DE05C5">
              <w:rPr>
                <w:rFonts w:ascii="Verdana" w:hAnsi="Verdana" w:cs="Arial Narrow"/>
                <w:sz w:val="24"/>
                <w:szCs w:val="24"/>
              </w:rPr>
              <w:t>ce</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G.  </w:t>
            </w:r>
            <w:r w:rsidRPr="00DE05C5">
              <w:rPr>
                <w:rFonts w:ascii="Verdana" w:hAnsi="Verdana" w:cs="Arial Narrow"/>
                <w:spacing w:val="2"/>
                <w:sz w:val="24"/>
                <w:szCs w:val="24"/>
              </w:rPr>
              <w:t xml:space="preserve"> </w:t>
            </w:r>
            <w:r w:rsidRPr="00DE05C5">
              <w:rPr>
                <w:rFonts w:ascii="Verdana" w:hAnsi="Verdana" w:cs="Arial Narrow"/>
                <w:sz w:val="24"/>
                <w:szCs w:val="24"/>
              </w:rPr>
              <w:t>Fixed</w:t>
            </w:r>
            <w:r w:rsidRPr="00DE05C5">
              <w:rPr>
                <w:rFonts w:ascii="Verdana" w:hAnsi="Verdana" w:cs="Arial Narrow"/>
                <w:spacing w:val="1"/>
                <w:sz w:val="24"/>
                <w:szCs w:val="24"/>
              </w:rPr>
              <w:t xml:space="preserve"> O</w:t>
            </w:r>
            <w:r w:rsidRPr="00DE05C5">
              <w:rPr>
                <w:rFonts w:ascii="Verdana" w:hAnsi="Verdana" w:cs="Arial Narrow"/>
                <w:sz w:val="24"/>
                <w:szCs w:val="24"/>
              </w:rPr>
              <w:t>v</w:t>
            </w:r>
            <w:r w:rsidRPr="00DE05C5">
              <w:rPr>
                <w:rFonts w:ascii="Verdana" w:hAnsi="Verdana" w:cs="Arial Narrow"/>
                <w:spacing w:val="1"/>
                <w:sz w:val="24"/>
                <w:szCs w:val="24"/>
              </w:rPr>
              <w:t>e</w:t>
            </w:r>
            <w:r w:rsidRPr="00DE05C5">
              <w:rPr>
                <w:rFonts w:ascii="Verdana" w:hAnsi="Verdana" w:cs="Arial Narrow"/>
                <w:sz w:val="24"/>
                <w:szCs w:val="24"/>
              </w:rPr>
              <w:t>r</w:t>
            </w:r>
            <w:r w:rsidRPr="00DE05C5">
              <w:rPr>
                <w:rFonts w:ascii="Verdana" w:hAnsi="Verdana" w:cs="Arial Narrow"/>
                <w:spacing w:val="-2"/>
                <w:sz w:val="24"/>
                <w:szCs w:val="24"/>
              </w:rPr>
              <w:t>h</w:t>
            </w:r>
            <w:r w:rsidRPr="00DE05C5">
              <w:rPr>
                <w:rFonts w:ascii="Verdana" w:hAnsi="Verdana" w:cs="Arial Narrow"/>
                <w:spacing w:val="1"/>
                <w:sz w:val="24"/>
                <w:szCs w:val="24"/>
              </w:rPr>
              <w:t>ea</w:t>
            </w:r>
            <w:r w:rsidRPr="00DE05C5">
              <w:rPr>
                <w:rFonts w:ascii="Verdana" w:hAnsi="Verdana" w:cs="Arial Narrow"/>
                <w:sz w:val="24"/>
                <w:szCs w:val="24"/>
              </w:rPr>
              <w:t>d</w:t>
            </w:r>
            <w:r w:rsidRPr="00DE05C5">
              <w:rPr>
                <w:rFonts w:ascii="Verdana" w:hAnsi="Verdana" w:cs="Arial Narrow"/>
                <w:spacing w:val="-1"/>
                <w:sz w:val="24"/>
                <w:szCs w:val="24"/>
              </w:rPr>
              <w:t xml:space="preserve"> </w:t>
            </w:r>
            <w:r w:rsidRPr="00DE05C5">
              <w:rPr>
                <w:rFonts w:ascii="Verdana" w:hAnsi="Verdana" w:cs="Arial Narrow"/>
                <w:spacing w:val="1"/>
                <w:sz w:val="24"/>
                <w:szCs w:val="24"/>
              </w:rPr>
              <w:t>Va</w:t>
            </w:r>
            <w:r w:rsidRPr="00DE05C5">
              <w:rPr>
                <w:rFonts w:ascii="Verdana" w:hAnsi="Verdana" w:cs="Arial Narrow"/>
                <w:sz w:val="24"/>
                <w:szCs w:val="24"/>
              </w:rPr>
              <w:t>r</w:t>
            </w:r>
            <w:r w:rsidRPr="00DE05C5">
              <w:rPr>
                <w:rFonts w:ascii="Verdana" w:hAnsi="Verdana" w:cs="Arial Narrow"/>
                <w:spacing w:val="-1"/>
                <w:sz w:val="24"/>
                <w:szCs w:val="24"/>
              </w:rPr>
              <w:t>ia</w:t>
            </w:r>
            <w:r w:rsidRPr="00DE05C5">
              <w:rPr>
                <w:rFonts w:ascii="Verdana" w:hAnsi="Verdana" w:cs="Arial Narrow"/>
                <w:spacing w:val="1"/>
                <w:sz w:val="24"/>
                <w:szCs w:val="24"/>
              </w:rPr>
              <w:t>n</w:t>
            </w:r>
            <w:r w:rsidRPr="00DE05C5">
              <w:rPr>
                <w:rFonts w:ascii="Verdana" w:hAnsi="Verdana" w:cs="Arial Narrow"/>
                <w:sz w:val="24"/>
                <w:szCs w:val="24"/>
              </w:rPr>
              <w:t>ce</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H.  </w:t>
            </w:r>
            <w:r w:rsidRPr="00DE05C5">
              <w:rPr>
                <w:rFonts w:ascii="Verdana" w:hAnsi="Verdana" w:cs="Arial Narrow"/>
                <w:spacing w:val="14"/>
                <w:sz w:val="24"/>
                <w:szCs w:val="24"/>
              </w:rPr>
              <w:t xml:space="preserve"> </w:t>
            </w:r>
            <w:r w:rsidRPr="00DE05C5">
              <w:rPr>
                <w:rFonts w:ascii="Verdana" w:hAnsi="Verdana" w:cs="Arial Narrow"/>
                <w:spacing w:val="1"/>
                <w:sz w:val="24"/>
                <w:szCs w:val="24"/>
              </w:rPr>
              <w:t>Sa</w:t>
            </w:r>
            <w:r w:rsidRPr="00DE05C5">
              <w:rPr>
                <w:rFonts w:ascii="Verdana" w:hAnsi="Verdana" w:cs="Arial Narrow"/>
                <w:sz w:val="24"/>
                <w:szCs w:val="24"/>
              </w:rPr>
              <w:t>les</w:t>
            </w:r>
            <w:r w:rsidRPr="00DE05C5">
              <w:rPr>
                <w:rFonts w:ascii="Verdana" w:hAnsi="Verdana" w:cs="Arial Narrow"/>
                <w:spacing w:val="1"/>
                <w:sz w:val="24"/>
                <w:szCs w:val="24"/>
              </w:rPr>
              <w:t xml:space="preserve"> </w:t>
            </w:r>
            <w:r w:rsidRPr="00DE05C5">
              <w:rPr>
                <w:rFonts w:ascii="Verdana" w:hAnsi="Verdana" w:cs="Arial Narrow"/>
                <w:spacing w:val="-2"/>
                <w:sz w:val="24"/>
                <w:szCs w:val="24"/>
              </w:rPr>
              <w:t>V</w:t>
            </w:r>
            <w:r w:rsidRPr="00DE05C5">
              <w:rPr>
                <w:rFonts w:ascii="Verdana" w:hAnsi="Verdana" w:cs="Arial Narrow"/>
                <w:spacing w:val="1"/>
                <w:sz w:val="24"/>
                <w:szCs w:val="24"/>
              </w:rPr>
              <w:t>a</w:t>
            </w:r>
            <w:r w:rsidRPr="00DE05C5">
              <w:rPr>
                <w:rFonts w:ascii="Verdana" w:hAnsi="Verdana" w:cs="Arial Narrow"/>
                <w:sz w:val="24"/>
                <w:szCs w:val="24"/>
              </w:rPr>
              <w:t>r</w:t>
            </w:r>
            <w:r w:rsidRPr="00DE05C5">
              <w:rPr>
                <w:rFonts w:ascii="Verdana" w:hAnsi="Verdana" w:cs="Arial Narrow"/>
                <w:spacing w:val="-1"/>
                <w:sz w:val="24"/>
                <w:szCs w:val="24"/>
              </w:rPr>
              <w:t>i</w:t>
            </w:r>
            <w:r w:rsidRPr="00DE05C5">
              <w:rPr>
                <w:rFonts w:ascii="Verdana" w:hAnsi="Verdana" w:cs="Arial Narrow"/>
                <w:spacing w:val="1"/>
                <w:sz w:val="24"/>
                <w:szCs w:val="24"/>
              </w:rPr>
              <w:t>an</w:t>
            </w:r>
            <w:r w:rsidRPr="00DE05C5">
              <w:rPr>
                <w:rFonts w:ascii="Verdana" w:hAnsi="Verdana" w:cs="Arial Narrow"/>
                <w:sz w:val="24"/>
                <w:szCs w:val="24"/>
              </w:rPr>
              <w:t>ce</w:t>
            </w:r>
          </w:p>
          <w:p w:rsidR="00ED6956" w:rsidRPr="00DE05C5" w:rsidRDefault="00ED6956" w:rsidP="00294D1D">
            <w:pPr>
              <w:widowControl w:val="0"/>
              <w:autoSpaceDE w:val="0"/>
              <w:autoSpaceDN w:val="0"/>
              <w:adjustRightInd w:val="0"/>
              <w:spacing w:after="0" w:line="240" w:lineRule="auto"/>
              <w:ind w:left="462"/>
              <w:rPr>
                <w:rFonts w:ascii="Verdana" w:hAnsi="Verdana" w:cs="Times New Roman"/>
                <w:sz w:val="24"/>
                <w:szCs w:val="24"/>
              </w:rPr>
            </w:pPr>
            <w:r w:rsidRPr="00DE05C5">
              <w:rPr>
                <w:rFonts w:ascii="Verdana" w:hAnsi="Verdana" w:cs="Arial Narrow"/>
                <w:sz w:val="24"/>
                <w:szCs w:val="24"/>
              </w:rPr>
              <w:t xml:space="preserve">I.   </w:t>
            </w:r>
            <w:r w:rsidRPr="00DE05C5">
              <w:rPr>
                <w:rFonts w:ascii="Verdana" w:hAnsi="Verdana" w:cs="Arial Narrow"/>
                <w:spacing w:val="46"/>
                <w:sz w:val="24"/>
                <w:szCs w:val="24"/>
              </w:rPr>
              <w:t xml:space="preserve"> </w:t>
            </w:r>
            <w:r w:rsidRPr="00DE05C5">
              <w:rPr>
                <w:rFonts w:ascii="Verdana" w:hAnsi="Verdana" w:cs="Arial Narrow"/>
                <w:spacing w:val="1"/>
                <w:sz w:val="24"/>
                <w:szCs w:val="24"/>
              </w:rPr>
              <w:t>P</w:t>
            </w:r>
            <w:r w:rsidRPr="00DE05C5">
              <w:rPr>
                <w:rFonts w:ascii="Verdana" w:hAnsi="Verdana" w:cs="Arial Narrow"/>
                <w:sz w:val="24"/>
                <w:szCs w:val="24"/>
              </w:rPr>
              <w:t xml:space="preserve">rofit </w:t>
            </w:r>
            <w:r w:rsidRPr="00DE05C5">
              <w:rPr>
                <w:rFonts w:ascii="Verdana" w:hAnsi="Verdana" w:cs="Arial Narrow"/>
                <w:spacing w:val="1"/>
                <w:sz w:val="24"/>
                <w:szCs w:val="24"/>
              </w:rPr>
              <w:t>Va</w:t>
            </w:r>
            <w:r w:rsidRPr="00DE05C5">
              <w:rPr>
                <w:rFonts w:ascii="Verdana" w:hAnsi="Verdana" w:cs="Arial Narrow"/>
                <w:sz w:val="24"/>
                <w:szCs w:val="24"/>
              </w:rPr>
              <w:t>r</w:t>
            </w:r>
            <w:r w:rsidRPr="00DE05C5">
              <w:rPr>
                <w:rFonts w:ascii="Verdana" w:hAnsi="Verdana" w:cs="Arial Narrow"/>
                <w:spacing w:val="-1"/>
                <w:sz w:val="24"/>
                <w:szCs w:val="24"/>
              </w:rPr>
              <w:t>ia</w:t>
            </w:r>
            <w:r w:rsidRPr="00DE05C5">
              <w:rPr>
                <w:rFonts w:ascii="Verdana" w:hAnsi="Verdana" w:cs="Arial Narrow"/>
                <w:spacing w:val="1"/>
                <w:sz w:val="24"/>
                <w:szCs w:val="24"/>
              </w:rPr>
              <w:t>n</w:t>
            </w:r>
            <w:r w:rsidRPr="00DE05C5">
              <w:rPr>
                <w:rFonts w:ascii="Verdana" w:hAnsi="Verdana" w:cs="Arial Narrow"/>
                <w:sz w:val="24"/>
                <w:szCs w:val="24"/>
              </w:rPr>
              <w:t>ce</w:t>
            </w:r>
          </w:p>
        </w:tc>
        <w:tc>
          <w:tcPr>
            <w:tcW w:w="68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05</w:t>
            </w:r>
          </w:p>
        </w:tc>
        <w:tc>
          <w:tcPr>
            <w:tcW w:w="87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2"/>
              <w:rPr>
                <w:rFonts w:ascii="Verdana" w:hAnsi="Verdana" w:cs="Times New Roman"/>
                <w:sz w:val="24"/>
                <w:szCs w:val="24"/>
              </w:rPr>
            </w:pPr>
            <w:r w:rsidRPr="00DE05C5">
              <w:rPr>
                <w:rFonts w:ascii="Verdana" w:hAnsi="Verdana" w:cs="Arial Narrow"/>
                <w:spacing w:val="1"/>
                <w:sz w:val="24"/>
                <w:szCs w:val="24"/>
              </w:rPr>
              <w:t>10%</w:t>
            </w:r>
          </w:p>
        </w:tc>
      </w:tr>
      <w:tr w:rsidR="00ED6956" w:rsidRPr="00DE05C5" w:rsidTr="004C1F83">
        <w:trPr>
          <w:trHeight w:hRule="exact" w:val="2266"/>
        </w:trPr>
        <w:tc>
          <w:tcPr>
            <w:tcW w:w="827"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06" w:right="206"/>
              <w:jc w:val="center"/>
              <w:rPr>
                <w:rFonts w:ascii="Verdana" w:hAnsi="Verdana" w:cs="Times New Roman"/>
                <w:sz w:val="24"/>
                <w:szCs w:val="24"/>
              </w:rPr>
            </w:pPr>
            <w:r w:rsidRPr="00DE05C5">
              <w:rPr>
                <w:rFonts w:ascii="Verdana" w:hAnsi="Verdana" w:cs="Arial Narrow"/>
                <w:spacing w:val="1"/>
                <w:sz w:val="24"/>
                <w:szCs w:val="24"/>
              </w:rPr>
              <w:t>08</w:t>
            </w:r>
          </w:p>
        </w:tc>
        <w:tc>
          <w:tcPr>
            <w:tcW w:w="6970"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68" w:lineRule="exact"/>
              <w:ind w:left="102"/>
              <w:rPr>
                <w:rFonts w:ascii="Verdana" w:hAnsi="Verdana" w:cs="Arial Narrow"/>
                <w:sz w:val="24"/>
                <w:szCs w:val="24"/>
              </w:rPr>
            </w:pPr>
            <w:r w:rsidRPr="00DE05C5">
              <w:rPr>
                <w:rFonts w:ascii="Verdana" w:hAnsi="Verdana" w:cs="Arial Narrow"/>
                <w:b/>
                <w:bCs/>
                <w:sz w:val="24"/>
                <w:szCs w:val="24"/>
              </w:rPr>
              <w:t>B</w:t>
            </w:r>
            <w:r w:rsidRPr="00DE05C5">
              <w:rPr>
                <w:rFonts w:ascii="Verdana" w:hAnsi="Verdana" w:cs="Arial Narrow"/>
                <w:b/>
                <w:bCs/>
                <w:spacing w:val="-1"/>
                <w:sz w:val="24"/>
                <w:szCs w:val="24"/>
              </w:rPr>
              <w:t>R</w:t>
            </w:r>
            <w:r w:rsidRPr="00DE05C5">
              <w:rPr>
                <w:rFonts w:ascii="Verdana" w:hAnsi="Verdana" w:cs="Arial Narrow"/>
                <w:b/>
                <w:bCs/>
                <w:spacing w:val="1"/>
                <w:sz w:val="24"/>
                <w:szCs w:val="24"/>
              </w:rPr>
              <w:t>E</w:t>
            </w:r>
            <w:r w:rsidRPr="00DE05C5">
              <w:rPr>
                <w:rFonts w:ascii="Verdana" w:hAnsi="Verdana" w:cs="Arial Narrow"/>
                <w:b/>
                <w:bCs/>
                <w:sz w:val="24"/>
                <w:szCs w:val="24"/>
              </w:rPr>
              <w:t>A</w:t>
            </w:r>
            <w:r w:rsidRPr="00DE05C5">
              <w:rPr>
                <w:rFonts w:ascii="Verdana" w:hAnsi="Verdana" w:cs="Arial Narrow"/>
                <w:b/>
                <w:bCs/>
                <w:spacing w:val="-1"/>
                <w:sz w:val="24"/>
                <w:szCs w:val="24"/>
              </w:rPr>
              <w:t>K</w:t>
            </w:r>
            <w:r w:rsidRPr="00DE05C5">
              <w:rPr>
                <w:rFonts w:ascii="Verdana" w:hAnsi="Verdana" w:cs="Arial Narrow"/>
                <w:b/>
                <w:bCs/>
                <w:spacing w:val="1"/>
                <w:sz w:val="24"/>
                <w:szCs w:val="24"/>
              </w:rPr>
              <w:t>EVE</w:t>
            </w:r>
            <w:r w:rsidRPr="00DE05C5">
              <w:rPr>
                <w:rFonts w:ascii="Verdana" w:hAnsi="Verdana" w:cs="Arial Narrow"/>
                <w:b/>
                <w:bCs/>
                <w:sz w:val="24"/>
                <w:szCs w:val="24"/>
              </w:rPr>
              <w:t>N A</w:t>
            </w:r>
            <w:r w:rsidRPr="00DE05C5">
              <w:rPr>
                <w:rFonts w:ascii="Verdana" w:hAnsi="Verdana" w:cs="Arial Narrow"/>
                <w:b/>
                <w:bCs/>
                <w:spacing w:val="-1"/>
                <w:sz w:val="24"/>
                <w:szCs w:val="24"/>
              </w:rPr>
              <w:t>N</w:t>
            </w:r>
            <w:r w:rsidRPr="00DE05C5">
              <w:rPr>
                <w:rFonts w:ascii="Verdana" w:hAnsi="Verdana" w:cs="Arial Narrow"/>
                <w:b/>
                <w:bCs/>
                <w:sz w:val="24"/>
                <w:szCs w:val="24"/>
              </w:rPr>
              <w:t>A</w:t>
            </w:r>
            <w:r w:rsidRPr="00DE05C5">
              <w:rPr>
                <w:rFonts w:ascii="Verdana" w:hAnsi="Verdana" w:cs="Arial Narrow"/>
                <w:b/>
                <w:bCs/>
                <w:spacing w:val="-1"/>
                <w:sz w:val="24"/>
                <w:szCs w:val="24"/>
              </w:rPr>
              <w:t>L</w:t>
            </w:r>
            <w:r w:rsidRPr="00DE05C5">
              <w:rPr>
                <w:rFonts w:ascii="Verdana" w:hAnsi="Verdana" w:cs="Arial Narrow"/>
                <w:b/>
                <w:bCs/>
                <w:spacing w:val="1"/>
                <w:sz w:val="24"/>
                <w:szCs w:val="24"/>
              </w:rPr>
              <w:t>YS</w:t>
            </w:r>
            <w:r w:rsidRPr="00DE05C5">
              <w:rPr>
                <w:rFonts w:ascii="Verdana" w:hAnsi="Verdana" w:cs="Arial Narrow"/>
                <w:b/>
                <w:bCs/>
                <w:sz w:val="24"/>
                <w:szCs w:val="24"/>
              </w:rPr>
              <w:t>IS</w:t>
            </w:r>
          </w:p>
          <w:p w:rsidR="00ED6956" w:rsidRPr="00DE05C5" w:rsidRDefault="00ED6956" w:rsidP="00294D1D">
            <w:pPr>
              <w:widowControl w:val="0"/>
              <w:autoSpaceDE w:val="0"/>
              <w:autoSpaceDN w:val="0"/>
              <w:adjustRightInd w:val="0"/>
              <w:spacing w:before="17" w:after="0" w:line="260" w:lineRule="exact"/>
              <w:rPr>
                <w:rFonts w:ascii="Verdana" w:hAnsi="Verdana" w:cs="Times New Roman"/>
                <w:sz w:val="24"/>
                <w:szCs w:val="24"/>
              </w:rPr>
            </w:pP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A</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B</w:t>
            </w:r>
            <w:r w:rsidRPr="00DE05C5">
              <w:rPr>
                <w:rFonts w:ascii="Verdana" w:hAnsi="Verdana" w:cs="Arial Narrow"/>
                <w:sz w:val="24"/>
                <w:szCs w:val="24"/>
              </w:rPr>
              <w:t>re</w:t>
            </w:r>
            <w:r w:rsidRPr="00DE05C5">
              <w:rPr>
                <w:rFonts w:ascii="Verdana" w:hAnsi="Verdana" w:cs="Arial Narrow"/>
                <w:spacing w:val="1"/>
                <w:sz w:val="24"/>
                <w:szCs w:val="24"/>
              </w:rPr>
              <w:t>a</w:t>
            </w:r>
            <w:r w:rsidRPr="00DE05C5">
              <w:rPr>
                <w:rFonts w:ascii="Verdana" w:hAnsi="Verdana" w:cs="Arial Narrow"/>
                <w:sz w:val="24"/>
                <w:szCs w:val="24"/>
              </w:rPr>
              <w:t>k</w:t>
            </w:r>
            <w:r w:rsidRPr="00DE05C5">
              <w:rPr>
                <w:rFonts w:ascii="Verdana" w:hAnsi="Verdana" w:cs="Arial Narrow"/>
                <w:spacing w:val="1"/>
                <w:sz w:val="24"/>
                <w:szCs w:val="24"/>
              </w:rPr>
              <w:t>e</w:t>
            </w:r>
            <w:r w:rsidRPr="00DE05C5">
              <w:rPr>
                <w:rFonts w:ascii="Verdana" w:hAnsi="Verdana" w:cs="Arial Narrow"/>
                <w:spacing w:val="-2"/>
                <w:sz w:val="24"/>
                <w:szCs w:val="24"/>
              </w:rPr>
              <w:t>v</w:t>
            </w:r>
            <w:r w:rsidRPr="00DE05C5">
              <w:rPr>
                <w:rFonts w:ascii="Verdana" w:hAnsi="Verdana" w:cs="Arial Narrow"/>
                <w:spacing w:val="1"/>
                <w:sz w:val="24"/>
                <w:szCs w:val="24"/>
              </w:rPr>
              <w:t>e</w:t>
            </w:r>
            <w:r w:rsidRPr="00DE05C5">
              <w:rPr>
                <w:rFonts w:ascii="Verdana" w:hAnsi="Verdana" w:cs="Arial Narrow"/>
                <w:sz w:val="24"/>
                <w:szCs w:val="24"/>
              </w:rPr>
              <w:t>n</w:t>
            </w:r>
            <w:r w:rsidRPr="00DE05C5">
              <w:rPr>
                <w:rFonts w:ascii="Verdana" w:hAnsi="Verdana" w:cs="Arial Narrow"/>
                <w:spacing w:val="1"/>
                <w:sz w:val="24"/>
                <w:szCs w:val="24"/>
              </w:rPr>
              <w:t xml:space="preserve"> </w:t>
            </w:r>
            <w:r w:rsidRPr="00DE05C5">
              <w:rPr>
                <w:rFonts w:ascii="Verdana" w:hAnsi="Verdana" w:cs="Arial Narrow"/>
                <w:sz w:val="24"/>
                <w:szCs w:val="24"/>
              </w:rPr>
              <w:t>C</w:t>
            </w:r>
            <w:r w:rsidRPr="00DE05C5">
              <w:rPr>
                <w:rFonts w:ascii="Verdana" w:hAnsi="Verdana" w:cs="Arial Narrow"/>
                <w:spacing w:val="-1"/>
                <w:sz w:val="24"/>
                <w:szCs w:val="24"/>
              </w:rPr>
              <w:t>h</w:t>
            </w:r>
            <w:r w:rsidRPr="00DE05C5">
              <w:rPr>
                <w:rFonts w:ascii="Verdana" w:hAnsi="Verdana" w:cs="Arial Narrow"/>
                <w:spacing w:val="1"/>
                <w:sz w:val="24"/>
                <w:szCs w:val="24"/>
              </w:rPr>
              <w:t>a</w:t>
            </w:r>
            <w:r w:rsidRPr="00DE05C5">
              <w:rPr>
                <w:rFonts w:ascii="Verdana" w:hAnsi="Verdana" w:cs="Arial Narrow"/>
                <w:sz w:val="24"/>
                <w:szCs w:val="24"/>
              </w:rPr>
              <w:t>rt</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B</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z w:val="24"/>
                <w:szCs w:val="24"/>
              </w:rPr>
              <w:t>P V</w:t>
            </w:r>
            <w:r w:rsidRPr="00DE05C5">
              <w:rPr>
                <w:rFonts w:ascii="Verdana" w:hAnsi="Verdana" w:cs="Arial Narrow"/>
                <w:spacing w:val="1"/>
                <w:sz w:val="24"/>
                <w:szCs w:val="24"/>
              </w:rPr>
              <w:t xml:space="preserve"> </w:t>
            </w:r>
            <w:r w:rsidRPr="00DE05C5">
              <w:rPr>
                <w:rFonts w:ascii="Verdana" w:hAnsi="Verdana" w:cs="Arial Narrow"/>
                <w:sz w:val="24"/>
                <w:szCs w:val="24"/>
              </w:rPr>
              <w:t>R</w:t>
            </w:r>
            <w:r w:rsidRPr="00DE05C5">
              <w:rPr>
                <w:rFonts w:ascii="Verdana" w:hAnsi="Verdana" w:cs="Arial Narrow"/>
                <w:spacing w:val="1"/>
                <w:sz w:val="24"/>
                <w:szCs w:val="24"/>
              </w:rPr>
              <w:t>a</w:t>
            </w:r>
            <w:r w:rsidRPr="00DE05C5">
              <w:rPr>
                <w:rFonts w:ascii="Verdana" w:hAnsi="Verdana" w:cs="Arial Narrow"/>
                <w:sz w:val="24"/>
                <w:szCs w:val="24"/>
              </w:rPr>
              <w:t>t</w:t>
            </w:r>
            <w:r w:rsidRPr="00DE05C5">
              <w:rPr>
                <w:rFonts w:ascii="Verdana" w:hAnsi="Verdana" w:cs="Arial Narrow"/>
                <w:spacing w:val="-2"/>
                <w:sz w:val="24"/>
                <w:szCs w:val="24"/>
              </w:rPr>
              <w:t>i</w:t>
            </w:r>
            <w:r w:rsidRPr="00DE05C5">
              <w:rPr>
                <w:rFonts w:ascii="Verdana" w:hAnsi="Verdana" w:cs="Arial Narrow"/>
                <w:sz w:val="24"/>
                <w:szCs w:val="24"/>
              </w:rPr>
              <w:t>o</w:t>
            </w:r>
          </w:p>
          <w:p w:rsidR="00ED6956" w:rsidRPr="00DE05C5" w:rsidRDefault="0076743A" w:rsidP="0076743A">
            <w:pPr>
              <w:widowControl w:val="0"/>
              <w:autoSpaceDE w:val="0"/>
              <w:autoSpaceDN w:val="0"/>
              <w:adjustRightInd w:val="0"/>
              <w:spacing w:before="2" w:after="0" w:line="276" w:lineRule="exact"/>
              <w:ind w:right="4761"/>
              <w:rPr>
                <w:rFonts w:ascii="Verdana" w:hAnsi="Verdana" w:cs="Times New Roman"/>
                <w:sz w:val="24"/>
                <w:szCs w:val="24"/>
              </w:rPr>
            </w:pPr>
            <w:r>
              <w:rPr>
                <w:rFonts w:ascii="Verdana" w:hAnsi="Verdana" w:cs="Arial Narrow"/>
                <w:sz w:val="24"/>
                <w:szCs w:val="24"/>
              </w:rPr>
              <w:t xml:space="preserve">     C.C</w:t>
            </w:r>
            <w:r w:rsidR="00ED6956" w:rsidRPr="00DE05C5">
              <w:rPr>
                <w:rFonts w:ascii="Verdana" w:hAnsi="Verdana" w:cs="Arial Narrow"/>
                <w:sz w:val="24"/>
                <w:szCs w:val="24"/>
              </w:rPr>
              <w:t>o</w:t>
            </w:r>
            <w:r w:rsidR="00ED6956" w:rsidRPr="00DE05C5">
              <w:rPr>
                <w:rFonts w:ascii="Verdana" w:hAnsi="Verdana" w:cs="Arial Narrow"/>
                <w:spacing w:val="1"/>
                <w:sz w:val="24"/>
                <w:szCs w:val="24"/>
              </w:rPr>
              <w:t>n</w:t>
            </w:r>
            <w:r w:rsidR="00ED6956" w:rsidRPr="00DE05C5">
              <w:rPr>
                <w:rFonts w:ascii="Verdana" w:hAnsi="Verdana" w:cs="Arial Narrow"/>
                <w:sz w:val="24"/>
                <w:szCs w:val="24"/>
              </w:rPr>
              <w:t>trib</w:t>
            </w:r>
            <w:r w:rsidR="00ED6956" w:rsidRPr="00DE05C5">
              <w:rPr>
                <w:rFonts w:ascii="Verdana" w:hAnsi="Verdana" w:cs="Arial Narrow"/>
                <w:spacing w:val="1"/>
                <w:sz w:val="24"/>
                <w:szCs w:val="24"/>
              </w:rPr>
              <w:t>u</w:t>
            </w:r>
            <w:r w:rsidR="00ED6956" w:rsidRPr="00DE05C5">
              <w:rPr>
                <w:rFonts w:ascii="Verdana" w:hAnsi="Verdana" w:cs="Arial Narrow"/>
                <w:sz w:val="24"/>
                <w:szCs w:val="24"/>
              </w:rPr>
              <w:t>ti</w:t>
            </w:r>
            <w:r w:rsidR="00ED6956" w:rsidRPr="00DE05C5">
              <w:rPr>
                <w:rFonts w:ascii="Verdana" w:hAnsi="Verdana" w:cs="Arial Narrow"/>
                <w:spacing w:val="-1"/>
                <w:sz w:val="24"/>
                <w:szCs w:val="24"/>
              </w:rPr>
              <w:t>o</w:t>
            </w:r>
            <w:r>
              <w:rPr>
                <w:rFonts w:ascii="Verdana" w:hAnsi="Verdana" w:cs="Arial Narrow"/>
                <w:spacing w:val="-1"/>
                <w:sz w:val="24"/>
                <w:szCs w:val="24"/>
              </w:rPr>
              <w:t>n</w:t>
            </w:r>
            <w:r w:rsidR="00ED6956" w:rsidRPr="00DE05C5">
              <w:rPr>
                <w:rFonts w:ascii="Verdana" w:hAnsi="Verdana" w:cs="Arial Narrow"/>
                <w:sz w:val="24"/>
                <w:szCs w:val="24"/>
              </w:rPr>
              <w:t xml:space="preserve">  </w:t>
            </w:r>
            <w:r w:rsidR="00ED6956" w:rsidRPr="00DE05C5">
              <w:rPr>
                <w:rFonts w:ascii="Verdana" w:hAnsi="Verdana" w:cs="Arial Narrow"/>
                <w:spacing w:val="14"/>
                <w:sz w:val="24"/>
                <w:szCs w:val="24"/>
              </w:rPr>
              <w:t xml:space="preserve"> </w:t>
            </w:r>
            <w:r>
              <w:rPr>
                <w:rFonts w:ascii="Verdana" w:hAnsi="Verdana" w:cs="Arial Narrow"/>
                <w:spacing w:val="14"/>
                <w:sz w:val="24"/>
                <w:szCs w:val="24"/>
              </w:rPr>
              <w:t xml:space="preserve">            </w:t>
            </w:r>
            <w:r w:rsidR="001E57E8">
              <w:rPr>
                <w:rFonts w:ascii="Verdana" w:hAnsi="Verdana" w:cs="Arial Narrow"/>
                <w:spacing w:val="14"/>
                <w:sz w:val="24"/>
                <w:szCs w:val="24"/>
              </w:rPr>
              <w:t xml:space="preserve">      </w:t>
            </w:r>
            <w:r w:rsidR="00271B47">
              <w:rPr>
                <w:rFonts w:ascii="Verdana" w:hAnsi="Verdana" w:cs="Arial Narrow"/>
                <w:spacing w:val="14"/>
                <w:sz w:val="24"/>
                <w:szCs w:val="24"/>
              </w:rPr>
              <w:t>D.</w:t>
            </w:r>
            <w:r w:rsidR="00ED6956" w:rsidRPr="00DE05C5">
              <w:rPr>
                <w:rFonts w:ascii="Verdana" w:hAnsi="Verdana" w:cs="Arial Narrow"/>
                <w:spacing w:val="-1"/>
                <w:sz w:val="24"/>
                <w:szCs w:val="24"/>
              </w:rPr>
              <w:t>M</w:t>
            </w:r>
            <w:r w:rsidR="00ED6956" w:rsidRPr="00DE05C5">
              <w:rPr>
                <w:rFonts w:ascii="Verdana" w:hAnsi="Verdana" w:cs="Arial Narrow"/>
                <w:spacing w:val="1"/>
                <w:sz w:val="24"/>
                <w:szCs w:val="24"/>
              </w:rPr>
              <w:t>a</w:t>
            </w:r>
            <w:r w:rsidR="00ED6956" w:rsidRPr="00DE05C5">
              <w:rPr>
                <w:rFonts w:ascii="Verdana" w:hAnsi="Verdana" w:cs="Arial Narrow"/>
                <w:sz w:val="24"/>
                <w:szCs w:val="24"/>
              </w:rPr>
              <w:t>rgin</w:t>
            </w:r>
            <w:r w:rsidR="00ED6956" w:rsidRPr="00DE05C5">
              <w:rPr>
                <w:rFonts w:ascii="Verdana" w:hAnsi="Verdana" w:cs="Arial Narrow"/>
                <w:spacing w:val="1"/>
                <w:sz w:val="24"/>
                <w:szCs w:val="24"/>
              </w:rPr>
              <w:t>a</w:t>
            </w:r>
            <w:r w:rsidR="00ED6956" w:rsidRPr="00DE05C5">
              <w:rPr>
                <w:rFonts w:ascii="Verdana" w:hAnsi="Verdana" w:cs="Arial Narrow"/>
                <w:sz w:val="24"/>
                <w:szCs w:val="24"/>
              </w:rPr>
              <w:t xml:space="preserve">l </w:t>
            </w:r>
            <w:r>
              <w:rPr>
                <w:rFonts w:ascii="Verdana" w:hAnsi="Verdana" w:cs="Arial Narrow"/>
                <w:sz w:val="24"/>
                <w:szCs w:val="24"/>
              </w:rPr>
              <w:t>C</w:t>
            </w:r>
            <w:r w:rsidR="00ED6956" w:rsidRPr="00DE05C5">
              <w:rPr>
                <w:rFonts w:ascii="Verdana" w:hAnsi="Verdana" w:cs="Arial Narrow"/>
                <w:sz w:val="24"/>
                <w:szCs w:val="24"/>
              </w:rPr>
              <w:t xml:space="preserve">ost </w:t>
            </w:r>
            <w:r w:rsidR="00ED6956" w:rsidRPr="00DE05C5">
              <w:rPr>
                <w:rFonts w:ascii="Verdana" w:hAnsi="Verdana" w:cs="Arial Narrow"/>
                <w:b/>
                <w:bCs/>
                <w:spacing w:val="1"/>
                <w:sz w:val="24"/>
                <w:szCs w:val="24"/>
              </w:rPr>
              <w:t>E</w:t>
            </w:r>
            <w:r w:rsidR="00ED6956" w:rsidRPr="00DE05C5">
              <w:rPr>
                <w:rFonts w:ascii="Verdana" w:hAnsi="Verdana" w:cs="Arial Narrow"/>
                <w:b/>
                <w:bCs/>
                <w:sz w:val="24"/>
                <w:szCs w:val="24"/>
              </w:rPr>
              <w:t xml:space="preserve">.  </w:t>
            </w:r>
            <w:r w:rsidR="00ED6956" w:rsidRPr="00DE05C5">
              <w:rPr>
                <w:rFonts w:ascii="Verdana" w:hAnsi="Verdana" w:cs="Arial Narrow"/>
                <w:b/>
                <w:bCs/>
                <w:spacing w:val="24"/>
                <w:sz w:val="24"/>
                <w:szCs w:val="24"/>
              </w:rPr>
              <w:t xml:space="preserve"> </w:t>
            </w:r>
            <w:r w:rsidR="00ED6956" w:rsidRPr="00DE05C5">
              <w:rPr>
                <w:rFonts w:ascii="Verdana" w:hAnsi="Verdana" w:cs="Arial Narrow"/>
                <w:sz w:val="24"/>
                <w:szCs w:val="24"/>
              </w:rPr>
              <w:t>Gra</w:t>
            </w:r>
            <w:r w:rsidR="00ED6956" w:rsidRPr="00DE05C5">
              <w:rPr>
                <w:rFonts w:ascii="Verdana" w:hAnsi="Verdana" w:cs="Arial Narrow"/>
                <w:spacing w:val="1"/>
                <w:sz w:val="24"/>
                <w:szCs w:val="24"/>
              </w:rPr>
              <w:t>ph</w:t>
            </w:r>
            <w:r w:rsidR="00ED6956" w:rsidRPr="00DE05C5">
              <w:rPr>
                <w:rFonts w:ascii="Verdana" w:hAnsi="Verdana" w:cs="Arial Narrow"/>
                <w:sz w:val="24"/>
                <w:szCs w:val="24"/>
              </w:rPr>
              <w:t>s</w:t>
            </w:r>
          </w:p>
        </w:tc>
        <w:tc>
          <w:tcPr>
            <w:tcW w:w="68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07</w:t>
            </w:r>
          </w:p>
        </w:tc>
        <w:tc>
          <w:tcPr>
            <w:tcW w:w="87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2"/>
              <w:rPr>
                <w:rFonts w:ascii="Verdana" w:hAnsi="Verdana" w:cs="Times New Roman"/>
                <w:sz w:val="24"/>
                <w:szCs w:val="24"/>
              </w:rPr>
            </w:pPr>
            <w:r w:rsidRPr="00DE05C5">
              <w:rPr>
                <w:rFonts w:ascii="Verdana" w:hAnsi="Verdana" w:cs="Arial Narrow"/>
                <w:spacing w:val="1"/>
                <w:sz w:val="24"/>
                <w:szCs w:val="24"/>
              </w:rPr>
              <w:t>10%</w:t>
            </w:r>
          </w:p>
        </w:tc>
      </w:tr>
      <w:tr w:rsidR="00ED6956" w:rsidRPr="00DE05C5" w:rsidTr="004C1F83">
        <w:trPr>
          <w:trHeight w:hRule="exact" w:val="3404"/>
        </w:trPr>
        <w:tc>
          <w:tcPr>
            <w:tcW w:w="827"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06" w:right="206"/>
              <w:jc w:val="center"/>
              <w:rPr>
                <w:rFonts w:ascii="Verdana" w:hAnsi="Verdana" w:cs="Times New Roman"/>
                <w:sz w:val="24"/>
                <w:szCs w:val="24"/>
              </w:rPr>
            </w:pPr>
            <w:r w:rsidRPr="00DE05C5">
              <w:rPr>
                <w:rFonts w:ascii="Verdana" w:hAnsi="Verdana" w:cs="Arial Narrow"/>
                <w:spacing w:val="1"/>
                <w:sz w:val="24"/>
                <w:szCs w:val="24"/>
              </w:rPr>
              <w:t>09</w:t>
            </w:r>
          </w:p>
        </w:tc>
        <w:tc>
          <w:tcPr>
            <w:tcW w:w="6970" w:type="dxa"/>
            <w:tcBorders>
              <w:top w:val="single" w:sz="4" w:space="0" w:color="000000"/>
              <w:left w:val="single" w:sz="4" w:space="0" w:color="000000"/>
              <w:bottom w:val="single" w:sz="4" w:space="0" w:color="000000"/>
              <w:right w:val="single" w:sz="4" w:space="0" w:color="000000"/>
            </w:tcBorders>
          </w:tcPr>
          <w:p w:rsidR="00ED6956" w:rsidRPr="00DE05C5" w:rsidRDefault="00ED6956" w:rsidP="0076743A">
            <w:pPr>
              <w:widowControl w:val="0"/>
              <w:autoSpaceDE w:val="0"/>
              <w:autoSpaceDN w:val="0"/>
              <w:adjustRightInd w:val="0"/>
              <w:spacing w:after="0" w:line="268" w:lineRule="exact"/>
              <w:ind w:left="64" w:right="4399"/>
              <w:rPr>
                <w:rFonts w:ascii="Verdana" w:hAnsi="Verdana" w:cs="Arial Narrow"/>
                <w:sz w:val="24"/>
                <w:szCs w:val="24"/>
              </w:rPr>
            </w:pPr>
            <w:r w:rsidRPr="00DE05C5">
              <w:rPr>
                <w:rFonts w:ascii="Verdana" w:hAnsi="Verdana" w:cs="Arial Narrow"/>
                <w:b/>
                <w:bCs/>
                <w:spacing w:val="-1"/>
                <w:sz w:val="24"/>
                <w:szCs w:val="24"/>
              </w:rPr>
              <w:t>M</w:t>
            </w:r>
            <w:r w:rsidRPr="00DE05C5">
              <w:rPr>
                <w:rFonts w:ascii="Verdana" w:hAnsi="Verdana" w:cs="Arial Narrow"/>
                <w:b/>
                <w:bCs/>
                <w:spacing w:val="1"/>
                <w:sz w:val="24"/>
                <w:szCs w:val="24"/>
              </w:rPr>
              <w:t>E</w:t>
            </w:r>
            <w:r w:rsidRPr="00DE05C5">
              <w:rPr>
                <w:rFonts w:ascii="Verdana" w:hAnsi="Verdana" w:cs="Arial Narrow"/>
                <w:b/>
                <w:bCs/>
                <w:sz w:val="24"/>
                <w:szCs w:val="24"/>
              </w:rPr>
              <w:t>NU</w:t>
            </w:r>
            <w:r w:rsidR="0076743A">
              <w:rPr>
                <w:rFonts w:ascii="Verdana" w:hAnsi="Verdana" w:cs="Arial Narrow"/>
                <w:b/>
                <w:bCs/>
                <w:spacing w:val="-1"/>
                <w:sz w:val="24"/>
                <w:szCs w:val="24"/>
              </w:rPr>
              <w:t xml:space="preserve"> M</w:t>
            </w:r>
            <w:r w:rsidRPr="00DE05C5">
              <w:rPr>
                <w:rFonts w:ascii="Verdana" w:hAnsi="Verdana" w:cs="Arial Narrow"/>
                <w:b/>
                <w:bCs/>
                <w:sz w:val="24"/>
                <w:szCs w:val="24"/>
              </w:rPr>
              <w:t>ERC</w:t>
            </w:r>
            <w:r w:rsidRPr="00DE05C5">
              <w:rPr>
                <w:rFonts w:ascii="Verdana" w:hAnsi="Verdana" w:cs="Arial Narrow"/>
                <w:b/>
                <w:bCs/>
                <w:spacing w:val="-1"/>
                <w:sz w:val="24"/>
                <w:szCs w:val="24"/>
              </w:rPr>
              <w:t>H</w:t>
            </w:r>
            <w:r w:rsidRPr="00DE05C5">
              <w:rPr>
                <w:rFonts w:ascii="Verdana" w:hAnsi="Verdana" w:cs="Arial Narrow"/>
                <w:b/>
                <w:bCs/>
                <w:sz w:val="24"/>
                <w:szCs w:val="24"/>
              </w:rPr>
              <w:t>A</w:t>
            </w:r>
            <w:r w:rsidRPr="00DE05C5">
              <w:rPr>
                <w:rFonts w:ascii="Verdana" w:hAnsi="Verdana" w:cs="Arial Narrow"/>
                <w:b/>
                <w:bCs/>
                <w:spacing w:val="-1"/>
                <w:sz w:val="24"/>
                <w:szCs w:val="24"/>
              </w:rPr>
              <w:t>N</w:t>
            </w:r>
            <w:r w:rsidRPr="00DE05C5">
              <w:rPr>
                <w:rFonts w:ascii="Verdana" w:hAnsi="Verdana" w:cs="Arial Narrow"/>
                <w:b/>
                <w:bCs/>
                <w:sz w:val="24"/>
                <w:szCs w:val="24"/>
              </w:rPr>
              <w:t>DI</w:t>
            </w:r>
            <w:r w:rsidRPr="00DE05C5">
              <w:rPr>
                <w:rFonts w:ascii="Verdana" w:hAnsi="Verdana" w:cs="Arial Narrow"/>
                <w:b/>
                <w:bCs/>
                <w:spacing w:val="1"/>
                <w:sz w:val="24"/>
                <w:szCs w:val="24"/>
              </w:rPr>
              <w:t>S</w:t>
            </w:r>
            <w:r w:rsidRPr="00DE05C5">
              <w:rPr>
                <w:rFonts w:ascii="Verdana" w:hAnsi="Verdana" w:cs="Arial Narrow"/>
                <w:b/>
                <w:bCs/>
                <w:sz w:val="24"/>
                <w:szCs w:val="24"/>
              </w:rPr>
              <w:t>ING</w:t>
            </w:r>
          </w:p>
          <w:p w:rsidR="00ED6956" w:rsidRPr="00DE05C5" w:rsidRDefault="00ED6956" w:rsidP="00294D1D">
            <w:pPr>
              <w:widowControl w:val="0"/>
              <w:autoSpaceDE w:val="0"/>
              <w:autoSpaceDN w:val="0"/>
              <w:adjustRightInd w:val="0"/>
              <w:spacing w:before="14" w:after="0" w:line="260" w:lineRule="exact"/>
              <w:rPr>
                <w:rFonts w:ascii="Verdana" w:hAnsi="Verdana" w:cs="Times New Roman"/>
                <w:sz w:val="24"/>
                <w:szCs w:val="24"/>
              </w:rPr>
            </w:pP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A</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M</w:t>
            </w:r>
            <w:r w:rsidRPr="00DE05C5">
              <w:rPr>
                <w:rFonts w:ascii="Verdana" w:hAnsi="Verdana" w:cs="Arial Narrow"/>
                <w:spacing w:val="1"/>
                <w:sz w:val="24"/>
                <w:szCs w:val="24"/>
              </w:rPr>
              <w:t>en</w:t>
            </w:r>
            <w:r w:rsidRPr="00DE05C5">
              <w:rPr>
                <w:rFonts w:ascii="Verdana" w:hAnsi="Verdana" w:cs="Arial Narrow"/>
                <w:sz w:val="24"/>
                <w:szCs w:val="24"/>
              </w:rPr>
              <w:t>u</w:t>
            </w:r>
            <w:r w:rsidRPr="00DE05C5">
              <w:rPr>
                <w:rFonts w:ascii="Verdana" w:hAnsi="Verdana" w:cs="Arial Narrow"/>
                <w:spacing w:val="1"/>
                <w:sz w:val="24"/>
                <w:szCs w:val="24"/>
              </w:rPr>
              <w:t xml:space="preserve"> </w:t>
            </w:r>
            <w:r w:rsidRPr="00DE05C5">
              <w:rPr>
                <w:rFonts w:ascii="Verdana" w:hAnsi="Verdana" w:cs="Arial Narrow"/>
                <w:sz w:val="24"/>
                <w:szCs w:val="24"/>
              </w:rPr>
              <w:t>C</w:t>
            </w:r>
            <w:r w:rsidRPr="00DE05C5">
              <w:rPr>
                <w:rFonts w:ascii="Verdana" w:hAnsi="Verdana" w:cs="Arial Narrow"/>
                <w:spacing w:val="-1"/>
                <w:sz w:val="24"/>
                <w:szCs w:val="24"/>
              </w:rPr>
              <w:t>o</w:t>
            </w:r>
            <w:r w:rsidRPr="00DE05C5">
              <w:rPr>
                <w:rFonts w:ascii="Verdana" w:hAnsi="Verdana" w:cs="Arial Narrow"/>
                <w:spacing w:val="1"/>
                <w:sz w:val="24"/>
                <w:szCs w:val="24"/>
              </w:rPr>
              <w:t>n</w:t>
            </w:r>
            <w:r w:rsidRPr="00DE05C5">
              <w:rPr>
                <w:rFonts w:ascii="Verdana" w:hAnsi="Verdana" w:cs="Arial Narrow"/>
                <w:sz w:val="24"/>
                <w:szCs w:val="24"/>
              </w:rPr>
              <w:t>trol</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B</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pacing w:val="-1"/>
                <w:sz w:val="24"/>
                <w:szCs w:val="24"/>
              </w:rPr>
              <w:t>M</w:t>
            </w:r>
            <w:r w:rsidRPr="00DE05C5">
              <w:rPr>
                <w:rFonts w:ascii="Verdana" w:hAnsi="Verdana" w:cs="Arial Narrow"/>
                <w:spacing w:val="1"/>
                <w:sz w:val="24"/>
                <w:szCs w:val="24"/>
              </w:rPr>
              <w:t>en</w:t>
            </w:r>
            <w:r w:rsidRPr="00DE05C5">
              <w:rPr>
                <w:rFonts w:ascii="Verdana" w:hAnsi="Verdana" w:cs="Arial Narrow"/>
                <w:sz w:val="24"/>
                <w:szCs w:val="24"/>
              </w:rPr>
              <w:t>u</w:t>
            </w:r>
            <w:r w:rsidRPr="00DE05C5">
              <w:rPr>
                <w:rFonts w:ascii="Verdana" w:hAnsi="Verdana" w:cs="Arial Narrow"/>
                <w:spacing w:val="1"/>
                <w:sz w:val="24"/>
                <w:szCs w:val="24"/>
              </w:rPr>
              <w:t xml:space="preserve"> </w:t>
            </w:r>
            <w:r w:rsidRPr="00DE05C5">
              <w:rPr>
                <w:rFonts w:ascii="Verdana" w:hAnsi="Verdana" w:cs="Arial Narrow"/>
                <w:spacing w:val="-1"/>
                <w:sz w:val="24"/>
                <w:szCs w:val="24"/>
              </w:rPr>
              <w:t>S</w:t>
            </w:r>
            <w:r w:rsidRPr="00DE05C5">
              <w:rPr>
                <w:rFonts w:ascii="Verdana" w:hAnsi="Verdana" w:cs="Arial Narrow"/>
                <w:sz w:val="24"/>
                <w:szCs w:val="24"/>
              </w:rPr>
              <w:t>truct</w:t>
            </w:r>
            <w:r w:rsidRPr="00DE05C5">
              <w:rPr>
                <w:rFonts w:ascii="Verdana" w:hAnsi="Verdana" w:cs="Arial Narrow"/>
                <w:spacing w:val="1"/>
                <w:sz w:val="24"/>
                <w:szCs w:val="24"/>
              </w:rPr>
              <w:t>u</w:t>
            </w:r>
            <w:r w:rsidRPr="00DE05C5">
              <w:rPr>
                <w:rFonts w:ascii="Verdana" w:hAnsi="Verdana" w:cs="Arial Narrow"/>
                <w:sz w:val="24"/>
                <w:szCs w:val="24"/>
              </w:rPr>
              <w:t>re</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C.  </w:t>
            </w:r>
            <w:r w:rsidRPr="00DE05C5">
              <w:rPr>
                <w:rFonts w:ascii="Verdana" w:hAnsi="Verdana" w:cs="Arial Narrow"/>
                <w:spacing w:val="14"/>
                <w:sz w:val="24"/>
                <w:szCs w:val="24"/>
              </w:rPr>
              <w:t xml:space="preserve"> </w:t>
            </w:r>
            <w:r w:rsidRPr="00DE05C5">
              <w:rPr>
                <w:rFonts w:ascii="Verdana" w:hAnsi="Verdana" w:cs="Arial Narrow"/>
                <w:spacing w:val="1"/>
                <w:sz w:val="24"/>
                <w:szCs w:val="24"/>
              </w:rPr>
              <w:t>P</w:t>
            </w:r>
            <w:r w:rsidRPr="00DE05C5">
              <w:rPr>
                <w:rFonts w:ascii="Verdana" w:hAnsi="Verdana" w:cs="Arial Narrow"/>
                <w:sz w:val="24"/>
                <w:szCs w:val="24"/>
              </w:rPr>
              <w:t>la</w:t>
            </w:r>
            <w:r w:rsidRPr="00DE05C5">
              <w:rPr>
                <w:rFonts w:ascii="Verdana" w:hAnsi="Verdana" w:cs="Arial Narrow"/>
                <w:spacing w:val="1"/>
                <w:sz w:val="24"/>
                <w:szCs w:val="24"/>
              </w:rPr>
              <w:t>nn</w:t>
            </w:r>
            <w:r w:rsidRPr="00DE05C5">
              <w:rPr>
                <w:rFonts w:ascii="Verdana" w:hAnsi="Verdana" w:cs="Arial Narrow"/>
                <w:sz w:val="24"/>
                <w:szCs w:val="24"/>
              </w:rPr>
              <w:t>i</w:t>
            </w:r>
            <w:r w:rsidRPr="00DE05C5">
              <w:rPr>
                <w:rFonts w:ascii="Verdana" w:hAnsi="Verdana" w:cs="Arial Narrow"/>
                <w:spacing w:val="-2"/>
                <w:sz w:val="24"/>
                <w:szCs w:val="24"/>
              </w:rPr>
              <w:t>n</w:t>
            </w:r>
            <w:r w:rsidRPr="00DE05C5">
              <w:rPr>
                <w:rFonts w:ascii="Verdana" w:hAnsi="Verdana" w:cs="Arial Narrow"/>
                <w:sz w:val="24"/>
                <w:szCs w:val="24"/>
              </w:rPr>
              <w:t>g</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D.  </w:t>
            </w:r>
            <w:r w:rsidRPr="00DE05C5">
              <w:rPr>
                <w:rFonts w:ascii="Verdana" w:hAnsi="Verdana" w:cs="Arial Narrow"/>
                <w:spacing w:val="14"/>
                <w:sz w:val="24"/>
                <w:szCs w:val="24"/>
              </w:rPr>
              <w:t xml:space="preserve"> </w:t>
            </w:r>
            <w:r w:rsidRPr="00DE05C5">
              <w:rPr>
                <w:rFonts w:ascii="Verdana" w:hAnsi="Verdana" w:cs="Arial Narrow"/>
                <w:spacing w:val="1"/>
                <w:sz w:val="24"/>
                <w:szCs w:val="24"/>
              </w:rPr>
              <w:t>P</w:t>
            </w:r>
            <w:r w:rsidRPr="00DE05C5">
              <w:rPr>
                <w:rFonts w:ascii="Verdana" w:hAnsi="Verdana" w:cs="Arial Narrow"/>
                <w:sz w:val="24"/>
                <w:szCs w:val="24"/>
              </w:rPr>
              <w:t>r</w:t>
            </w:r>
            <w:r w:rsidRPr="00DE05C5">
              <w:rPr>
                <w:rFonts w:ascii="Verdana" w:hAnsi="Verdana" w:cs="Arial Narrow"/>
                <w:spacing w:val="-1"/>
                <w:sz w:val="24"/>
                <w:szCs w:val="24"/>
              </w:rPr>
              <w:t>i</w:t>
            </w:r>
            <w:r w:rsidRPr="00DE05C5">
              <w:rPr>
                <w:rFonts w:ascii="Verdana" w:hAnsi="Verdana" w:cs="Arial Narrow"/>
                <w:sz w:val="24"/>
                <w:szCs w:val="24"/>
              </w:rPr>
              <w:t>cing</w:t>
            </w:r>
            <w:r w:rsidRPr="00DE05C5">
              <w:rPr>
                <w:rFonts w:ascii="Verdana" w:hAnsi="Verdana" w:cs="Arial Narrow"/>
                <w:spacing w:val="1"/>
                <w:sz w:val="24"/>
                <w:szCs w:val="24"/>
              </w:rPr>
              <w:t xml:space="preserve"> o</w:t>
            </w:r>
            <w:r w:rsidRPr="00DE05C5">
              <w:rPr>
                <w:rFonts w:ascii="Verdana" w:hAnsi="Verdana" w:cs="Arial Narrow"/>
                <w:sz w:val="24"/>
                <w:szCs w:val="24"/>
              </w:rPr>
              <w:t>f</w:t>
            </w:r>
            <w:r w:rsidRPr="00DE05C5">
              <w:rPr>
                <w:rFonts w:ascii="Verdana" w:hAnsi="Verdana" w:cs="Arial Narrow"/>
                <w:spacing w:val="1"/>
                <w:sz w:val="24"/>
                <w:szCs w:val="24"/>
              </w:rPr>
              <w:t xml:space="preserve"> </w:t>
            </w:r>
            <w:r w:rsidRPr="00DE05C5">
              <w:rPr>
                <w:rFonts w:ascii="Verdana" w:hAnsi="Verdana" w:cs="Arial Narrow"/>
                <w:spacing w:val="-1"/>
                <w:sz w:val="24"/>
                <w:szCs w:val="24"/>
              </w:rPr>
              <w:t>Me</w:t>
            </w:r>
            <w:r w:rsidRPr="00DE05C5">
              <w:rPr>
                <w:rFonts w:ascii="Verdana" w:hAnsi="Verdana" w:cs="Arial Narrow"/>
                <w:spacing w:val="1"/>
                <w:sz w:val="24"/>
                <w:szCs w:val="24"/>
              </w:rPr>
              <w:t>nu</w:t>
            </w:r>
            <w:r w:rsidRPr="00DE05C5">
              <w:rPr>
                <w:rFonts w:ascii="Verdana" w:hAnsi="Verdana" w:cs="Arial Narrow"/>
                <w:sz w:val="24"/>
                <w:szCs w:val="24"/>
              </w:rPr>
              <w:t>s</w:t>
            </w:r>
          </w:p>
          <w:p w:rsidR="00ED6956" w:rsidRPr="00DE05C5" w:rsidRDefault="00ED6956" w:rsidP="00294D1D">
            <w:pPr>
              <w:widowControl w:val="0"/>
              <w:autoSpaceDE w:val="0"/>
              <w:autoSpaceDN w:val="0"/>
              <w:adjustRightInd w:val="0"/>
              <w:spacing w:after="0" w:line="274" w:lineRule="exact"/>
              <w:ind w:left="462"/>
              <w:rPr>
                <w:rFonts w:ascii="Verdana" w:hAnsi="Verdana" w:cs="Arial Narrow"/>
                <w:sz w:val="24"/>
                <w:szCs w:val="24"/>
              </w:rPr>
            </w:pPr>
            <w:r w:rsidRPr="00DE05C5">
              <w:rPr>
                <w:rFonts w:ascii="Verdana" w:hAnsi="Verdana" w:cs="Arial Narrow"/>
                <w:spacing w:val="1"/>
                <w:sz w:val="24"/>
                <w:szCs w:val="24"/>
              </w:rPr>
              <w:t>E</w:t>
            </w:r>
            <w:r w:rsidRPr="00DE05C5">
              <w:rPr>
                <w:rFonts w:ascii="Verdana" w:hAnsi="Verdana" w:cs="Arial Narrow"/>
                <w:sz w:val="24"/>
                <w:szCs w:val="24"/>
              </w:rPr>
              <w:t xml:space="preserve">.  </w:t>
            </w:r>
            <w:r w:rsidRPr="00DE05C5">
              <w:rPr>
                <w:rFonts w:ascii="Verdana" w:hAnsi="Verdana" w:cs="Arial Narrow"/>
                <w:spacing w:val="24"/>
                <w:sz w:val="24"/>
                <w:szCs w:val="24"/>
              </w:rPr>
              <w:t xml:space="preserve"> </w:t>
            </w:r>
            <w:r w:rsidRPr="00DE05C5">
              <w:rPr>
                <w:rFonts w:ascii="Verdana" w:hAnsi="Verdana" w:cs="Arial Narrow"/>
                <w:sz w:val="24"/>
                <w:szCs w:val="24"/>
              </w:rPr>
              <w:t>Typ</w:t>
            </w:r>
            <w:r w:rsidRPr="00DE05C5">
              <w:rPr>
                <w:rFonts w:ascii="Verdana" w:hAnsi="Verdana" w:cs="Arial Narrow"/>
                <w:spacing w:val="1"/>
                <w:sz w:val="24"/>
                <w:szCs w:val="24"/>
              </w:rPr>
              <w:t>e</w:t>
            </w:r>
            <w:r w:rsidRPr="00DE05C5">
              <w:rPr>
                <w:rFonts w:ascii="Verdana" w:hAnsi="Verdana" w:cs="Arial Narrow"/>
                <w:sz w:val="24"/>
                <w:szCs w:val="24"/>
              </w:rPr>
              <w:t xml:space="preserve">s </w:t>
            </w:r>
            <w:r w:rsidRPr="00DE05C5">
              <w:rPr>
                <w:rFonts w:ascii="Verdana" w:hAnsi="Verdana" w:cs="Arial Narrow"/>
                <w:spacing w:val="1"/>
                <w:sz w:val="24"/>
                <w:szCs w:val="24"/>
              </w:rPr>
              <w:t>o</w:t>
            </w:r>
            <w:r w:rsidRPr="00DE05C5">
              <w:rPr>
                <w:rFonts w:ascii="Verdana" w:hAnsi="Verdana" w:cs="Arial Narrow"/>
                <w:sz w:val="24"/>
                <w:szCs w:val="24"/>
              </w:rPr>
              <w:t>f</w:t>
            </w:r>
            <w:r w:rsidRPr="00DE05C5">
              <w:rPr>
                <w:rFonts w:ascii="Verdana" w:hAnsi="Verdana" w:cs="Arial Narrow"/>
                <w:spacing w:val="-2"/>
                <w:sz w:val="24"/>
                <w:szCs w:val="24"/>
              </w:rPr>
              <w:t xml:space="preserve"> </w:t>
            </w:r>
            <w:r w:rsidRPr="00DE05C5">
              <w:rPr>
                <w:rFonts w:ascii="Verdana" w:hAnsi="Verdana" w:cs="Arial Narrow"/>
                <w:sz w:val="24"/>
                <w:szCs w:val="24"/>
              </w:rPr>
              <w:t>Me</w:t>
            </w:r>
            <w:r w:rsidRPr="00DE05C5">
              <w:rPr>
                <w:rFonts w:ascii="Verdana" w:hAnsi="Verdana" w:cs="Arial Narrow"/>
                <w:spacing w:val="1"/>
                <w:sz w:val="24"/>
                <w:szCs w:val="24"/>
              </w:rPr>
              <w:t>nu</w:t>
            </w:r>
            <w:r w:rsidRPr="00DE05C5">
              <w:rPr>
                <w:rFonts w:ascii="Verdana" w:hAnsi="Verdana" w:cs="Arial Narrow"/>
                <w:sz w:val="24"/>
                <w:szCs w:val="24"/>
              </w:rPr>
              <w:t>s</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F.  </w:t>
            </w:r>
            <w:r w:rsidRPr="00DE05C5">
              <w:rPr>
                <w:rFonts w:ascii="Verdana" w:hAnsi="Verdana" w:cs="Arial Narrow"/>
                <w:spacing w:val="36"/>
                <w:sz w:val="24"/>
                <w:szCs w:val="24"/>
              </w:rPr>
              <w:t xml:space="preserve"> </w:t>
            </w:r>
            <w:r w:rsidRPr="00DE05C5">
              <w:rPr>
                <w:rFonts w:ascii="Verdana" w:hAnsi="Verdana" w:cs="Arial Narrow"/>
                <w:spacing w:val="-1"/>
                <w:sz w:val="24"/>
                <w:szCs w:val="24"/>
              </w:rPr>
              <w:t>M</w:t>
            </w:r>
            <w:r w:rsidRPr="00DE05C5">
              <w:rPr>
                <w:rFonts w:ascii="Verdana" w:hAnsi="Verdana" w:cs="Arial Narrow"/>
                <w:spacing w:val="1"/>
                <w:sz w:val="24"/>
                <w:szCs w:val="24"/>
              </w:rPr>
              <w:t>en</w:t>
            </w:r>
            <w:r w:rsidRPr="00DE05C5">
              <w:rPr>
                <w:rFonts w:ascii="Verdana" w:hAnsi="Verdana" w:cs="Arial Narrow"/>
                <w:sz w:val="24"/>
                <w:szCs w:val="24"/>
              </w:rPr>
              <w:t>u</w:t>
            </w:r>
            <w:r w:rsidRPr="00DE05C5">
              <w:rPr>
                <w:rFonts w:ascii="Verdana" w:hAnsi="Verdana" w:cs="Arial Narrow"/>
                <w:spacing w:val="1"/>
                <w:sz w:val="24"/>
                <w:szCs w:val="24"/>
              </w:rPr>
              <w:t xml:space="preserve"> a</w:t>
            </w:r>
            <w:r w:rsidRPr="00DE05C5">
              <w:rPr>
                <w:rFonts w:ascii="Verdana" w:hAnsi="Verdana" w:cs="Arial Narrow"/>
                <w:sz w:val="24"/>
                <w:szCs w:val="24"/>
              </w:rPr>
              <w:t>s</w:t>
            </w:r>
            <w:r w:rsidRPr="00DE05C5">
              <w:rPr>
                <w:rFonts w:ascii="Verdana" w:hAnsi="Verdana" w:cs="Arial Narrow"/>
                <w:spacing w:val="-2"/>
                <w:sz w:val="24"/>
                <w:szCs w:val="24"/>
              </w:rPr>
              <w:t xml:space="preserve"> </w:t>
            </w:r>
            <w:r w:rsidRPr="00DE05C5">
              <w:rPr>
                <w:rFonts w:ascii="Verdana" w:hAnsi="Verdana" w:cs="Arial Narrow"/>
                <w:sz w:val="24"/>
                <w:szCs w:val="24"/>
              </w:rPr>
              <w:t>Ma</w:t>
            </w:r>
            <w:r w:rsidRPr="00DE05C5">
              <w:rPr>
                <w:rFonts w:ascii="Verdana" w:hAnsi="Verdana" w:cs="Arial Narrow"/>
                <w:spacing w:val="1"/>
                <w:sz w:val="24"/>
                <w:szCs w:val="24"/>
              </w:rPr>
              <w:t>r</w:t>
            </w:r>
            <w:r w:rsidRPr="00DE05C5">
              <w:rPr>
                <w:rFonts w:ascii="Verdana" w:hAnsi="Verdana" w:cs="Arial Narrow"/>
                <w:sz w:val="24"/>
                <w:szCs w:val="24"/>
              </w:rPr>
              <w:t>k</w:t>
            </w:r>
            <w:r w:rsidRPr="00DE05C5">
              <w:rPr>
                <w:rFonts w:ascii="Verdana" w:hAnsi="Verdana" w:cs="Arial Narrow"/>
                <w:spacing w:val="1"/>
                <w:sz w:val="24"/>
                <w:szCs w:val="24"/>
              </w:rPr>
              <w:t>e</w:t>
            </w:r>
            <w:r w:rsidRPr="00DE05C5">
              <w:rPr>
                <w:rFonts w:ascii="Verdana" w:hAnsi="Verdana" w:cs="Arial Narrow"/>
                <w:sz w:val="24"/>
                <w:szCs w:val="24"/>
              </w:rPr>
              <w:t>ti</w:t>
            </w:r>
            <w:r w:rsidRPr="00DE05C5">
              <w:rPr>
                <w:rFonts w:ascii="Verdana" w:hAnsi="Verdana" w:cs="Arial Narrow"/>
                <w:spacing w:val="-1"/>
                <w:sz w:val="24"/>
                <w:szCs w:val="24"/>
              </w:rPr>
              <w:t>n</w:t>
            </w:r>
            <w:r w:rsidRPr="00DE05C5">
              <w:rPr>
                <w:rFonts w:ascii="Verdana" w:hAnsi="Verdana" w:cs="Arial Narrow"/>
                <w:sz w:val="24"/>
                <w:szCs w:val="24"/>
              </w:rPr>
              <w:t>g</w:t>
            </w:r>
            <w:r w:rsidRPr="00DE05C5">
              <w:rPr>
                <w:rFonts w:ascii="Verdana" w:hAnsi="Verdana" w:cs="Arial Narrow"/>
                <w:spacing w:val="1"/>
                <w:sz w:val="24"/>
                <w:szCs w:val="24"/>
              </w:rPr>
              <w:t xml:space="preserve"> </w:t>
            </w:r>
            <w:r w:rsidRPr="00DE05C5">
              <w:rPr>
                <w:rFonts w:ascii="Verdana" w:hAnsi="Verdana" w:cs="Arial Narrow"/>
                <w:sz w:val="24"/>
                <w:szCs w:val="24"/>
              </w:rPr>
              <w:t>T</w:t>
            </w:r>
            <w:r w:rsidRPr="00DE05C5">
              <w:rPr>
                <w:rFonts w:ascii="Verdana" w:hAnsi="Verdana" w:cs="Arial Narrow"/>
                <w:spacing w:val="1"/>
                <w:sz w:val="24"/>
                <w:szCs w:val="24"/>
              </w:rPr>
              <w:t>oo</w:t>
            </w:r>
            <w:r w:rsidRPr="00DE05C5">
              <w:rPr>
                <w:rFonts w:ascii="Verdana" w:hAnsi="Verdana" w:cs="Arial Narrow"/>
                <w:sz w:val="24"/>
                <w:szCs w:val="24"/>
              </w:rPr>
              <w:t>l</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G.  </w:t>
            </w:r>
            <w:r w:rsidRPr="00DE05C5">
              <w:rPr>
                <w:rFonts w:ascii="Verdana" w:hAnsi="Verdana" w:cs="Arial Narrow"/>
                <w:spacing w:val="2"/>
                <w:sz w:val="24"/>
                <w:szCs w:val="24"/>
              </w:rPr>
              <w:t xml:space="preserve"> </w:t>
            </w:r>
            <w:r w:rsidRPr="00DE05C5">
              <w:rPr>
                <w:rFonts w:ascii="Verdana" w:hAnsi="Verdana" w:cs="Arial Narrow"/>
                <w:spacing w:val="1"/>
                <w:sz w:val="24"/>
                <w:szCs w:val="24"/>
              </w:rPr>
              <w:t>La</w:t>
            </w:r>
            <w:r w:rsidRPr="00DE05C5">
              <w:rPr>
                <w:rFonts w:ascii="Verdana" w:hAnsi="Verdana" w:cs="Arial Narrow"/>
                <w:sz w:val="24"/>
                <w:szCs w:val="24"/>
              </w:rPr>
              <w:t>y</w:t>
            </w:r>
            <w:r w:rsidRPr="00DE05C5">
              <w:rPr>
                <w:rFonts w:ascii="Verdana" w:hAnsi="Verdana" w:cs="Arial Narrow"/>
                <w:spacing w:val="-1"/>
                <w:sz w:val="24"/>
                <w:szCs w:val="24"/>
              </w:rPr>
              <w:t>o</w:t>
            </w:r>
            <w:r w:rsidRPr="00DE05C5">
              <w:rPr>
                <w:rFonts w:ascii="Verdana" w:hAnsi="Verdana" w:cs="Arial Narrow"/>
                <w:spacing w:val="1"/>
                <w:sz w:val="24"/>
                <w:szCs w:val="24"/>
              </w:rPr>
              <w:t>u</w:t>
            </w:r>
            <w:r w:rsidRPr="00DE05C5">
              <w:rPr>
                <w:rFonts w:ascii="Verdana" w:hAnsi="Verdana" w:cs="Arial Narrow"/>
                <w:sz w:val="24"/>
                <w:szCs w:val="24"/>
              </w:rPr>
              <w:t>t</w:t>
            </w:r>
          </w:p>
          <w:p w:rsidR="00ED6956" w:rsidRPr="00DE05C5" w:rsidRDefault="00ED6956" w:rsidP="00294D1D">
            <w:pPr>
              <w:widowControl w:val="0"/>
              <w:autoSpaceDE w:val="0"/>
              <w:autoSpaceDN w:val="0"/>
              <w:adjustRightInd w:val="0"/>
              <w:spacing w:after="0" w:line="240" w:lineRule="auto"/>
              <w:ind w:left="462"/>
              <w:rPr>
                <w:rFonts w:ascii="Verdana" w:hAnsi="Verdana" w:cs="Times New Roman"/>
                <w:sz w:val="24"/>
                <w:szCs w:val="24"/>
              </w:rPr>
            </w:pPr>
            <w:r w:rsidRPr="00DE05C5">
              <w:rPr>
                <w:rFonts w:ascii="Verdana" w:hAnsi="Verdana" w:cs="Arial Narrow"/>
                <w:sz w:val="24"/>
                <w:szCs w:val="24"/>
              </w:rPr>
              <w:t xml:space="preserve">H.  </w:t>
            </w:r>
            <w:r w:rsidRPr="00DE05C5">
              <w:rPr>
                <w:rFonts w:ascii="Verdana" w:hAnsi="Verdana" w:cs="Arial Narrow"/>
                <w:spacing w:val="14"/>
                <w:sz w:val="24"/>
                <w:szCs w:val="24"/>
              </w:rPr>
              <w:t xml:space="preserve"> </w:t>
            </w:r>
            <w:r w:rsidRPr="00DE05C5">
              <w:rPr>
                <w:rFonts w:ascii="Verdana" w:hAnsi="Verdana" w:cs="Arial Narrow"/>
                <w:sz w:val="24"/>
                <w:szCs w:val="24"/>
              </w:rPr>
              <w:t>Co</w:t>
            </w:r>
            <w:r w:rsidRPr="00DE05C5">
              <w:rPr>
                <w:rFonts w:ascii="Verdana" w:hAnsi="Verdana" w:cs="Arial Narrow"/>
                <w:spacing w:val="1"/>
                <w:sz w:val="24"/>
                <w:szCs w:val="24"/>
              </w:rPr>
              <w:t>n</w:t>
            </w:r>
            <w:r w:rsidRPr="00DE05C5">
              <w:rPr>
                <w:rFonts w:ascii="Verdana" w:hAnsi="Verdana" w:cs="Arial Narrow"/>
                <w:sz w:val="24"/>
                <w:szCs w:val="24"/>
              </w:rPr>
              <w:t>strain</w:t>
            </w:r>
            <w:r w:rsidRPr="00DE05C5">
              <w:rPr>
                <w:rFonts w:ascii="Verdana" w:hAnsi="Verdana" w:cs="Arial Narrow"/>
                <w:spacing w:val="1"/>
                <w:sz w:val="24"/>
                <w:szCs w:val="24"/>
              </w:rPr>
              <w:t>t</w:t>
            </w:r>
            <w:r w:rsidRPr="00DE05C5">
              <w:rPr>
                <w:rFonts w:ascii="Verdana" w:hAnsi="Verdana" w:cs="Arial Narrow"/>
                <w:sz w:val="24"/>
                <w:szCs w:val="24"/>
              </w:rPr>
              <w:t>s</w:t>
            </w:r>
            <w:r w:rsidRPr="00DE05C5">
              <w:rPr>
                <w:rFonts w:ascii="Verdana" w:hAnsi="Verdana" w:cs="Arial Narrow"/>
                <w:spacing w:val="-2"/>
                <w:sz w:val="24"/>
                <w:szCs w:val="24"/>
              </w:rPr>
              <w:t xml:space="preserve"> </w:t>
            </w:r>
            <w:r w:rsidRPr="00DE05C5">
              <w:rPr>
                <w:rFonts w:ascii="Verdana" w:hAnsi="Verdana" w:cs="Arial Narrow"/>
                <w:spacing w:val="1"/>
                <w:sz w:val="24"/>
                <w:szCs w:val="24"/>
              </w:rPr>
              <w:t>o</w:t>
            </w:r>
            <w:r w:rsidRPr="00DE05C5">
              <w:rPr>
                <w:rFonts w:ascii="Verdana" w:hAnsi="Verdana" w:cs="Arial Narrow"/>
                <w:sz w:val="24"/>
                <w:szCs w:val="24"/>
              </w:rPr>
              <w:t>f</w:t>
            </w:r>
            <w:r w:rsidRPr="00DE05C5">
              <w:rPr>
                <w:rFonts w:ascii="Verdana" w:hAnsi="Verdana" w:cs="Arial Narrow"/>
                <w:spacing w:val="1"/>
                <w:sz w:val="24"/>
                <w:szCs w:val="24"/>
              </w:rPr>
              <w:t xml:space="preserve"> </w:t>
            </w:r>
            <w:r w:rsidRPr="00DE05C5">
              <w:rPr>
                <w:rFonts w:ascii="Verdana" w:hAnsi="Verdana" w:cs="Arial Narrow"/>
                <w:spacing w:val="-1"/>
                <w:sz w:val="24"/>
                <w:szCs w:val="24"/>
              </w:rPr>
              <w:t>Me</w:t>
            </w:r>
            <w:r w:rsidRPr="00DE05C5">
              <w:rPr>
                <w:rFonts w:ascii="Verdana" w:hAnsi="Verdana" w:cs="Arial Narrow"/>
                <w:spacing w:val="1"/>
                <w:sz w:val="24"/>
                <w:szCs w:val="24"/>
              </w:rPr>
              <w:t>n</w:t>
            </w:r>
            <w:r w:rsidRPr="00DE05C5">
              <w:rPr>
                <w:rFonts w:ascii="Verdana" w:hAnsi="Verdana" w:cs="Arial Narrow"/>
                <w:sz w:val="24"/>
                <w:szCs w:val="24"/>
              </w:rPr>
              <w:t>u</w:t>
            </w:r>
            <w:r w:rsidRPr="00DE05C5">
              <w:rPr>
                <w:rFonts w:ascii="Verdana" w:hAnsi="Verdana" w:cs="Arial Narrow"/>
                <w:spacing w:val="-1"/>
                <w:sz w:val="24"/>
                <w:szCs w:val="24"/>
              </w:rPr>
              <w:t xml:space="preserve"> </w:t>
            </w:r>
            <w:r w:rsidRPr="00DE05C5">
              <w:rPr>
                <w:rFonts w:ascii="Verdana" w:hAnsi="Verdana" w:cs="Arial Narrow"/>
                <w:spacing w:val="1"/>
                <w:sz w:val="24"/>
                <w:szCs w:val="24"/>
              </w:rPr>
              <w:t>P</w:t>
            </w:r>
            <w:r w:rsidRPr="00DE05C5">
              <w:rPr>
                <w:rFonts w:ascii="Verdana" w:hAnsi="Verdana" w:cs="Arial Narrow"/>
                <w:sz w:val="24"/>
                <w:szCs w:val="24"/>
              </w:rPr>
              <w:t>la</w:t>
            </w:r>
            <w:r w:rsidRPr="00DE05C5">
              <w:rPr>
                <w:rFonts w:ascii="Verdana" w:hAnsi="Verdana" w:cs="Arial Narrow"/>
                <w:spacing w:val="-1"/>
                <w:sz w:val="24"/>
                <w:szCs w:val="24"/>
              </w:rPr>
              <w:t>n</w:t>
            </w:r>
            <w:r w:rsidRPr="00DE05C5">
              <w:rPr>
                <w:rFonts w:ascii="Verdana" w:hAnsi="Verdana" w:cs="Arial Narrow"/>
                <w:spacing w:val="1"/>
                <w:sz w:val="24"/>
                <w:szCs w:val="24"/>
              </w:rPr>
              <w:t>n</w:t>
            </w:r>
            <w:r w:rsidRPr="00DE05C5">
              <w:rPr>
                <w:rFonts w:ascii="Verdana" w:hAnsi="Verdana" w:cs="Arial Narrow"/>
                <w:sz w:val="24"/>
                <w:szCs w:val="24"/>
              </w:rPr>
              <w:t>ing</w:t>
            </w:r>
          </w:p>
        </w:tc>
        <w:tc>
          <w:tcPr>
            <w:tcW w:w="68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05</w:t>
            </w:r>
          </w:p>
        </w:tc>
        <w:tc>
          <w:tcPr>
            <w:tcW w:w="87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2"/>
              <w:rPr>
                <w:rFonts w:ascii="Verdana" w:hAnsi="Verdana" w:cs="Times New Roman"/>
                <w:sz w:val="24"/>
                <w:szCs w:val="24"/>
              </w:rPr>
            </w:pPr>
            <w:r w:rsidRPr="00DE05C5">
              <w:rPr>
                <w:rFonts w:ascii="Verdana" w:hAnsi="Verdana" w:cs="Arial Narrow"/>
                <w:spacing w:val="1"/>
                <w:sz w:val="24"/>
                <w:szCs w:val="24"/>
              </w:rPr>
              <w:t>10%</w:t>
            </w:r>
          </w:p>
        </w:tc>
      </w:tr>
      <w:tr w:rsidR="00ED6956" w:rsidRPr="00DE05C5" w:rsidTr="004C1F83">
        <w:trPr>
          <w:trHeight w:hRule="exact" w:val="1388"/>
        </w:trPr>
        <w:tc>
          <w:tcPr>
            <w:tcW w:w="827"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17"/>
              <w:rPr>
                <w:rFonts w:ascii="Verdana" w:hAnsi="Verdana" w:cs="Times New Roman"/>
                <w:sz w:val="24"/>
                <w:szCs w:val="24"/>
              </w:rPr>
            </w:pPr>
            <w:r w:rsidRPr="00DE05C5">
              <w:rPr>
                <w:rFonts w:ascii="Verdana" w:hAnsi="Verdana" w:cs="Arial Narrow"/>
                <w:spacing w:val="1"/>
                <w:sz w:val="24"/>
                <w:szCs w:val="24"/>
              </w:rPr>
              <w:t>10.</w:t>
            </w:r>
          </w:p>
        </w:tc>
        <w:tc>
          <w:tcPr>
            <w:tcW w:w="6970"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68" w:lineRule="exact"/>
              <w:ind w:left="64" w:right="4701"/>
              <w:jc w:val="center"/>
              <w:rPr>
                <w:rFonts w:ascii="Verdana" w:hAnsi="Verdana" w:cs="Arial Narrow"/>
                <w:sz w:val="24"/>
                <w:szCs w:val="24"/>
              </w:rPr>
            </w:pPr>
            <w:r w:rsidRPr="00DE05C5">
              <w:rPr>
                <w:rFonts w:ascii="Verdana" w:hAnsi="Verdana" w:cs="Arial Narrow"/>
                <w:b/>
                <w:bCs/>
                <w:spacing w:val="-1"/>
                <w:sz w:val="24"/>
                <w:szCs w:val="24"/>
              </w:rPr>
              <w:t>M</w:t>
            </w:r>
            <w:r w:rsidRPr="00DE05C5">
              <w:rPr>
                <w:rFonts w:ascii="Verdana" w:hAnsi="Verdana" w:cs="Arial Narrow"/>
                <w:b/>
                <w:bCs/>
                <w:spacing w:val="1"/>
                <w:sz w:val="24"/>
                <w:szCs w:val="24"/>
              </w:rPr>
              <w:t>E</w:t>
            </w:r>
            <w:r w:rsidRPr="00DE05C5">
              <w:rPr>
                <w:rFonts w:ascii="Verdana" w:hAnsi="Verdana" w:cs="Arial Narrow"/>
                <w:b/>
                <w:bCs/>
                <w:sz w:val="24"/>
                <w:szCs w:val="24"/>
              </w:rPr>
              <w:t>NU</w:t>
            </w:r>
            <w:r w:rsidRPr="00DE05C5">
              <w:rPr>
                <w:rFonts w:ascii="Verdana" w:hAnsi="Verdana" w:cs="Arial Narrow"/>
                <w:b/>
                <w:bCs/>
                <w:spacing w:val="-1"/>
                <w:sz w:val="24"/>
                <w:szCs w:val="24"/>
              </w:rPr>
              <w:t xml:space="preserve"> </w:t>
            </w:r>
            <w:r w:rsidRPr="00DE05C5">
              <w:rPr>
                <w:rFonts w:ascii="Verdana" w:hAnsi="Verdana" w:cs="Arial Narrow"/>
                <w:b/>
                <w:bCs/>
                <w:spacing w:val="1"/>
                <w:sz w:val="24"/>
                <w:szCs w:val="24"/>
              </w:rPr>
              <w:t>E</w:t>
            </w:r>
            <w:r w:rsidRPr="00DE05C5">
              <w:rPr>
                <w:rFonts w:ascii="Verdana" w:hAnsi="Verdana" w:cs="Arial Narrow"/>
                <w:b/>
                <w:bCs/>
                <w:sz w:val="24"/>
                <w:szCs w:val="24"/>
              </w:rPr>
              <w:t>NGINE</w:t>
            </w:r>
            <w:r w:rsidRPr="00DE05C5">
              <w:rPr>
                <w:rFonts w:ascii="Verdana" w:hAnsi="Verdana" w:cs="Arial Narrow"/>
                <w:b/>
                <w:bCs/>
                <w:spacing w:val="1"/>
                <w:sz w:val="24"/>
                <w:szCs w:val="24"/>
              </w:rPr>
              <w:t>E</w:t>
            </w:r>
            <w:r w:rsidRPr="00DE05C5">
              <w:rPr>
                <w:rFonts w:ascii="Verdana" w:hAnsi="Verdana" w:cs="Arial Narrow"/>
                <w:b/>
                <w:bCs/>
                <w:sz w:val="24"/>
                <w:szCs w:val="24"/>
              </w:rPr>
              <w:t>RING</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A</w:t>
            </w:r>
            <w:r w:rsidRPr="00DE05C5">
              <w:rPr>
                <w:rFonts w:ascii="Verdana" w:hAnsi="Verdana" w:cs="Arial Narrow"/>
                <w:sz w:val="24"/>
                <w:szCs w:val="24"/>
              </w:rPr>
              <w:t xml:space="preserve">.  </w:t>
            </w:r>
            <w:r w:rsidRPr="00DE05C5">
              <w:rPr>
                <w:rFonts w:ascii="Verdana" w:hAnsi="Verdana" w:cs="Arial Narrow"/>
                <w:spacing w:val="9"/>
                <w:sz w:val="24"/>
                <w:szCs w:val="24"/>
              </w:rPr>
              <w:t xml:space="preserve"> </w:t>
            </w:r>
            <w:r w:rsidRPr="00DE05C5">
              <w:rPr>
                <w:rFonts w:ascii="Verdana" w:hAnsi="Verdana" w:cs="Arial Narrow"/>
                <w:sz w:val="24"/>
                <w:szCs w:val="24"/>
              </w:rPr>
              <w:t>De</w:t>
            </w:r>
            <w:r w:rsidRPr="00DE05C5">
              <w:rPr>
                <w:rFonts w:ascii="Verdana" w:hAnsi="Verdana" w:cs="Arial Narrow"/>
                <w:spacing w:val="1"/>
                <w:sz w:val="24"/>
                <w:szCs w:val="24"/>
              </w:rPr>
              <w:t>f</w:t>
            </w:r>
            <w:r w:rsidRPr="00DE05C5">
              <w:rPr>
                <w:rFonts w:ascii="Verdana" w:hAnsi="Verdana" w:cs="Arial Narrow"/>
                <w:sz w:val="24"/>
                <w:szCs w:val="24"/>
              </w:rPr>
              <w:t>initi</w:t>
            </w:r>
            <w:r w:rsidRPr="00DE05C5">
              <w:rPr>
                <w:rFonts w:ascii="Verdana" w:hAnsi="Verdana" w:cs="Arial Narrow"/>
                <w:spacing w:val="1"/>
                <w:sz w:val="24"/>
                <w:szCs w:val="24"/>
              </w:rPr>
              <w:t>o</w:t>
            </w:r>
            <w:r w:rsidRPr="00DE05C5">
              <w:rPr>
                <w:rFonts w:ascii="Verdana" w:hAnsi="Verdana" w:cs="Arial Narrow"/>
                <w:sz w:val="24"/>
                <w:szCs w:val="24"/>
              </w:rPr>
              <w:t>n</w:t>
            </w:r>
            <w:r w:rsidRPr="00DE05C5">
              <w:rPr>
                <w:rFonts w:ascii="Verdana" w:hAnsi="Verdana" w:cs="Arial Narrow"/>
                <w:spacing w:val="-1"/>
                <w:sz w:val="24"/>
                <w:szCs w:val="24"/>
              </w:rPr>
              <w:t xml:space="preserve"> </w:t>
            </w:r>
            <w:r w:rsidRPr="00DE05C5">
              <w:rPr>
                <w:rFonts w:ascii="Verdana" w:hAnsi="Verdana" w:cs="Arial Narrow"/>
                <w:spacing w:val="1"/>
                <w:sz w:val="24"/>
                <w:szCs w:val="24"/>
              </w:rPr>
              <w:t>an</w:t>
            </w:r>
            <w:r w:rsidRPr="00DE05C5">
              <w:rPr>
                <w:rFonts w:ascii="Verdana" w:hAnsi="Verdana" w:cs="Arial Narrow"/>
                <w:sz w:val="24"/>
                <w:szCs w:val="24"/>
              </w:rPr>
              <w:t>d</w:t>
            </w:r>
            <w:r w:rsidRPr="00DE05C5">
              <w:rPr>
                <w:rFonts w:ascii="Verdana" w:hAnsi="Verdana" w:cs="Arial Narrow"/>
                <w:spacing w:val="-1"/>
                <w:sz w:val="24"/>
                <w:szCs w:val="24"/>
              </w:rPr>
              <w:t xml:space="preserve"> </w:t>
            </w:r>
            <w:r w:rsidRPr="00DE05C5">
              <w:rPr>
                <w:rFonts w:ascii="Verdana" w:hAnsi="Verdana" w:cs="Arial Narrow"/>
                <w:spacing w:val="1"/>
                <w:sz w:val="24"/>
                <w:szCs w:val="24"/>
              </w:rPr>
              <w:t>Ob</w:t>
            </w:r>
            <w:r w:rsidRPr="00DE05C5">
              <w:rPr>
                <w:rFonts w:ascii="Verdana" w:hAnsi="Verdana" w:cs="Arial Narrow"/>
                <w:sz w:val="24"/>
                <w:szCs w:val="24"/>
              </w:rPr>
              <w:t>je</w:t>
            </w:r>
            <w:r w:rsidRPr="00DE05C5">
              <w:rPr>
                <w:rFonts w:ascii="Verdana" w:hAnsi="Verdana" w:cs="Arial Narrow"/>
                <w:spacing w:val="-2"/>
                <w:sz w:val="24"/>
                <w:szCs w:val="24"/>
              </w:rPr>
              <w:t>c</w:t>
            </w:r>
            <w:r w:rsidRPr="00DE05C5">
              <w:rPr>
                <w:rFonts w:ascii="Verdana" w:hAnsi="Verdana" w:cs="Arial Narrow"/>
                <w:sz w:val="24"/>
                <w:szCs w:val="24"/>
              </w:rPr>
              <w:t>tiv</w:t>
            </w:r>
            <w:r w:rsidRPr="00DE05C5">
              <w:rPr>
                <w:rFonts w:ascii="Verdana" w:hAnsi="Verdana" w:cs="Arial Narrow"/>
                <w:spacing w:val="1"/>
                <w:sz w:val="24"/>
                <w:szCs w:val="24"/>
              </w:rPr>
              <w:t>e</w:t>
            </w:r>
            <w:r w:rsidRPr="00DE05C5">
              <w:rPr>
                <w:rFonts w:ascii="Verdana" w:hAnsi="Verdana" w:cs="Arial Narrow"/>
                <w:sz w:val="24"/>
                <w:szCs w:val="24"/>
              </w:rPr>
              <w:t>s</w:t>
            </w:r>
          </w:p>
          <w:p w:rsidR="00ED6956"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B</w:t>
            </w:r>
            <w:r w:rsidRPr="00DE05C5">
              <w:rPr>
                <w:rFonts w:ascii="Verdana" w:hAnsi="Verdana" w:cs="Arial Narrow"/>
                <w:sz w:val="24"/>
                <w:szCs w:val="24"/>
              </w:rPr>
              <w:t xml:space="preserve">.  </w:t>
            </w:r>
            <w:r w:rsidRPr="00DE05C5">
              <w:rPr>
                <w:rFonts w:ascii="Verdana" w:hAnsi="Verdana" w:cs="Arial Narrow"/>
                <w:spacing w:val="9"/>
                <w:sz w:val="24"/>
                <w:szCs w:val="24"/>
              </w:rPr>
              <w:t xml:space="preserve"> </w:t>
            </w:r>
            <w:r w:rsidRPr="00DE05C5">
              <w:rPr>
                <w:rFonts w:ascii="Verdana" w:hAnsi="Verdana" w:cs="Arial Narrow"/>
                <w:spacing w:val="-1"/>
                <w:sz w:val="24"/>
                <w:szCs w:val="24"/>
              </w:rPr>
              <w:t>M</w:t>
            </w:r>
            <w:r w:rsidRPr="00DE05C5">
              <w:rPr>
                <w:rFonts w:ascii="Verdana" w:hAnsi="Verdana" w:cs="Arial Narrow"/>
                <w:spacing w:val="1"/>
                <w:sz w:val="24"/>
                <w:szCs w:val="24"/>
              </w:rPr>
              <w:t>e</w:t>
            </w:r>
            <w:r w:rsidRPr="00DE05C5">
              <w:rPr>
                <w:rFonts w:ascii="Verdana" w:hAnsi="Verdana" w:cs="Arial Narrow"/>
                <w:sz w:val="24"/>
                <w:szCs w:val="24"/>
              </w:rPr>
              <w:t>t</w:t>
            </w:r>
            <w:r w:rsidRPr="00DE05C5">
              <w:rPr>
                <w:rFonts w:ascii="Verdana" w:hAnsi="Verdana" w:cs="Arial Narrow"/>
                <w:spacing w:val="1"/>
                <w:sz w:val="24"/>
                <w:szCs w:val="24"/>
              </w:rPr>
              <w:t>hod</w:t>
            </w:r>
            <w:r w:rsidRPr="00DE05C5">
              <w:rPr>
                <w:rFonts w:ascii="Verdana" w:hAnsi="Verdana" w:cs="Arial Narrow"/>
                <w:sz w:val="24"/>
                <w:szCs w:val="24"/>
              </w:rPr>
              <w:t>s</w:t>
            </w:r>
          </w:p>
          <w:p w:rsidR="001E57E8" w:rsidRDefault="001E57E8" w:rsidP="00294D1D">
            <w:pPr>
              <w:widowControl w:val="0"/>
              <w:autoSpaceDE w:val="0"/>
              <w:autoSpaceDN w:val="0"/>
              <w:adjustRightInd w:val="0"/>
              <w:spacing w:after="0" w:line="240" w:lineRule="auto"/>
              <w:ind w:left="462"/>
              <w:rPr>
                <w:rFonts w:ascii="Verdana" w:hAnsi="Verdana" w:cs="Arial Narrow"/>
                <w:sz w:val="24"/>
                <w:szCs w:val="24"/>
              </w:rPr>
            </w:pPr>
            <w:r>
              <w:rPr>
                <w:rFonts w:ascii="Verdana" w:hAnsi="Verdana" w:cs="Arial Narrow"/>
                <w:sz w:val="24"/>
                <w:szCs w:val="24"/>
              </w:rPr>
              <w:t>C.   Advantages</w:t>
            </w:r>
          </w:p>
          <w:p w:rsidR="001E57E8" w:rsidRDefault="001E57E8" w:rsidP="00294D1D">
            <w:pPr>
              <w:widowControl w:val="0"/>
              <w:autoSpaceDE w:val="0"/>
              <w:autoSpaceDN w:val="0"/>
              <w:adjustRightInd w:val="0"/>
              <w:spacing w:after="0" w:line="240" w:lineRule="auto"/>
              <w:ind w:left="462"/>
              <w:rPr>
                <w:rFonts w:ascii="Verdana" w:hAnsi="Verdana" w:cs="Arial Narrow"/>
                <w:sz w:val="24"/>
                <w:szCs w:val="24"/>
              </w:rPr>
            </w:pPr>
          </w:p>
          <w:p w:rsidR="001E57E8" w:rsidRDefault="001E57E8" w:rsidP="00294D1D">
            <w:pPr>
              <w:widowControl w:val="0"/>
              <w:autoSpaceDE w:val="0"/>
              <w:autoSpaceDN w:val="0"/>
              <w:adjustRightInd w:val="0"/>
              <w:spacing w:after="0" w:line="240" w:lineRule="auto"/>
              <w:ind w:left="462"/>
              <w:rPr>
                <w:rFonts w:ascii="Verdana" w:hAnsi="Verdana" w:cs="Arial Narrow"/>
                <w:sz w:val="24"/>
                <w:szCs w:val="24"/>
              </w:rPr>
            </w:pPr>
          </w:p>
          <w:p w:rsidR="0076743A" w:rsidRDefault="0076743A" w:rsidP="00294D1D">
            <w:pPr>
              <w:widowControl w:val="0"/>
              <w:autoSpaceDE w:val="0"/>
              <w:autoSpaceDN w:val="0"/>
              <w:adjustRightInd w:val="0"/>
              <w:spacing w:after="0" w:line="240" w:lineRule="auto"/>
              <w:ind w:left="462"/>
              <w:rPr>
                <w:rFonts w:ascii="Verdana" w:hAnsi="Verdana" w:cs="Arial Narrow"/>
                <w:sz w:val="24"/>
                <w:szCs w:val="24"/>
              </w:rPr>
            </w:pPr>
          </w:p>
          <w:p w:rsidR="0076743A" w:rsidRDefault="0076743A" w:rsidP="00294D1D">
            <w:pPr>
              <w:widowControl w:val="0"/>
              <w:autoSpaceDE w:val="0"/>
              <w:autoSpaceDN w:val="0"/>
              <w:adjustRightInd w:val="0"/>
              <w:spacing w:after="0" w:line="240" w:lineRule="auto"/>
              <w:ind w:left="462"/>
              <w:rPr>
                <w:rFonts w:ascii="Verdana" w:hAnsi="Verdana" w:cs="Arial Narrow"/>
                <w:sz w:val="24"/>
                <w:szCs w:val="24"/>
              </w:rPr>
            </w:pPr>
          </w:p>
          <w:p w:rsidR="0076743A" w:rsidRPr="00DE05C5" w:rsidRDefault="0076743A" w:rsidP="00294D1D">
            <w:pPr>
              <w:widowControl w:val="0"/>
              <w:autoSpaceDE w:val="0"/>
              <w:autoSpaceDN w:val="0"/>
              <w:adjustRightInd w:val="0"/>
              <w:spacing w:after="0" w:line="240" w:lineRule="auto"/>
              <w:ind w:left="462"/>
              <w:rPr>
                <w:rFonts w:ascii="Verdana" w:hAnsi="Verdana" w:cs="Arial Narrow"/>
                <w:sz w:val="24"/>
                <w:szCs w:val="24"/>
              </w:rPr>
            </w:pPr>
          </w:p>
          <w:p w:rsidR="00ED6956" w:rsidRPr="00DE05C5" w:rsidRDefault="00ED6956" w:rsidP="00294D1D">
            <w:pPr>
              <w:widowControl w:val="0"/>
              <w:autoSpaceDE w:val="0"/>
              <w:autoSpaceDN w:val="0"/>
              <w:adjustRightInd w:val="0"/>
              <w:spacing w:after="0" w:line="274" w:lineRule="exact"/>
              <w:ind w:left="462"/>
              <w:rPr>
                <w:rFonts w:ascii="Verdana" w:hAnsi="Verdana" w:cs="Times New Roman"/>
                <w:sz w:val="24"/>
                <w:szCs w:val="24"/>
              </w:rPr>
            </w:pPr>
            <w:r w:rsidRPr="00DE05C5">
              <w:rPr>
                <w:rFonts w:ascii="Verdana" w:hAnsi="Verdana" w:cs="Arial Narrow"/>
                <w:sz w:val="24"/>
                <w:szCs w:val="24"/>
              </w:rPr>
              <w:t xml:space="preserve">C.   </w:t>
            </w:r>
            <w:r w:rsidRPr="00DE05C5">
              <w:rPr>
                <w:rFonts w:ascii="Verdana" w:hAnsi="Verdana" w:cs="Arial Narrow"/>
                <w:spacing w:val="1"/>
                <w:sz w:val="24"/>
                <w:szCs w:val="24"/>
              </w:rPr>
              <w:t>Ad</w:t>
            </w:r>
            <w:r w:rsidRPr="00DE05C5">
              <w:rPr>
                <w:rFonts w:ascii="Verdana" w:hAnsi="Verdana" w:cs="Arial Narrow"/>
                <w:sz w:val="24"/>
                <w:szCs w:val="24"/>
              </w:rPr>
              <w:t>v</w:t>
            </w:r>
            <w:r w:rsidRPr="00DE05C5">
              <w:rPr>
                <w:rFonts w:ascii="Verdana" w:hAnsi="Verdana" w:cs="Arial Narrow"/>
                <w:spacing w:val="1"/>
                <w:sz w:val="24"/>
                <w:szCs w:val="24"/>
              </w:rPr>
              <w:t>a</w:t>
            </w:r>
            <w:r w:rsidRPr="00DE05C5">
              <w:rPr>
                <w:rFonts w:ascii="Verdana" w:hAnsi="Verdana" w:cs="Arial Narrow"/>
                <w:spacing w:val="-1"/>
                <w:sz w:val="24"/>
                <w:szCs w:val="24"/>
              </w:rPr>
              <w:t>n</w:t>
            </w:r>
            <w:r w:rsidRPr="00DE05C5">
              <w:rPr>
                <w:rFonts w:ascii="Verdana" w:hAnsi="Verdana" w:cs="Arial Narrow"/>
                <w:sz w:val="24"/>
                <w:szCs w:val="24"/>
              </w:rPr>
              <w:t>t</w:t>
            </w:r>
            <w:r w:rsidRPr="00DE05C5">
              <w:rPr>
                <w:rFonts w:ascii="Verdana" w:hAnsi="Verdana" w:cs="Arial Narrow"/>
                <w:spacing w:val="1"/>
                <w:sz w:val="24"/>
                <w:szCs w:val="24"/>
              </w:rPr>
              <w:t>a</w:t>
            </w:r>
            <w:r w:rsidRPr="00DE05C5">
              <w:rPr>
                <w:rFonts w:ascii="Verdana" w:hAnsi="Verdana" w:cs="Arial Narrow"/>
                <w:spacing w:val="-1"/>
                <w:sz w:val="24"/>
                <w:szCs w:val="24"/>
              </w:rPr>
              <w:t>g</w:t>
            </w:r>
            <w:r w:rsidRPr="00DE05C5">
              <w:rPr>
                <w:rFonts w:ascii="Verdana" w:hAnsi="Verdana" w:cs="Arial Narrow"/>
                <w:spacing w:val="1"/>
                <w:sz w:val="24"/>
                <w:szCs w:val="24"/>
              </w:rPr>
              <w:t>e</w:t>
            </w:r>
            <w:r w:rsidRPr="00DE05C5">
              <w:rPr>
                <w:rFonts w:ascii="Verdana" w:hAnsi="Verdana" w:cs="Arial Narrow"/>
                <w:sz w:val="24"/>
                <w:szCs w:val="24"/>
              </w:rPr>
              <w:t>s</w:t>
            </w:r>
          </w:p>
        </w:tc>
        <w:tc>
          <w:tcPr>
            <w:tcW w:w="68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05</w:t>
            </w:r>
          </w:p>
        </w:tc>
        <w:tc>
          <w:tcPr>
            <w:tcW w:w="87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2"/>
              <w:rPr>
                <w:rFonts w:ascii="Verdana" w:hAnsi="Verdana" w:cs="Times New Roman"/>
                <w:sz w:val="24"/>
                <w:szCs w:val="24"/>
              </w:rPr>
            </w:pPr>
            <w:r w:rsidRPr="00DE05C5">
              <w:rPr>
                <w:rFonts w:ascii="Verdana" w:hAnsi="Verdana" w:cs="Arial Narrow"/>
                <w:spacing w:val="1"/>
                <w:sz w:val="24"/>
                <w:szCs w:val="24"/>
              </w:rPr>
              <w:t>05%</w:t>
            </w:r>
          </w:p>
        </w:tc>
      </w:tr>
      <w:tr w:rsidR="00ED6956" w:rsidRPr="00DE05C5" w:rsidTr="004C1F83">
        <w:trPr>
          <w:trHeight w:hRule="exact" w:val="2419"/>
        </w:trPr>
        <w:tc>
          <w:tcPr>
            <w:tcW w:w="827"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17"/>
              <w:rPr>
                <w:rFonts w:ascii="Verdana" w:hAnsi="Verdana" w:cs="Times New Roman"/>
                <w:sz w:val="24"/>
                <w:szCs w:val="24"/>
              </w:rPr>
            </w:pPr>
            <w:r w:rsidRPr="00DE05C5">
              <w:rPr>
                <w:rFonts w:ascii="Verdana" w:hAnsi="Verdana" w:cs="Arial Narrow"/>
                <w:spacing w:val="1"/>
                <w:sz w:val="24"/>
                <w:szCs w:val="24"/>
              </w:rPr>
              <w:lastRenderedPageBreak/>
              <w:t>11.</w:t>
            </w:r>
          </w:p>
        </w:tc>
        <w:tc>
          <w:tcPr>
            <w:tcW w:w="6970" w:type="dxa"/>
            <w:tcBorders>
              <w:top w:val="single" w:sz="4" w:space="0" w:color="000000"/>
              <w:left w:val="single" w:sz="4" w:space="0" w:color="000000"/>
              <w:bottom w:val="single" w:sz="4" w:space="0" w:color="000000"/>
              <w:right w:val="single" w:sz="4" w:space="0" w:color="000000"/>
            </w:tcBorders>
          </w:tcPr>
          <w:p w:rsidR="00ED6956" w:rsidRPr="00DE05C5" w:rsidRDefault="00ED6956" w:rsidP="00294D1D">
            <w:pPr>
              <w:widowControl w:val="0"/>
              <w:autoSpaceDE w:val="0"/>
              <w:autoSpaceDN w:val="0"/>
              <w:adjustRightInd w:val="0"/>
              <w:spacing w:after="0" w:line="268" w:lineRule="exact"/>
              <w:ind w:left="102"/>
              <w:rPr>
                <w:rFonts w:ascii="Verdana" w:hAnsi="Verdana" w:cs="Arial Narrow"/>
                <w:sz w:val="24"/>
                <w:szCs w:val="24"/>
              </w:rPr>
            </w:pPr>
            <w:r w:rsidRPr="00DE05C5">
              <w:rPr>
                <w:rFonts w:ascii="Verdana" w:hAnsi="Verdana" w:cs="Arial Narrow"/>
                <w:b/>
                <w:bCs/>
                <w:spacing w:val="-1"/>
                <w:sz w:val="24"/>
                <w:szCs w:val="24"/>
              </w:rPr>
              <w:t>M</w:t>
            </w:r>
            <w:r w:rsidRPr="00DE05C5">
              <w:rPr>
                <w:rFonts w:ascii="Verdana" w:hAnsi="Verdana" w:cs="Arial Narrow"/>
                <w:b/>
                <w:bCs/>
                <w:sz w:val="24"/>
                <w:szCs w:val="24"/>
              </w:rPr>
              <w:t>IS</w:t>
            </w:r>
          </w:p>
          <w:p w:rsidR="00ED6956" w:rsidRPr="00DE05C5" w:rsidRDefault="00ED6956" w:rsidP="00294D1D">
            <w:pPr>
              <w:widowControl w:val="0"/>
              <w:autoSpaceDE w:val="0"/>
              <w:autoSpaceDN w:val="0"/>
              <w:adjustRightInd w:val="0"/>
              <w:spacing w:before="17" w:after="0" w:line="260" w:lineRule="exact"/>
              <w:rPr>
                <w:rFonts w:ascii="Verdana" w:hAnsi="Verdana" w:cs="Times New Roman"/>
                <w:sz w:val="24"/>
                <w:szCs w:val="24"/>
              </w:rPr>
            </w:pP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A</w:t>
            </w:r>
            <w:r w:rsidRPr="00DE05C5">
              <w:rPr>
                <w:rFonts w:ascii="Verdana" w:hAnsi="Verdana" w:cs="Arial Narrow"/>
                <w:sz w:val="24"/>
                <w:szCs w:val="24"/>
              </w:rPr>
              <w:t xml:space="preserve">.  </w:t>
            </w:r>
            <w:r w:rsidRPr="00DE05C5">
              <w:rPr>
                <w:rFonts w:ascii="Verdana" w:hAnsi="Verdana" w:cs="Arial Narrow"/>
                <w:spacing w:val="9"/>
                <w:sz w:val="24"/>
                <w:szCs w:val="24"/>
              </w:rPr>
              <w:t xml:space="preserve"> </w:t>
            </w:r>
            <w:r w:rsidRPr="00DE05C5">
              <w:rPr>
                <w:rFonts w:ascii="Verdana" w:hAnsi="Verdana" w:cs="Arial Narrow"/>
                <w:sz w:val="24"/>
                <w:szCs w:val="24"/>
              </w:rPr>
              <w:t>Re</w:t>
            </w:r>
            <w:r w:rsidRPr="00DE05C5">
              <w:rPr>
                <w:rFonts w:ascii="Verdana" w:hAnsi="Verdana" w:cs="Arial Narrow"/>
                <w:spacing w:val="1"/>
                <w:sz w:val="24"/>
                <w:szCs w:val="24"/>
              </w:rPr>
              <w:t>po</w:t>
            </w:r>
            <w:r w:rsidRPr="00DE05C5">
              <w:rPr>
                <w:rFonts w:ascii="Verdana" w:hAnsi="Verdana" w:cs="Arial Narrow"/>
                <w:sz w:val="24"/>
                <w:szCs w:val="24"/>
              </w:rPr>
              <w:t>rts</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B</w:t>
            </w:r>
            <w:r w:rsidRPr="00DE05C5">
              <w:rPr>
                <w:rFonts w:ascii="Verdana" w:hAnsi="Verdana" w:cs="Arial Narrow"/>
                <w:sz w:val="24"/>
                <w:szCs w:val="24"/>
              </w:rPr>
              <w:t xml:space="preserve">.  </w:t>
            </w:r>
            <w:r w:rsidRPr="00DE05C5">
              <w:rPr>
                <w:rFonts w:ascii="Verdana" w:hAnsi="Verdana" w:cs="Arial Narrow"/>
                <w:spacing w:val="9"/>
                <w:sz w:val="24"/>
                <w:szCs w:val="24"/>
              </w:rPr>
              <w:t xml:space="preserve"> </w:t>
            </w:r>
            <w:r w:rsidRPr="00DE05C5">
              <w:rPr>
                <w:rFonts w:ascii="Verdana" w:hAnsi="Verdana" w:cs="Arial Narrow"/>
                <w:sz w:val="24"/>
                <w:szCs w:val="24"/>
              </w:rPr>
              <w:t>Calc</w:t>
            </w:r>
            <w:r w:rsidRPr="00DE05C5">
              <w:rPr>
                <w:rFonts w:ascii="Verdana" w:hAnsi="Verdana" w:cs="Arial Narrow"/>
                <w:spacing w:val="1"/>
                <w:sz w:val="24"/>
                <w:szCs w:val="24"/>
              </w:rPr>
              <w:t>u</w:t>
            </w:r>
            <w:r w:rsidRPr="00DE05C5">
              <w:rPr>
                <w:rFonts w:ascii="Verdana" w:hAnsi="Verdana" w:cs="Arial Narrow"/>
                <w:sz w:val="24"/>
                <w:szCs w:val="24"/>
              </w:rPr>
              <w:t>la</w:t>
            </w:r>
            <w:r w:rsidRPr="00DE05C5">
              <w:rPr>
                <w:rFonts w:ascii="Verdana" w:hAnsi="Verdana" w:cs="Arial Narrow"/>
                <w:spacing w:val="1"/>
                <w:sz w:val="24"/>
                <w:szCs w:val="24"/>
              </w:rPr>
              <w:t>t</w:t>
            </w:r>
            <w:r w:rsidRPr="00DE05C5">
              <w:rPr>
                <w:rFonts w:ascii="Verdana" w:hAnsi="Verdana" w:cs="Arial Narrow"/>
                <w:sz w:val="24"/>
                <w:szCs w:val="24"/>
              </w:rPr>
              <w:t>ion</w:t>
            </w:r>
            <w:r w:rsidRPr="00DE05C5">
              <w:rPr>
                <w:rFonts w:ascii="Verdana" w:hAnsi="Verdana" w:cs="Arial Narrow"/>
                <w:spacing w:val="-1"/>
                <w:sz w:val="24"/>
                <w:szCs w:val="24"/>
              </w:rPr>
              <w:t xml:space="preserve"> </w:t>
            </w:r>
            <w:r w:rsidRPr="00DE05C5">
              <w:rPr>
                <w:rFonts w:ascii="Verdana" w:hAnsi="Verdana" w:cs="Arial Narrow"/>
                <w:spacing w:val="1"/>
                <w:sz w:val="24"/>
                <w:szCs w:val="24"/>
              </w:rPr>
              <w:t>o</w:t>
            </w:r>
            <w:r w:rsidRPr="00DE05C5">
              <w:rPr>
                <w:rFonts w:ascii="Verdana" w:hAnsi="Verdana" w:cs="Arial Narrow"/>
                <w:sz w:val="24"/>
                <w:szCs w:val="24"/>
              </w:rPr>
              <w:t>f</w:t>
            </w:r>
            <w:r w:rsidRPr="00DE05C5">
              <w:rPr>
                <w:rFonts w:ascii="Verdana" w:hAnsi="Verdana" w:cs="Arial Narrow"/>
                <w:spacing w:val="-1"/>
                <w:sz w:val="24"/>
                <w:szCs w:val="24"/>
              </w:rPr>
              <w:t xml:space="preserve"> </w:t>
            </w:r>
            <w:r w:rsidRPr="00DE05C5">
              <w:rPr>
                <w:rFonts w:ascii="Verdana" w:hAnsi="Verdana" w:cs="Arial Narrow"/>
                <w:spacing w:val="1"/>
                <w:sz w:val="24"/>
                <w:szCs w:val="24"/>
              </w:rPr>
              <w:t>a</w:t>
            </w:r>
            <w:r w:rsidRPr="00DE05C5">
              <w:rPr>
                <w:rFonts w:ascii="Verdana" w:hAnsi="Verdana" w:cs="Arial Narrow"/>
                <w:sz w:val="24"/>
                <w:szCs w:val="24"/>
              </w:rPr>
              <w:t>ct</w:t>
            </w:r>
            <w:r w:rsidRPr="00DE05C5">
              <w:rPr>
                <w:rFonts w:ascii="Verdana" w:hAnsi="Verdana" w:cs="Arial Narrow"/>
                <w:spacing w:val="-1"/>
                <w:sz w:val="24"/>
                <w:szCs w:val="24"/>
              </w:rPr>
              <w:t>u</w:t>
            </w:r>
            <w:r w:rsidRPr="00DE05C5">
              <w:rPr>
                <w:rFonts w:ascii="Verdana" w:hAnsi="Verdana" w:cs="Arial Narrow"/>
                <w:spacing w:val="1"/>
                <w:sz w:val="24"/>
                <w:szCs w:val="24"/>
              </w:rPr>
              <w:t>a</w:t>
            </w:r>
            <w:r w:rsidRPr="00DE05C5">
              <w:rPr>
                <w:rFonts w:ascii="Verdana" w:hAnsi="Verdana" w:cs="Arial Narrow"/>
                <w:sz w:val="24"/>
                <w:szCs w:val="24"/>
              </w:rPr>
              <w:t>l c</w:t>
            </w:r>
            <w:r w:rsidRPr="00DE05C5">
              <w:rPr>
                <w:rFonts w:ascii="Verdana" w:hAnsi="Verdana" w:cs="Arial Narrow"/>
                <w:spacing w:val="1"/>
                <w:sz w:val="24"/>
                <w:szCs w:val="24"/>
              </w:rPr>
              <w:t>o</w:t>
            </w:r>
            <w:r w:rsidRPr="00DE05C5">
              <w:rPr>
                <w:rFonts w:ascii="Verdana" w:hAnsi="Verdana" w:cs="Arial Narrow"/>
                <w:sz w:val="24"/>
                <w:szCs w:val="24"/>
              </w:rPr>
              <w:t>st</w:t>
            </w:r>
          </w:p>
          <w:p w:rsidR="00ED6956" w:rsidRPr="00DE05C5" w:rsidRDefault="00ED6956" w:rsidP="00294D1D">
            <w:pPr>
              <w:widowControl w:val="0"/>
              <w:autoSpaceDE w:val="0"/>
              <w:autoSpaceDN w:val="0"/>
              <w:adjustRightInd w:val="0"/>
              <w:spacing w:after="0" w:line="274" w:lineRule="exact"/>
              <w:ind w:left="462"/>
              <w:rPr>
                <w:rFonts w:ascii="Verdana" w:hAnsi="Verdana" w:cs="Arial Narrow"/>
                <w:sz w:val="24"/>
                <w:szCs w:val="24"/>
              </w:rPr>
            </w:pPr>
            <w:r w:rsidRPr="00DE05C5">
              <w:rPr>
                <w:rFonts w:ascii="Verdana" w:hAnsi="Verdana" w:cs="Arial Narrow"/>
                <w:sz w:val="24"/>
                <w:szCs w:val="24"/>
              </w:rPr>
              <w:t>C.   Daily Fo</w:t>
            </w:r>
            <w:r w:rsidRPr="00DE05C5">
              <w:rPr>
                <w:rFonts w:ascii="Verdana" w:hAnsi="Verdana" w:cs="Arial Narrow"/>
                <w:spacing w:val="1"/>
                <w:sz w:val="24"/>
                <w:szCs w:val="24"/>
              </w:rPr>
              <w:t>o</w:t>
            </w:r>
            <w:r w:rsidRPr="00DE05C5">
              <w:rPr>
                <w:rFonts w:ascii="Verdana" w:hAnsi="Verdana" w:cs="Arial Narrow"/>
                <w:sz w:val="24"/>
                <w:szCs w:val="24"/>
              </w:rPr>
              <w:t>d</w:t>
            </w:r>
            <w:r w:rsidRPr="00DE05C5">
              <w:rPr>
                <w:rFonts w:ascii="Verdana" w:hAnsi="Verdana" w:cs="Arial Narrow"/>
                <w:spacing w:val="1"/>
                <w:sz w:val="24"/>
                <w:szCs w:val="24"/>
              </w:rPr>
              <w:t xml:space="preserve"> </w:t>
            </w:r>
            <w:r w:rsidRPr="00DE05C5">
              <w:rPr>
                <w:rFonts w:ascii="Verdana" w:hAnsi="Verdana" w:cs="Arial Narrow"/>
                <w:sz w:val="24"/>
                <w:szCs w:val="24"/>
              </w:rPr>
              <w:t>C</w:t>
            </w:r>
            <w:r w:rsidRPr="00DE05C5">
              <w:rPr>
                <w:rFonts w:ascii="Verdana" w:hAnsi="Verdana" w:cs="Arial Narrow"/>
                <w:spacing w:val="1"/>
                <w:sz w:val="24"/>
                <w:szCs w:val="24"/>
              </w:rPr>
              <w:t>o</w:t>
            </w:r>
            <w:r w:rsidRPr="00DE05C5">
              <w:rPr>
                <w:rFonts w:ascii="Verdana" w:hAnsi="Verdana" w:cs="Arial Narrow"/>
                <w:spacing w:val="-2"/>
                <w:sz w:val="24"/>
                <w:szCs w:val="24"/>
              </w:rPr>
              <w:t>s</w:t>
            </w:r>
            <w:r w:rsidRPr="00DE05C5">
              <w:rPr>
                <w:rFonts w:ascii="Verdana" w:hAnsi="Verdana" w:cs="Arial Narrow"/>
                <w:sz w:val="24"/>
                <w:szCs w:val="24"/>
              </w:rPr>
              <w:t>t</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z w:val="24"/>
                <w:szCs w:val="24"/>
              </w:rPr>
              <w:t xml:space="preserve">D.   </w:t>
            </w:r>
            <w:r w:rsidRPr="00DE05C5">
              <w:rPr>
                <w:rFonts w:ascii="Verdana" w:hAnsi="Verdana" w:cs="Arial Narrow"/>
                <w:spacing w:val="-1"/>
                <w:sz w:val="24"/>
                <w:szCs w:val="24"/>
              </w:rPr>
              <w:t>M</w:t>
            </w:r>
            <w:r w:rsidRPr="00DE05C5">
              <w:rPr>
                <w:rFonts w:ascii="Verdana" w:hAnsi="Verdana" w:cs="Arial Narrow"/>
                <w:spacing w:val="1"/>
                <w:sz w:val="24"/>
                <w:szCs w:val="24"/>
              </w:rPr>
              <w:t>on</w:t>
            </w:r>
            <w:r w:rsidRPr="00DE05C5">
              <w:rPr>
                <w:rFonts w:ascii="Verdana" w:hAnsi="Verdana" w:cs="Arial Narrow"/>
                <w:sz w:val="24"/>
                <w:szCs w:val="24"/>
              </w:rPr>
              <w:t>t</w:t>
            </w:r>
            <w:r w:rsidRPr="00DE05C5">
              <w:rPr>
                <w:rFonts w:ascii="Verdana" w:hAnsi="Verdana" w:cs="Arial Narrow"/>
                <w:spacing w:val="1"/>
                <w:sz w:val="24"/>
                <w:szCs w:val="24"/>
              </w:rPr>
              <w:t>h</w:t>
            </w:r>
            <w:r w:rsidRPr="00DE05C5">
              <w:rPr>
                <w:rFonts w:ascii="Verdana" w:hAnsi="Verdana" w:cs="Arial Narrow"/>
                <w:sz w:val="24"/>
                <w:szCs w:val="24"/>
              </w:rPr>
              <w:t>ly F</w:t>
            </w:r>
            <w:r w:rsidRPr="00DE05C5">
              <w:rPr>
                <w:rFonts w:ascii="Verdana" w:hAnsi="Verdana" w:cs="Arial Narrow"/>
                <w:spacing w:val="-2"/>
                <w:sz w:val="24"/>
                <w:szCs w:val="24"/>
              </w:rPr>
              <w:t>o</w:t>
            </w:r>
            <w:r w:rsidRPr="00DE05C5">
              <w:rPr>
                <w:rFonts w:ascii="Verdana" w:hAnsi="Verdana" w:cs="Arial Narrow"/>
                <w:spacing w:val="1"/>
                <w:sz w:val="24"/>
                <w:szCs w:val="24"/>
              </w:rPr>
              <w:t>o</w:t>
            </w:r>
            <w:r w:rsidRPr="00DE05C5">
              <w:rPr>
                <w:rFonts w:ascii="Verdana" w:hAnsi="Verdana" w:cs="Arial Narrow"/>
                <w:sz w:val="24"/>
                <w:szCs w:val="24"/>
              </w:rPr>
              <w:t>d</w:t>
            </w:r>
            <w:r w:rsidRPr="00DE05C5">
              <w:rPr>
                <w:rFonts w:ascii="Verdana" w:hAnsi="Verdana" w:cs="Arial Narrow"/>
                <w:spacing w:val="1"/>
                <w:sz w:val="24"/>
                <w:szCs w:val="24"/>
              </w:rPr>
              <w:t xml:space="preserve"> </w:t>
            </w:r>
            <w:r w:rsidRPr="00DE05C5">
              <w:rPr>
                <w:rFonts w:ascii="Verdana" w:hAnsi="Verdana" w:cs="Arial Narrow"/>
                <w:sz w:val="24"/>
                <w:szCs w:val="24"/>
              </w:rPr>
              <w:t>C</w:t>
            </w:r>
            <w:r w:rsidRPr="00DE05C5">
              <w:rPr>
                <w:rFonts w:ascii="Verdana" w:hAnsi="Verdana" w:cs="Arial Narrow"/>
                <w:spacing w:val="1"/>
                <w:sz w:val="24"/>
                <w:szCs w:val="24"/>
              </w:rPr>
              <w:t>o</w:t>
            </w:r>
            <w:r w:rsidRPr="00DE05C5">
              <w:rPr>
                <w:rFonts w:ascii="Verdana" w:hAnsi="Verdana" w:cs="Arial Narrow"/>
                <w:spacing w:val="-2"/>
                <w:sz w:val="24"/>
                <w:szCs w:val="24"/>
              </w:rPr>
              <w:t>s</w:t>
            </w:r>
            <w:r w:rsidRPr="00DE05C5">
              <w:rPr>
                <w:rFonts w:ascii="Verdana" w:hAnsi="Verdana" w:cs="Arial Narrow"/>
                <w:sz w:val="24"/>
                <w:szCs w:val="24"/>
              </w:rPr>
              <w:t>t</w:t>
            </w:r>
          </w:p>
          <w:p w:rsidR="00ED6956" w:rsidRPr="00DE05C5" w:rsidRDefault="00ED6956" w:rsidP="00294D1D">
            <w:pPr>
              <w:widowControl w:val="0"/>
              <w:autoSpaceDE w:val="0"/>
              <w:autoSpaceDN w:val="0"/>
              <w:adjustRightInd w:val="0"/>
              <w:spacing w:after="0" w:line="240" w:lineRule="auto"/>
              <w:ind w:left="462"/>
              <w:rPr>
                <w:rFonts w:ascii="Verdana" w:hAnsi="Verdana" w:cs="Arial Narrow"/>
                <w:sz w:val="24"/>
                <w:szCs w:val="24"/>
              </w:rPr>
            </w:pPr>
            <w:r w:rsidRPr="00DE05C5">
              <w:rPr>
                <w:rFonts w:ascii="Verdana" w:hAnsi="Verdana" w:cs="Arial Narrow"/>
                <w:spacing w:val="1"/>
                <w:sz w:val="24"/>
                <w:szCs w:val="24"/>
              </w:rPr>
              <w:t>E</w:t>
            </w:r>
            <w:r w:rsidRPr="00DE05C5">
              <w:rPr>
                <w:rFonts w:ascii="Verdana" w:hAnsi="Verdana" w:cs="Arial Narrow"/>
                <w:sz w:val="24"/>
                <w:szCs w:val="24"/>
              </w:rPr>
              <w:t xml:space="preserve">.  </w:t>
            </w:r>
            <w:r w:rsidRPr="00DE05C5">
              <w:rPr>
                <w:rFonts w:ascii="Verdana" w:hAnsi="Verdana" w:cs="Arial Narrow"/>
                <w:spacing w:val="9"/>
                <w:sz w:val="24"/>
                <w:szCs w:val="24"/>
              </w:rPr>
              <w:t xml:space="preserve"> </w:t>
            </w:r>
            <w:r w:rsidRPr="00DE05C5">
              <w:rPr>
                <w:rFonts w:ascii="Verdana" w:hAnsi="Verdana" w:cs="Arial Narrow"/>
                <w:spacing w:val="1"/>
                <w:sz w:val="24"/>
                <w:szCs w:val="24"/>
              </w:rPr>
              <w:t>S</w:t>
            </w:r>
            <w:r w:rsidRPr="00DE05C5">
              <w:rPr>
                <w:rFonts w:ascii="Verdana" w:hAnsi="Verdana" w:cs="Arial Narrow"/>
                <w:sz w:val="24"/>
                <w:szCs w:val="24"/>
              </w:rPr>
              <w:t>t</w:t>
            </w:r>
            <w:r w:rsidRPr="00DE05C5">
              <w:rPr>
                <w:rFonts w:ascii="Verdana" w:hAnsi="Verdana" w:cs="Arial Narrow"/>
                <w:spacing w:val="1"/>
                <w:sz w:val="24"/>
                <w:szCs w:val="24"/>
              </w:rPr>
              <w:t>a</w:t>
            </w:r>
            <w:r w:rsidRPr="00DE05C5">
              <w:rPr>
                <w:rFonts w:ascii="Verdana" w:hAnsi="Verdana" w:cs="Arial Narrow"/>
                <w:sz w:val="24"/>
                <w:szCs w:val="24"/>
              </w:rPr>
              <w:t>tistic</w:t>
            </w:r>
            <w:r w:rsidRPr="00DE05C5">
              <w:rPr>
                <w:rFonts w:ascii="Verdana" w:hAnsi="Verdana" w:cs="Arial Narrow"/>
                <w:spacing w:val="1"/>
                <w:sz w:val="24"/>
                <w:szCs w:val="24"/>
              </w:rPr>
              <w:t>a</w:t>
            </w:r>
            <w:r w:rsidRPr="00DE05C5">
              <w:rPr>
                <w:rFonts w:ascii="Verdana" w:hAnsi="Verdana" w:cs="Arial Narrow"/>
                <w:sz w:val="24"/>
                <w:szCs w:val="24"/>
              </w:rPr>
              <w:t>l Re</w:t>
            </w:r>
            <w:r w:rsidRPr="00DE05C5">
              <w:rPr>
                <w:rFonts w:ascii="Verdana" w:hAnsi="Verdana" w:cs="Arial Narrow"/>
                <w:spacing w:val="-2"/>
                <w:sz w:val="24"/>
                <w:szCs w:val="24"/>
              </w:rPr>
              <w:t>v</w:t>
            </w:r>
            <w:r w:rsidRPr="00DE05C5">
              <w:rPr>
                <w:rFonts w:ascii="Verdana" w:hAnsi="Verdana" w:cs="Arial Narrow"/>
                <w:spacing w:val="1"/>
                <w:sz w:val="24"/>
                <w:szCs w:val="24"/>
              </w:rPr>
              <w:t>e</w:t>
            </w:r>
            <w:r w:rsidRPr="00DE05C5">
              <w:rPr>
                <w:rFonts w:ascii="Verdana" w:hAnsi="Verdana" w:cs="Arial Narrow"/>
                <w:spacing w:val="-1"/>
                <w:sz w:val="24"/>
                <w:szCs w:val="24"/>
              </w:rPr>
              <w:t>n</w:t>
            </w:r>
            <w:r w:rsidRPr="00DE05C5">
              <w:rPr>
                <w:rFonts w:ascii="Verdana" w:hAnsi="Verdana" w:cs="Arial Narrow"/>
                <w:spacing w:val="1"/>
                <w:sz w:val="24"/>
                <w:szCs w:val="24"/>
              </w:rPr>
              <w:t>u</w:t>
            </w:r>
            <w:r w:rsidRPr="00DE05C5">
              <w:rPr>
                <w:rFonts w:ascii="Verdana" w:hAnsi="Verdana" w:cs="Arial Narrow"/>
                <w:sz w:val="24"/>
                <w:szCs w:val="24"/>
              </w:rPr>
              <w:t>e</w:t>
            </w:r>
            <w:r w:rsidRPr="00DE05C5">
              <w:rPr>
                <w:rFonts w:ascii="Verdana" w:hAnsi="Verdana" w:cs="Arial Narrow"/>
                <w:spacing w:val="1"/>
                <w:sz w:val="24"/>
                <w:szCs w:val="24"/>
              </w:rPr>
              <w:t xml:space="preserve"> </w:t>
            </w:r>
            <w:r w:rsidRPr="00DE05C5">
              <w:rPr>
                <w:rFonts w:ascii="Verdana" w:hAnsi="Verdana" w:cs="Arial Narrow"/>
                <w:sz w:val="24"/>
                <w:szCs w:val="24"/>
              </w:rPr>
              <w:t>R</w:t>
            </w:r>
            <w:r w:rsidRPr="00DE05C5">
              <w:rPr>
                <w:rFonts w:ascii="Verdana" w:hAnsi="Verdana" w:cs="Arial Narrow"/>
                <w:spacing w:val="-1"/>
                <w:sz w:val="24"/>
                <w:szCs w:val="24"/>
              </w:rPr>
              <w:t>e</w:t>
            </w:r>
            <w:r w:rsidRPr="00DE05C5">
              <w:rPr>
                <w:rFonts w:ascii="Verdana" w:hAnsi="Verdana" w:cs="Arial Narrow"/>
                <w:spacing w:val="1"/>
                <w:sz w:val="24"/>
                <w:szCs w:val="24"/>
              </w:rPr>
              <w:t>po</w:t>
            </w:r>
            <w:r w:rsidRPr="00DE05C5">
              <w:rPr>
                <w:rFonts w:ascii="Verdana" w:hAnsi="Verdana" w:cs="Arial Narrow"/>
                <w:sz w:val="24"/>
                <w:szCs w:val="24"/>
              </w:rPr>
              <w:t>rts</w:t>
            </w:r>
          </w:p>
          <w:p w:rsidR="00ED6956" w:rsidRPr="00DE05C5" w:rsidRDefault="00ED6956" w:rsidP="00294D1D">
            <w:pPr>
              <w:widowControl w:val="0"/>
              <w:autoSpaceDE w:val="0"/>
              <w:autoSpaceDN w:val="0"/>
              <w:adjustRightInd w:val="0"/>
              <w:spacing w:before="1" w:after="0" w:line="240" w:lineRule="auto"/>
              <w:ind w:left="462"/>
              <w:rPr>
                <w:rFonts w:ascii="Verdana" w:hAnsi="Verdana" w:cs="Times New Roman"/>
                <w:sz w:val="24"/>
                <w:szCs w:val="24"/>
              </w:rPr>
            </w:pPr>
            <w:r w:rsidRPr="00DE05C5">
              <w:rPr>
                <w:rFonts w:ascii="Verdana" w:hAnsi="Verdana" w:cs="Arial Narrow"/>
                <w:b/>
                <w:bCs/>
                <w:sz w:val="24"/>
                <w:szCs w:val="24"/>
              </w:rPr>
              <w:t xml:space="preserve">F.  </w:t>
            </w:r>
            <w:r w:rsidRPr="00DE05C5">
              <w:rPr>
                <w:rFonts w:ascii="Verdana" w:hAnsi="Verdana" w:cs="Arial Narrow"/>
                <w:b/>
                <w:bCs/>
                <w:spacing w:val="21"/>
                <w:sz w:val="24"/>
                <w:szCs w:val="24"/>
              </w:rPr>
              <w:t xml:space="preserve"> </w:t>
            </w:r>
            <w:r w:rsidRPr="00DE05C5">
              <w:rPr>
                <w:rFonts w:ascii="Verdana" w:hAnsi="Verdana" w:cs="Arial Narrow"/>
                <w:sz w:val="24"/>
                <w:szCs w:val="24"/>
              </w:rPr>
              <w:t>Cumul</w:t>
            </w:r>
            <w:r w:rsidRPr="00DE05C5">
              <w:rPr>
                <w:rFonts w:ascii="Verdana" w:hAnsi="Verdana" w:cs="Arial Narrow"/>
                <w:spacing w:val="1"/>
                <w:sz w:val="24"/>
                <w:szCs w:val="24"/>
              </w:rPr>
              <w:t>a</w:t>
            </w:r>
            <w:r w:rsidRPr="00DE05C5">
              <w:rPr>
                <w:rFonts w:ascii="Verdana" w:hAnsi="Verdana" w:cs="Arial Narrow"/>
                <w:sz w:val="24"/>
                <w:szCs w:val="24"/>
              </w:rPr>
              <w:t>tive</w:t>
            </w:r>
            <w:r w:rsidRPr="00DE05C5">
              <w:rPr>
                <w:rFonts w:ascii="Verdana" w:hAnsi="Verdana" w:cs="Arial Narrow"/>
                <w:spacing w:val="1"/>
                <w:sz w:val="24"/>
                <w:szCs w:val="24"/>
              </w:rPr>
              <w:t xml:space="preserve"> </w:t>
            </w:r>
            <w:r w:rsidRPr="00DE05C5">
              <w:rPr>
                <w:rFonts w:ascii="Verdana" w:hAnsi="Verdana" w:cs="Arial Narrow"/>
                <w:spacing w:val="-1"/>
                <w:sz w:val="24"/>
                <w:szCs w:val="24"/>
              </w:rPr>
              <w:t>a</w:t>
            </w:r>
            <w:r w:rsidRPr="00DE05C5">
              <w:rPr>
                <w:rFonts w:ascii="Verdana" w:hAnsi="Verdana" w:cs="Arial Narrow"/>
                <w:spacing w:val="1"/>
                <w:sz w:val="24"/>
                <w:szCs w:val="24"/>
              </w:rPr>
              <w:t>n</w:t>
            </w:r>
            <w:r w:rsidRPr="00DE05C5">
              <w:rPr>
                <w:rFonts w:ascii="Verdana" w:hAnsi="Verdana" w:cs="Arial Narrow"/>
                <w:sz w:val="24"/>
                <w:szCs w:val="24"/>
              </w:rPr>
              <w:t>d</w:t>
            </w:r>
            <w:r w:rsidRPr="00DE05C5">
              <w:rPr>
                <w:rFonts w:ascii="Verdana" w:hAnsi="Verdana" w:cs="Arial Narrow"/>
                <w:spacing w:val="-1"/>
                <w:sz w:val="24"/>
                <w:szCs w:val="24"/>
              </w:rPr>
              <w:t xml:space="preserve"> </w:t>
            </w:r>
            <w:r w:rsidRPr="00DE05C5">
              <w:rPr>
                <w:rFonts w:ascii="Verdana" w:hAnsi="Verdana" w:cs="Arial Narrow"/>
                <w:spacing w:val="1"/>
                <w:sz w:val="24"/>
                <w:szCs w:val="24"/>
              </w:rPr>
              <w:t>n</w:t>
            </w:r>
            <w:r w:rsidRPr="00DE05C5">
              <w:rPr>
                <w:rFonts w:ascii="Verdana" w:hAnsi="Verdana" w:cs="Arial Narrow"/>
                <w:spacing w:val="-1"/>
                <w:sz w:val="24"/>
                <w:szCs w:val="24"/>
              </w:rPr>
              <w:t>o</w:t>
            </w:r>
            <w:r w:rsidRPr="00DE05C5">
              <w:rPr>
                <w:rFonts w:ascii="Verdana" w:hAnsi="Verdana" w:cs="Arial Narrow"/>
                <w:spacing w:val="3"/>
                <w:sz w:val="24"/>
                <w:szCs w:val="24"/>
              </w:rPr>
              <w:t>n</w:t>
            </w:r>
            <w:r w:rsidRPr="00DE05C5">
              <w:rPr>
                <w:rFonts w:ascii="Verdana" w:hAnsi="Verdana" w:cs="Arial Narrow"/>
                <w:spacing w:val="-1"/>
                <w:sz w:val="24"/>
                <w:szCs w:val="24"/>
              </w:rPr>
              <w:t>-</w:t>
            </w:r>
            <w:r w:rsidRPr="00DE05C5">
              <w:rPr>
                <w:rFonts w:ascii="Verdana" w:hAnsi="Verdana" w:cs="Arial Narrow"/>
                <w:sz w:val="24"/>
                <w:szCs w:val="24"/>
              </w:rPr>
              <w:t>c</w:t>
            </w:r>
            <w:r w:rsidRPr="00DE05C5">
              <w:rPr>
                <w:rFonts w:ascii="Verdana" w:hAnsi="Verdana" w:cs="Arial Narrow"/>
                <w:spacing w:val="1"/>
                <w:sz w:val="24"/>
                <w:szCs w:val="24"/>
              </w:rPr>
              <w:t>u</w:t>
            </w:r>
            <w:r w:rsidRPr="00DE05C5">
              <w:rPr>
                <w:rFonts w:ascii="Verdana" w:hAnsi="Verdana" w:cs="Arial Narrow"/>
                <w:spacing w:val="-1"/>
                <w:sz w:val="24"/>
                <w:szCs w:val="24"/>
              </w:rPr>
              <w:t>m</w:t>
            </w:r>
            <w:r w:rsidRPr="00DE05C5">
              <w:rPr>
                <w:rFonts w:ascii="Verdana" w:hAnsi="Verdana" w:cs="Arial Narrow"/>
                <w:spacing w:val="1"/>
                <w:sz w:val="24"/>
                <w:szCs w:val="24"/>
              </w:rPr>
              <w:t>u</w:t>
            </w:r>
            <w:r w:rsidRPr="00DE05C5">
              <w:rPr>
                <w:rFonts w:ascii="Verdana" w:hAnsi="Verdana" w:cs="Arial Narrow"/>
                <w:sz w:val="24"/>
                <w:szCs w:val="24"/>
              </w:rPr>
              <w:t>l</w:t>
            </w:r>
            <w:r w:rsidRPr="00DE05C5">
              <w:rPr>
                <w:rFonts w:ascii="Verdana" w:hAnsi="Verdana" w:cs="Arial Narrow"/>
                <w:spacing w:val="-2"/>
                <w:sz w:val="24"/>
                <w:szCs w:val="24"/>
              </w:rPr>
              <w:t>a</w:t>
            </w:r>
            <w:r w:rsidRPr="00DE05C5">
              <w:rPr>
                <w:rFonts w:ascii="Verdana" w:hAnsi="Verdana" w:cs="Arial Narrow"/>
                <w:sz w:val="24"/>
                <w:szCs w:val="24"/>
              </w:rPr>
              <w:t>tive</w:t>
            </w:r>
          </w:p>
        </w:tc>
        <w:tc>
          <w:tcPr>
            <w:tcW w:w="68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04</w:t>
            </w:r>
          </w:p>
        </w:tc>
        <w:tc>
          <w:tcPr>
            <w:tcW w:w="87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2"/>
              <w:rPr>
                <w:rFonts w:ascii="Verdana" w:hAnsi="Verdana" w:cs="Times New Roman"/>
                <w:sz w:val="24"/>
                <w:szCs w:val="24"/>
              </w:rPr>
            </w:pPr>
            <w:r w:rsidRPr="00DE05C5">
              <w:rPr>
                <w:rFonts w:ascii="Verdana" w:hAnsi="Verdana" w:cs="Arial Narrow"/>
                <w:spacing w:val="1"/>
                <w:sz w:val="24"/>
                <w:szCs w:val="24"/>
              </w:rPr>
              <w:t>05%</w:t>
            </w:r>
          </w:p>
        </w:tc>
      </w:tr>
      <w:tr w:rsidR="00ED6956" w:rsidRPr="00DE05C5" w:rsidTr="004C1F83">
        <w:trPr>
          <w:trHeight w:hRule="exact" w:val="286"/>
        </w:trPr>
        <w:tc>
          <w:tcPr>
            <w:tcW w:w="7797" w:type="dxa"/>
            <w:gridSpan w:val="2"/>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3420" w:right="3422"/>
              <w:jc w:val="center"/>
              <w:rPr>
                <w:rFonts w:ascii="Verdana" w:hAnsi="Verdana" w:cs="Times New Roman"/>
                <w:sz w:val="24"/>
                <w:szCs w:val="24"/>
              </w:rPr>
            </w:pPr>
            <w:r w:rsidRPr="00DE05C5">
              <w:rPr>
                <w:rFonts w:ascii="Verdana" w:hAnsi="Verdana" w:cs="Arial Narrow"/>
                <w:b/>
                <w:bCs/>
                <w:sz w:val="24"/>
                <w:szCs w:val="24"/>
              </w:rPr>
              <w:t>TOTAL</w:t>
            </w:r>
          </w:p>
        </w:tc>
        <w:tc>
          <w:tcPr>
            <w:tcW w:w="68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239" w:right="239"/>
              <w:jc w:val="center"/>
              <w:rPr>
                <w:rFonts w:ascii="Verdana" w:hAnsi="Verdana" w:cs="Times New Roman"/>
                <w:sz w:val="24"/>
                <w:szCs w:val="24"/>
              </w:rPr>
            </w:pPr>
            <w:r w:rsidRPr="00DE05C5">
              <w:rPr>
                <w:rFonts w:ascii="Verdana" w:hAnsi="Verdana" w:cs="Arial Narrow"/>
                <w:spacing w:val="1"/>
                <w:sz w:val="24"/>
                <w:szCs w:val="24"/>
              </w:rPr>
              <w:t>60</w:t>
            </w:r>
          </w:p>
        </w:tc>
        <w:tc>
          <w:tcPr>
            <w:tcW w:w="872" w:type="dxa"/>
            <w:tcBorders>
              <w:top w:val="single" w:sz="4" w:space="0" w:color="000000"/>
              <w:left w:val="single" w:sz="4" w:space="0" w:color="000000"/>
              <w:bottom w:val="single" w:sz="4" w:space="0" w:color="000000"/>
              <w:right w:val="single" w:sz="4" w:space="0" w:color="000000"/>
            </w:tcBorders>
            <w:hideMark/>
          </w:tcPr>
          <w:p w:rsidR="00ED6956" w:rsidRPr="00DE05C5" w:rsidRDefault="00ED6956" w:rsidP="00294D1D">
            <w:pPr>
              <w:widowControl w:val="0"/>
              <w:autoSpaceDE w:val="0"/>
              <w:autoSpaceDN w:val="0"/>
              <w:adjustRightInd w:val="0"/>
              <w:spacing w:after="0" w:line="268" w:lineRule="exact"/>
              <w:ind w:left="177"/>
              <w:rPr>
                <w:rFonts w:ascii="Verdana" w:hAnsi="Verdana" w:cs="Times New Roman"/>
                <w:sz w:val="24"/>
                <w:szCs w:val="24"/>
              </w:rPr>
            </w:pPr>
            <w:r w:rsidRPr="00DE05C5">
              <w:rPr>
                <w:rFonts w:ascii="Verdana" w:hAnsi="Verdana" w:cs="Arial Narrow"/>
                <w:spacing w:val="1"/>
                <w:sz w:val="24"/>
                <w:szCs w:val="24"/>
              </w:rPr>
              <w:t>100%</w:t>
            </w:r>
          </w:p>
        </w:tc>
      </w:tr>
    </w:tbl>
    <w:p w:rsidR="00ED6956" w:rsidRPr="00DE05C5" w:rsidRDefault="00ED6956" w:rsidP="00ED6956">
      <w:pPr>
        <w:spacing w:after="0" w:line="240" w:lineRule="auto"/>
        <w:rPr>
          <w:rFonts w:ascii="Verdana" w:hAnsi="Verdana" w:cs="Times New Roman"/>
          <w:sz w:val="24"/>
          <w:szCs w:val="24"/>
        </w:rPr>
        <w:sectPr w:rsidR="00ED6956" w:rsidRPr="00DE05C5">
          <w:pgSz w:w="11920" w:h="16840"/>
          <w:pgMar w:top="920" w:right="1220" w:bottom="280" w:left="1220" w:header="739" w:footer="978" w:gutter="0"/>
          <w:cols w:space="720"/>
        </w:sectPr>
      </w:pPr>
    </w:p>
    <w:p w:rsidR="00ED6956" w:rsidRPr="00DE05C5" w:rsidRDefault="00ED6956" w:rsidP="00ED6956">
      <w:pPr>
        <w:widowControl w:val="0"/>
        <w:autoSpaceDE w:val="0"/>
        <w:autoSpaceDN w:val="0"/>
        <w:adjustRightInd w:val="0"/>
        <w:spacing w:after="0" w:line="200" w:lineRule="exact"/>
        <w:rPr>
          <w:rFonts w:ascii="Verdana" w:hAnsi="Verdana" w:cs="Times New Roman"/>
          <w:sz w:val="24"/>
          <w:szCs w:val="24"/>
        </w:rPr>
      </w:pPr>
    </w:p>
    <w:p w:rsidR="00ED6956" w:rsidRPr="00DE05C5" w:rsidRDefault="00ED6956" w:rsidP="00ED6956">
      <w:pPr>
        <w:spacing w:after="0"/>
        <w:jc w:val="center"/>
        <w:rPr>
          <w:rFonts w:ascii="Verdana" w:eastAsia="Batang" w:hAnsi="Verdana"/>
          <w:b/>
          <w:sz w:val="24"/>
          <w:szCs w:val="24"/>
          <w:u w:val="single"/>
        </w:rPr>
      </w:pPr>
      <w:r w:rsidRPr="00DE05C5">
        <w:rPr>
          <w:rFonts w:ascii="Verdana" w:eastAsia="Batang" w:hAnsi="Verdana"/>
          <w:b/>
          <w:sz w:val="24"/>
          <w:szCs w:val="24"/>
          <w:u w:val="single"/>
        </w:rPr>
        <w:t>FOOD &amp; BEVERAGE MANAGEMENT (BHM 305)</w:t>
      </w:r>
    </w:p>
    <w:p w:rsidR="00ED6956" w:rsidRPr="00DE05C5" w:rsidRDefault="00ED6956" w:rsidP="00ED6956">
      <w:pPr>
        <w:spacing w:after="0"/>
        <w:jc w:val="center"/>
        <w:rPr>
          <w:rFonts w:ascii="Verdana" w:eastAsia="Batang" w:hAnsi="Verdana"/>
          <w:b/>
          <w:color w:val="FF0000"/>
          <w:sz w:val="24"/>
          <w:szCs w:val="24"/>
          <w:u w:val="single"/>
        </w:rPr>
      </w:pPr>
      <w:r w:rsidRPr="00DE05C5">
        <w:rPr>
          <w:rFonts w:ascii="Verdana" w:eastAsia="Batang" w:hAnsi="Verdana"/>
          <w:b/>
          <w:color w:val="FF0000"/>
          <w:sz w:val="24"/>
          <w:szCs w:val="24"/>
          <w:u w:val="single"/>
        </w:rPr>
        <w:t>1.LESSON PLAN:</w:t>
      </w:r>
      <w:r w:rsidRPr="00DE05C5">
        <w:rPr>
          <w:rFonts w:ascii="Verdana" w:hAnsi="Verdana" w:cs="Arial"/>
          <w:b/>
          <w:bCs/>
          <w:iCs/>
          <w:color w:val="FF0000"/>
          <w:sz w:val="24"/>
          <w:szCs w:val="24"/>
          <w:u w:val="single"/>
        </w:rPr>
        <w:t xml:space="preserve"> COST DYNAMICS</w:t>
      </w:r>
    </w:p>
    <w:p w:rsidR="00ED6956" w:rsidRPr="00DE05C5" w:rsidRDefault="00ED6956" w:rsidP="00ED6956">
      <w:pPr>
        <w:spacing w:after="0"/>
        <w:jc w:val="center"/>
        <w:rPr>
          <w:rFonts w:ascii="Verdana" w:eastAsia="Batang" w:hAnsi="Verdana"/>
          <w:b/>
          <w:sz w:val="24"/>
          <w:szCs w:val="24"/>
          <w:u w:val="single"/>
        </w:rPr>
      </w:pPr>
    </w:p>
    <w:tbl>
      <w:tblPr>
        <w:tblW w:w="10994" w:type="dxa"/>
        <w:tblInd w:w="-1168" w:type="dxa"/>
        <w:tblLayout w:type="fixed"/>
        <w:tblLook w:val="01E0" w:firstRow="1" w:lastRow="1" w:firstColumn="1" w:lastColumn="1" w:noHBand="0" w:noVBand="0"/>
      </w:tblPr>
      <w:tblGrid>
        <w:gridCol w:w="2127"/>
        <w:gridCol w:w="4678"/>
        <w:gridCol w:w="4189"/>
      </w:tblGrid>
      <w:tr w:rsidR="00ED6956" w:rsidRPr="00DE05C5" w:rsidTr="00370495">
        <w:trPr>
          <w:trHeight w:val="324"/>
        </w:trPr>
        <w:tc>
          <w:tcPr>
            <w:tcW w:w="2127"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SUBJECT</w:t>
            </w:r>
          </w:p>
        </w:tc>
        <w:tc>
          <w:tcPr>
            <w:tcW w:w="467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4189" w:type="dxa"/>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FOOD &amp; BEVERAGE MANAGEMENT (BHM 305)</w:t>
            </w:r>
          </w:p>
        </w:tc>
      </w:tr>
      <w:tr w:rsidR="00ED6956" w:rsidRPr="00DE05C5" w:rsidTr="00370495">
        <w:trPr>
          <w:trHeight w:val="331"/>
        </w:trPr>
        <w:tc>
          <w:tcPr>
            <w:tcW w:w="2127"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TOPIC</w:t>
            </w:r>
          </w:p>
        </w:tc>
        <w:tc>
          <w:tcPr>
            <w:tcW w:w="467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4189" w:type="dxa"/>
            <w:hideMark/>
          </w:tcPr>
          <w:p w:rsidR="00ED6956" w:rsidRPr="00DE05C5" w:rsidRDefault="00ED6956" w:rsidP="00294D1D">
            <w:pPr>
              <w:spacing w:after="0"/>
              <w:rPr>
                <w:rFonts w:ascii="Verdana" w:eastAsia="Batang" w:hAnsi="Verdana"/>
                <w:sz w:val="24"/>
                <w:szCs w:val="24"/>
              </w:rPr>
            </w:pPr>
            <w:r w:rsidRPr="00DE05C5">
              <w:rPr>
                <w:rFonts w:ascii="Verdana" w:hAnsi="Verdana" w:cs="Arial"/>
                <w:bCs/>
                <w:iCs/>
                <w:color w:val="FF0000"/>
                <w:sz w:val="24"/>
                <w:szCs w:val="24"/>
              </w:rPr>
              <w:t>COST DYNAMICS</w:t>
            </w:r>
          </w:p>
        </w:tc>
      </w:tr>
      <w:tr w:rsidR="00ED6956" w:rsidRPr="00DE05C5" w:rsidTr="00370495">
        <w:trPr>
          <w:trHeight w:val="1142"/>
        </w:trPr>
        <w:tc>
          <w:tcPr>
            <w:tcW w:w="2127"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OBJECTIVE</w:t>
            </w:r>
          </w:p>
        </w:tc>
        <w:tc>
          <w:tcPr>
            <w:tcW w:w="467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4189" w:type="dxa"/>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The students will be able to:</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Define costing.</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List the classifications of cost.</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Distinguish elements and behavior of costs.</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what elements of cost are?</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List the behavioral classification of costs.</w:t>
            </w:r>
          </w:p>
        </w:tc>
      </w:tr>
      <w:tr w:rsidR="00ED6956" w:rsidRPr="00DE05C5" w:rsidTr="00370495">
        <w:trPr>
          <w:trHeight w:val="324"/>
        </w:trPr>
        <w:tc>
          <w:tcPr>
            <w:tcW w:w="2127"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TEACHING </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METHODS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TRAINING AIDS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DURATION    </w:t>
            </w:r>
          </w:p>
        </w:tc>
        <w:tc>
          <w:tcPr>
            <w:tcW w:w="4678"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4189" w:type="dxa"/>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Lecturing, Power Point. </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White board/marker, Laptop/LCD</w:t>
            </w: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 ONE SESSION OF TWO HOURS.</w:t>
            </w:r>
          </w:p>
        </w:tc>
      </w:tr>
      <w:tr w:rsidR="00370495" w:rsidRPr="00DE05C5" w:rsidTr="00370495">
        <w:trPr>
          <w:trHeight w:val="324"/>
        </w:trPr>
        <w:tc>
          <w:tcPr>
            <w:tcW w:w="2127" w:type="dxa"/>
          </w:tcPr>
          <w:p w:rsidR="00370495" w:rsidRPr="00DE05C5" w:rsidRDefault="00370495" w:rsidP="00294D1D">
            <w:pPr>
              <w:spacing w:after="0"/>
              <w:jc w:val="both"/>
              <w:rPr>
                <w:rFonts w:ascii="Verdana" w:eastAsia="Batang" w:hAnsi="Verdana"/>
                <w:b/>
                <w:sz w:val="24"/>
                <w:szCs w:val="24"/>
              </w:rPr>
            </w:pPr>
          </w:p>
        </w:tc>
        <w:tc>
          <w:tcPr>
            <w:tcW w:w="4678" w:type="dxa"/>
          </w:tcPr>
          <w:p w:rsidR="00370495" w:rsidRPr="00DE05C5" w:rsidRDefault="00370495" w:rsidP="00294D1D">
            <w:pPr>
              <w:spacing w:after="0"/>
              <w:jc w:val="both"/>
              <w:rPr>
                <w:rFonts w:ascii="Verdana" w:eastAsia="Batang" w:hAnsi="Verdana"/>
                <w:b/>
                <w:sz w:val="24"/>
                <w:szCs w:val="24"/>
              </w:rPr>
            </w:pPr>
          </w:p>
        </w:tc>
        <w:tc>
          <w:tcPr>
            <w:tcW w:w="4189" w:type="dxa"/>
          </w:tcPr>
          <w:p w:rsidR="00370495" w:rsidRPr="00DE05C5" w:rsidRDefault="00370495" w:rsidP="00294D1D">
            <w:pPr>
              <w:spacing w:after="0"/>
              <w:rPr>
                <w:rFonts w:ascii="Verdana" w:eastAsia="Batang" w:hAnsi="Verdana"/>
                <w:sz w:val="24"/>
                <w:szCs w:val="24"/>
              </w:rPr>
            </w:pPr>
          </w:p>
        </w:tc>
      </w:tr>
      <w:tr w:rsidR="00ED6956" w:rsidRPr="00DE05C5" w:rsidTr="00370495">
        <w:trPr>
          <w:trHeight w:val="357"/>
        </w:trPr>
        <w:tc>
          <w:tcPr>
            <w:tcW w:w="2127"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ACTIVITY</w:t>
            </w:r>
          </w:p>
        </w:tc>
        <w:tc>
          <w:tcPr>
            <w:tcW w:w="467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pStyle w:val="ListParagraph"/>
              <w:spacing w:after="0"/>
              <w:ind w:left="72"/>
              <w:rPr>
                <w:rFonts w:ascii="Verdana" w:eastAsia="Batang" w:hAnsi="Verdana"/>
                <w:b/>
                <w:sz w:val="24"/>
                <w:szCs w:val="24"/>
              </w:rPr>
            </w:pPr>
            <w:r w:rsidRPr="00DE05C5">
              <w:rPr>
                <w:rFonts w:ascii="Verdana" w:eastAsia="Batang" w:hAnsi="Verdana"/>
                <w:b/>
                <w:sz w:val="24"/>
                <w:szCs w:val="24"/>
              </w:rPr>
              <w:t>CONTENT</w:t>
            </w:r>
          </w:p>
        </w:tc>
        <w:tc>
          <w:tcPr>
            <w:tcW w:w="4189" w:type="dxa"/>
            <w:tcBorders>
              <w:top w:val="single" w:sz="4" w:space="0" w:color="auto"/>
              <w:left w:val="single" w:sz="4" w:space="0" w:color="auto"/>
              <w:bottom w:val="single" w:sz="4" w:space="0" w:color="auto"/>
              <w:right w:val="single" w:sz="4" w:space="0" w:color="auto"/>
            </w:tcBorders>
            <w:hideMark/>
          </w:tcPr>
          <w:p w:rsidR="00ED6956" w:rsidRPr="00DE05C5" w:rsidRDefault="00ED6956" w:rsidP="00370495">
            <w:pPr>
              <w:tabs>
                <w:tab w:val="left" w:pos="2700"/>
                <w:tab w:val="center" w:pos="5547"/>
                <w:tab w:val="left" w:pos="7830"/>
              </w:tabs>
              <w:spacing w:after="0"/>
              <w:ind w:right="483"/>
              <w:jc w:val="center"/>
              <w:rPr>
                <w:rFonts w:ascii="Verdana" w:eastAsia="Batang" w:hAnsi="Verdana"/>
                <w:b/>
                <w:sz w:val="24"/>
                <w:szCs w:val="24"/>
              </w:rPr>
            </w:pPr>
            <w:r w:rsidRPr="00DE05C5">
              <w:rPr>
                <w:rFonts w:ascii="Verdana" w:eastAsia="Batang" w:hAnsi="Verdana"/>
                <w:b/>
                <w:sz w:val="24"/>
                <w:szCs w:val="24"/>
              </w:rPr>
              <w:t>TRAINEE’S ACTIVITY</w:t>
            </w:r>
          </w:p>
        </w:tc>
      </w:tr>
      <w:tr w:rsidR="00ED6956" w:rsidRPr="00DE05C5" w:rsidTr="00370495">
        <w:trPr>
          <w:trHeight w:val="619"/>
        </w:trPr>
        <w:tc>
          <w:tcPr>
            <w:tcW w:w="2127"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Key Words</w:t>
            </w:r>
          </w:p>
        </w:tc>
        <w:tc>
          <w:tcPr>
            <w:tcW w:w="467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Costing.</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Elements of cost: material cost, labour cost, overheads, profit/loss.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Graphical presentat</w:t>
            </w:r>
            <w:r w:rsidRPr="00DE05C5">
              <w:rPr>
                <w:rFonts w:ascii="Verdana" w:eastAsia="Batang" w:hAnsi="Verdana"/>
                <w:sz w:val="24"/>
                <w:szCs w:val="24"/>
              </w:rPr>
              <w:t>ion</w:t>
            </w:r>
            <w:r w:rsidRPr="00DE05C5">
              <w:rPr>
                <w:rFonts w:ascii="Verdana" w:hAnsi="Verdana"/>
                <w:sz w:val="24"/>
                <w:szCs w:val="24"/>
              </w:rPr>
              <w:t>.</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Classification: fixed, variable, semifixed.</w:t>
            </w:r>
          </w:p>
        </w:tc>
        <w:tc>
          <w:tcPr>
            <w:tcW w:w="4189"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sz w:val="24"/>
                <w:szCs w:val="24"/>
              </w:rPr>
              <w:t>Listen/Note/answer.</w:t>
            </w:r>
          </w:p>
        </w:tc>
      </w:tr>
      <w:tr w:rsidR="00ED6956" w:rsidRPr="00DE05C5" w:rsidTr="00370495">
        <w:trPr>
          <w:trHeight w:val="448"/>
        </w:trPr>
        <w:tc>
          <w:tcPr>
            <w:tcW w:w="2127"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Introduction</w:t>
            </w:r>
          </w:p>
        </w:tc>
        <w:tc>
          <w:tcPr>
            <w:tcW w:w="467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The teacher will introduce the topic by briefing the relation with cost price and selling price.</w:t>
            </w:r>
          </w:p>
        </w:tc>
        <w:tc>
          <w:tcPr>
            <w:tcW w:w="4189"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tc>
      </w:tr>
      <w:tr w:rsidR="00ED6956" w:rsidRPr="00DE05C5" w:rsidTr="00370495">
        <w:trPr>
          <w:trHeight w:val="895"/>
        </w:trPr>
        <w:tc>
          <w:tcPr>
            <w:tcW w:w="2127"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Development</w:t>
            </w:r>
          </w:p>
        </w:tc>
        <w:tc>
          <w:tcPr>
            <w:tcW w:w="467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 xml:space="preserve">Enumerate and discuss the terminology pertaining to the real case situation/examples of restaurant business. </w:t>
            </w:r>
          </w:p>
        </w:tc>
        <w:tc>
          <w:tcPr>
            <w:tcW w:w="4189"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p w:rsidR="00ED6956" w:rsidRPr="00DE05C5" w:rsidRDefault="00ED6956" w:rsidP="00294D1D">
            <w:pPr>
              <w:rPr>
                <w:rFonts w:ascii="Verdana" w:eastAsia="Batang" w:hAnsi="Verdana"/>
                <w:sz w:val="24"/>
                <w:szCs w:val="24"/>
              </w:rPr>
            </w:pPr>
          </w:p>
          <w:p w:rsidR="00ED6956" w:rsidRPr="00DE05C5" w:rsidRDefault="00ED6956" w:rsidP="00294D1D">
            <w:pPr>
              <w:tabs>
                <w:tab w:val="left" w:pos="2010"/>
              </w:tabs>
              <w:rPr>
                <w:rFonts w:ascii="Verdana" w:eastAsia="Batang" w:hAnsi="Verdana"/>
                <w:sz w:val="24"/>
                <w:szCs w:val="24"/>
              </w:rPr>
            </w:pPr>
            <w:r w:rsidRPr="00DE05C5">
              <w:rPr>
                <w:rFonts w:ascii="Verdana" w:eastAsia="Batang" w:hAnsi="Verdana"/>
                <w:sz w:val="24"/>
                <w:szCs w:val="24"/>
              </w:rPr>
              <w:tab/>
            </w:r>
          </w:p>
        </w:tc>
      </w:tr>
      <w:tr w:rsidR="00ED6956" w:rsidRPr="00DE05C5" w:rsidTr="00370495">
        <w:trPr>
          <w:trHeight w:val="664"/>
        </w:trPr>
        <w:tc>
          <w:tcPr>
            <w:tcW w:w="2127"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Assessment</w:t>
            </w:r>
          </w:p>
        </w:tc>
        <w:tc>
          <w:tcPr>
            <w:tcW w:w="467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Discuss the management terms with respect to student awareness.</w:t>
            </w:r>
          </w:p>
        </w:tc>
        <w:tc>
          <w:tcPr>
            <w:tcW w:w="4189"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Present related examples/Participate.</w:t>
            </w:r>
          </w:p>
        </w:tc>
      </w:tr>
      <w:tr w:rsidR="00ED6956" w:rsidRPr="00DE05C5" w:rsidTr="00370495">
        <w:trPr>
          <w:trHeight w:val="396"/>
        </w:trPr>
        <w:tc>
          <w:tcPr>
            <w:tcW w:w="2127"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Assignment</w:t>
            </w:r>
          </w:p>
        </w:tc>
        <w:tc>
          <w:tcPr>
            <w:tcW w:w="467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 down a few examples in each classified type of cost.</w:t>
            </w:r>
          </w:p>
        </w:tc>
        <w:tc>
          <w:tcPr>
            <w:tcW w:w="4189"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tabs>
                <w:tab w:val="left" w:pos="1692"/>
              </w:tabs>
              <w:spacing w:after="0"/>
              <w:ind w:left="-18" w:right="-90"/>
              <w:jc w:val="both"/>
              <w:rPr>
                <w:rFonts w:ascii="Verdana" w:eastAsia="Batang" w:hAnsi="Verdana"/>
                <w:b/>
                <w:sz w:val="24"/>
                <w:szCs w:val="24"/>
              </w:rPr>
            </w:pPr>
            <w:r w:rsidRPr="00DE05C5">
              <w:rPr>
                <w:rFonts w:ascii="Verdana" w:eastAsia="Batang" w:hAnsi="Verdana"/>
                <w:sz w:val="24"/>
                <w:szCs w:val="24"/>
              </w:rPr>
              <w:t>Prepare relevant examples.</w:t>
            </w:r>
          </w:p>
        </w:tc>
      </w:tr>
    </w:tbl>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spacing w:after="0"/>
        <w:jc w:val="center"/>
        <w:rPr>
          <w:rFonts w:ascii="Verdana" w:eastAsia="Batang" w:hAnsi="Verdana"/>
          <w:b/>
          <w:sz w:val="24"/>
          <w:szCs w:val="24"/>
          <w:u w:val="single"/>
        </w:rPr>
      </w:pPr>
      <w:r w:rsidRPr="00DE05C5">
        <w:rPr>
          <w:rFonts w:ascii="Verdana" w:eastAsia="Batang" w:hAnsi="Verdana"/>
          <w:b/>
          <w:sz w:val="24"/>
          <w:szCs w:val="24"/>
          <w:u w:val="single"/>
        </w:rPr>
        <w:lastRenderedPageBreak/>
        <w:t>FOOD &amp; BEVERAGE MANAGEMENT (BHM 305)</w:t>
      </w:r>
    </w:p>
    <w:p w:rsidR="00ED6956" w:rsidRPr="00DE05C5" w:rsidRDefault="00ED6956" w:rsidP="00ED6956">
      <w:pPr>
        <w:spacing w:after="0"/>
        <w:jc w:val="center"/>
        <w:rPr>
          <w:rFonts w:ascii="Verdana" w:eastAsia="Batang" w:hAnsi="Verdana"/>
          <w:b/>
          <w:color w:val="FF0000"/>
          <w:sz w:val="24"/>
          <w:szCs w:val="24"/>
          <w:u w:val="single"/>
        </w:rPr>
      </w:pPr>
      <w:r w:rsidRPr="00DE05C5">
        <w:rPr>
          <w:rFonts w:ascii="Verdana" w:eastAsia="Batang" w:hAnsi="Verdana"/>
          <w:b/>
          <w:color w:val="FF0000"/>
          <w:sz w:val="24"/>
          <w:szCs w:val="24"/>
          <w:u w:val="single"/>
        </w:rPr>
        <w:t>3.LESSON PLAN:</w:t>
      </w:r>
      <w:r w:rsidRPr="00DE05C5">
        <w:rPr>
          <w:rFonts w:ascii="Verdana" w:hAnsi="Verdana" w:cs="Arial"/>
          <w:b/>
          <w:bCs/>
          <w:iCs/>
          <w:color w:val="FF0000"/>
          <w:sz w:val="24"/>
          <w:szCs w:val="24"/>
          <w:u w:val="single"/>
        </w:rPr>
        <w:t xml:space="preserve"> INVENTORY CONTROL</w:t>
      </w:r>
    </w:p>
    <w:p w:rsidR="00ED6956" w:rsidRPr="00DE05C5" w:rsidRDefault="00ED6956" w:rsidP="00ED6956">
      <w:pPr>
        <w:spacing w:after="0"/>
        <w:jc w:val="center"/>
        <w:rPr>
          <w:rFonts w:ascii="Verdana" w:eastAsia="Batang" w:hAnsi="Verdana"/>
          <w:b/>
          <w:sz w:val="24"/>
          <w:szCs w:val="24"/>
          <w:u w:val="single"/>
        </w:rPr>
      </w:pPr>
    </w:p>
    <w:tbl>
      <w:tblPr>
        <w:tblW w:w="10560" w:type="dxa"/>
        <w:tblInd w:w="-612" w:type="dxa"/>
        <w:tblLayout w:type="fixed"/>
        <w:tblLook w:val="01E0" w:firstRow="1" w:lastRow="1" w:firstColumn="1" w:lastColumn="1" w:noHBand="0" w:noVBand="0"/>
      </w:tblPr>
      <w:tblGrid>
        <w:gridCol w:w="2155"/>
        <w:gridCol w:w="1129"/>
        <w:gridCol w:w="4236"/>
        <w:gridCol w:w="3040"/>
      </w:tblGrid>
      <w:tr w:rsidR="00ED6956" w:rsidRPr="00DE05C5" w:rsidTr="00294D1D">
        <w:trPr>
          <w:trHeight w:val="403"/>
        </w:trPr>
        <w:tc>
          <w:tcPr>
            <w:tcW w:w="215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SUBJECT</w:t>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FOOD &amp; BEVERAGE MANAGEMENT (BHM 305)</w:t>
            </w:r>
          </w:p>
        </w:tc>
      </w:tr>
      <w:tr w:rsidR="00ED6956" w:rsidRPr="00DE05C5" w:rsidTr="00294D1D">
        <w:trPr>
          <w:trHeight w:val="413"/>
        </w:trPr>
        <w:tc>
          <w:tcPr>
            <w:tcW w:w="2155" w:type="dxa"/>
            <w:hideMark/>
          </w:tcPr>
          <w:p w:rsidR="00ED6956" w:rsidRPr="00DE05C5" w:rsidRDefault="00ED6956" w:rsidP="0070631D">
            <w:pPr>
              <w:tabs>
                <w:tab w:val="right" w:pos="1939"/>
              </w:tabs>
              <w:spacing w:after="0"/>
              <w:jc w:val="both"/>
              <w:rPr>
                <w:rFonts w:ascii="Verdana" w:eastAsia="Batang" w:hAnsi="Verdana"/>
                <w:b/>
                <w:sz w:val="24"/>
                <w:szCs w:val="24"/>
              </w:rPr>
            </w:pPr>
            <w:r w:rsidRPr="00DE05C5">
              <w:rPr>
                <w:rFonts w:ascii="Verdana" w:eastAsia="Batang" w:hAnsi="Verdana"/>
                <w:b/>
                <w:sz w:val="24"/>
                <w:szCs w:val="24"/>
              </w:rPr>
              <w:t>TOPIC</w:t>
            </w:r>
            <w:r w:rsidR="0070631D" w:rsidRPr="00DE05C5">
              <w:rPr>
                <w:rFonts w:ascii="Verdana" w:eastAsia="Batang" w:hAnsi="Verdana"/>
                <w:b/>
                <w:sz w:val="24"/>
                <w:szCs w:val="24"/>
              </w:rPr>
              <w:tab/>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hAnsi="Verdana" w:cs="Arial"/>
                <w:bCs/>
                <w:iCs/>
                <w:color w:val="FF0000"/>
                <w:sz w:val="24"/>
                <w:szCs w:val="24"/>
              </w:rPr>
              <w:t>INVENTORY CONTROL</w:t>
            </w:r>
          </w:p>
        </w:tc>
      </w:tr>
      <w:tr w:rsidR="00ED6956" w:rsidRPr="00DE05C5" w:rsidTr="00294D1D">
        <w:trPr>
          <w:trHeight w:val="1422"/>
        </w:trPr>
        <w:tc>
          <w:tcPr>
            <w:tcW w:w="215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OBJECTIVE</w:t>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The students will be able to:</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Define inventory.</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List the objectives of inventory control.</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Distinguish monthly and perpetual inventory.</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pricing of commodities.</w:t>
            </w:r>
          </w:p>
        </w:tc>
      </w:tr>
      <w:tr w:rsidR="00ED6956" w:rsidRPr="00DE05C5" w:rsidTr="00294D1D">
        <w:trPr>
          <w:trHeight w:val="403"/>
        </w:trPr>
        <w:tc>
          <w:tcPr>
            <w:tcW w:w="2155"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TEACHING </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METHODS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TRAINING AIDS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DURATION    </w:t>
            </w:r>
          </w:p>
        </w:tc>
        <w:tc>
          <w:tcPr>
            <w:tcW w:w="1129"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Lecturing, Power Point.</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White board/marker, Laptop/LCD</w:t>
            </w: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 THREE SESSIONS OF TWO HOURS.</w:t>
            </w:r>
          </w:p>
        </w:tc>
      </w:tr>
      <w:tr w:rsidR="00ED6956" w:rsidRPr="00DE05C5" w:rsidTr="00294D1D">
        <w:trPr>
          <w:trHeight w:val="445"/>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ACTIVITY</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pStyle w:val="ListParagraph"/>
              <w:spacing w:after="0"/>
              <w:ind w:left="72"/>
              <w:rPr>
                <w:rFonts w:ascii="Verdana" w:eastAsia="Batang" w:hAnsi="Verdana"/>
                <w:b/>
                <w:sz w:val="24"/>
                <w:szCs w:val="24"/>
              </w:rPr>
            </w:pPr>
            <w:r w:rsidRPr="00DE05C5">
              <w:rPr>
                <w:rFonts w:ascii="Verdana" w:eastAsia="Batang" w:hAnsi="Verdana"/>
                <w:b/>
                <w:sz w:val="24"/>
                <w:szCs w:val="24"/>
              </w:rPr>
              <w:t>CONTENT</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TRAINEE’S ACTIVITY</w:t>
            </w:r>
          </w:p>
        </w:tc>
      </w:tr>
      <w:tr w:rsidR="00ED6956" w:rsidRPr="00DE05C5" w:rsidTr="00294D1D">
        <w:trPr>
          <w:trHeight w:val="772"/>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Key Words</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Inventory control.</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 xml:space="preserve"> Stock nil and tie-up, pilferage, ullage/spoilage</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Perpetual inventory: running balance.</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FIFO, LIFO, simple and weighted average.</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Monthly inventory: stock taking.</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sz w:val="24"/>
                <w:szCs w:val="24"/>
              </w:rPr>
              <w:t>Listen/Note/answer.</w:t>
            </w:r>
          </w:p>
        </w:tc>
      </w:tr>
      <w:tr w:rsidR="00ED6956" w:rsidRPr="00DE05C5" w:rsidTr="00294D1D">
        <w:trPr>
          <w:trHeight w:val="557"/>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Introduction</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The teacher will introduce the topic by briefing the concept of “money saved as money earned”.</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tc>
      </w:tr>
      <w:tr w:rsidR="00ED6956" w:rsidRPr="00DE05C5" w:rsidTr="00294D1D">
        <w:trPr>
          <w:trHeight w:val="1115"/>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Development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 xml:space="preserve">Enumerate and discuss the terminology pertaining to the real case situation/examples of restaurant business. </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p w:rsidR="00ED6956" w:rsidRPr="00DE05C5" w:rsidRDefault="00ED6956" w:rsidP="00294D1D">
            <w:pPr>
              <w:rPr>
                <w:rFonts w:ascii="Verdana" w:eastAsia="Batang" w:hAnsi="Verdana"/>
                <w:sz w:val="24"/>
                <w:szCs w:val="24"/>
              </w:rPr>
            </w:pPr>
          </w:p>
          <w:p w:rsidR="00ED6956" w:rsidRPr="00DE05C5" w:rsidRDefault="00ED6956" w:rsidP="00294D1D">
            <w:pPr>
              <w:tabs>
                <w:tab w:val="left" w:pos="2010"/>
              </w:tabs>
              <w:rPr>
                <w:rFonts w:ascii="Verdana" w:eastAsia="Batang" w:hAnsi="Verdana"/>
                <w:sz w:val="24"/>
                <w:szCs w:val="24"/>
              </w:rPr>
            </w:pPr>
            <w:r w:rsidRPr="00DE05C5">
              <w:rPr>
                <w:rFonts w:ascii="Verdana" w:eastAsia="Batang" w:hAnsi="Verdana"/>
                <w:sz w:val="24"/>
                <w:szCs w:val="24"/>
              </w:rPr>
              <w:tab/>
            </w:r>
          </w:p>
        </w:tc>
      </w:tr>
      <w:tr w:rsidR="00ED6956" w:rsidRPr="00DE05C5" w:rsidTr="00294D1D">
        <w:trPr>
          <w:trHeight w:val="827"/>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Assessment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Discuss the management terms with respect to student awareness.</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Present related examples/Participate.</w:t>
            </w:r>
          </w:p>
        </w:tc>
      </w:tr>
      <w:tr w:rsidR="00ED6956" w:rsidRPr="00DE05C5" w:rsidTr="00294D1D">
        <w:trPr>
          <w:trHeight w:val="492"/>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Assignment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Prepare the formats for physical and perpetual inventory.</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tabs>
                <w:tab w:val="left" w:pos="1692"/>
              </w:tabs>
              <w:spacing w:after="0"/>
              <w:ind w:left="-18" w:right="-90"/>
              <w:jc w:val="both"/>
              <w:rPr>
                <w:rFonts w:ascii="Verdana" w:eastAsia="Batang" w:hAnsi="Verdana"/>
                <w:b/>
                <w:sz w:val="24"/>
                <w:szCs w:val="24"/>
              </w:rPr>
            </w:pPr>
            <w:r w:rsidRPr="00DE05C5">
              <w:rPr>
                <w:rFonts w:ascii="Verdana" w:eastAsia="Batang" w:hAnsi="Verdana"/>
                <w:sz w:val="24"/>
                <w:szCs w:val="24"/>
              </w:rPr>
              <w:t>Prepare relevant examples.</w:t>
            </w:r>
          </w:p>
        </w:tc>
      </w:tr>
    </w:tbl>
    <w:p w:rsidR="00ED6956" w:rsidRPr="00DE05C5" w:rsidRDefault="00ED6956"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r w:rsidRPr="00DE05C5">
        <w:rPr>
          <w:rFonts w:ascii="Verdana" w:eastAsia="Batang" w:hAnsi="Verdana"/>
          <w:b/>
          <w:sz w:val="24"/>
          <w:szCs w:val="24"/>
          <w:u w:val="single"/>
        </w:rPr>
        <w:lastRenderedPageBreak/>
        <w:t>FOOD &amp; BEVERAGE MANAGEMENT (BHM 305)</w:t>
      </w:r>
    </w:p>
    <w:p w:rsidR="00ED6956" w:rsidRPr="00DE05C5" w:rsidRDefault="00ED6956" w:rsidP="00ED6956">
      <w:pPr>
        <w:spacing w:after="0"/>
        <w:jc w:val="center"/>
        <w:rPr>
          <w:rFonts w:ascii="Verdana" w:eastAsia="Batang" w:hAnsi="Verdana"/>
          <w:b/>
          <w:color w:val="FF0000"/>
          <w:sz w:val="24"/>
          <w:szCs w:val="24"/>
          <w:u w:val="single"/>
        </w:rPr>
      </w:pPr>
      <w:r w:rsidRPr="00DE05C5">
        <w:rPr>
          <w:rFonts w:ascii="Verdana" w:eastAsia="Batang" w:hAnsi="Verdana"/>
          <w:b/>
          <w:color w:val="FF0000"/>
          <w:sz w:val="24"/>
          <w:szCs w:val="24"/>
          <w:u w:val="single"/>
        </w:rPr>
        <w:t>4. LESSON PLAN:</w:t>
      </w:r>
      <w:r w:rsidRPr="00DE05C5">
        <w:rPr>
          <w:rFonts w:ascii="Verdana" w:hAnsi="Verdana" w:cs="Arial"/>
          <w:b/>
          <w:bCs/>
          <w:iCs/>
          <w:color w:val="FF0000"/>
          <w:sz w:val="24"/>
          <w:szCs w:val="24"/>
          <w:u w:val="single"/>
        </w:rPr>
        <w:t xml:space="preserve"> BEVERAGE CONTROL</w:t>
      </w:r>
    </w:p>
    <w:p w:rsidR="00ED6956" w:rsidRPr="00DE05C5" w:rsidRDefault="00ED6956" w:rsidP="00ED6956">
      <w:pPr>
        <w:spacing w:after="0"/>
        <w:jc w:val="center"/>
        <w:rPr>
          <w:rFonts w:ascii="Verdana" w:eastAsia="Batang" w:hAnsi="Verdana"/>
          <w:b/>
          <w:sz w:val="24"/>
          <w:szCs w:val="24"/>
          <w:u w:val="single"/>
        </w:rPr>
      </w:pPr>
    </w:p>
    <w:tbl>
      <w:tblPr>
        <w:tblW w:w="10891" w:type="dxa"/>
        <w:tblInd w:w="-612" w:type="dxa"/>
        <w:tblLayout w:type="fixed"/>
        <w:tblLook w:val="01E0" w:firstRow="1" w:lastRow="1" w:firstColumn="1" w:lastColumn="1" w:noHBand="0" w:noVBand="0"/>
      </w:tblPr>
      <w:tblGrid>
        <w:gridCol w:w="2135"/>
        <w:gridCol w:w="1252"/>
        <w:gridCol w:w="4369"/>
        <w:gridCol w:w="3135"/>
      </w:tblGrid>
      <w:tr w:rsidR="00ED6956" w:rsidRPr="00DE05C5" w:rsidTr="00294D1D">
        <w:trPr>
          <w:trHeight w:val="408"/>
        </w:trPr>
        <w:tc>
          <w:tcPr>
            <w:tcW w:w="213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SUBJECT</w:t>
            </w:r>
          </w:p>
        </w:tc>
        <w:tc>
          <w:tcPr>
            <w:tcW w:w="1252"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504"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FOOD &amp; BEVERAGE MANAGEMENT (BHM 305)</w:t>
            </w:r>
          </w:p>
        </w:tc>
      </w:tr>
      <w:tr w:rsidR="00ED6956" w:rsidRPr="00DE05C5" w:rsidTr="00294D1D">
        <w:trPr>
          <w:trHeight w:val="418"/>
        </w:trPr>
        <w:tc>
          <w:tcPr>
            <w:tcW w:w="213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TOPIC</w:t>
            </w:r>
          </w:p>
        </w:tc>
        <w:tc>
          <w:tcPr>
            <w:tcW w:w="1252"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504" w:type="dxa"/>
            <w:gridSpan w:val="2"/>
            <w:hideMark/>
          </w:tcPr>
          <w:p w:rsidR="00ED6956" w:rsidRPr="00DE05C5" w:rsidRDefault="00ED6956" w:rsidP="00294D1D">
            <w:pPr>
              <w:spacing w:after="0"/>
              <w:rPr>
                <w:rFonts w:ascii="Verdana" w:eastAsia="Batang" w:hAnsi="Verdana"/>
                <w:sz w:val="24"/>
                <w:szCs w:val="24"/>
              </w:rPr>
            </w:pPr>
            <w:r w:rsidRPr="00DE05C5">
              <w:rPr>
                <w:rFonts w:ascii="Verdana" w:hAnsi="Verdana" w:cs="Arial"/>
                <w:bCs/>
                <w:iCs/>
                <w:color w:val="FF0000"/>
                <w:sz w:val="24"/>
                <w:szCs w:val="24"/>
              </w:rPr>
              <w:t>BEVERAGE CONTROL</w:t>
            </w:r>
          </w:p>
        </w:tc>
      </w:tr>
      <w:tr w:rsidR="00ED6956" w:rsidRPr="00DE05C5" w:rsidTr="00294D1D">
        <w:trPr>
          <w:trHeight w:val="1440"/>
        </w:trPr>
        <w:tc>
          <w:tcPr>
            <w:tcW w:w="213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OBJECTIVE</w:t>
            </w:r>
          </w:p>
        </w:tc>
        <w:tc>
          <w:tcPr>
            <w:tcW w:w="1252"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504"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The students will be able to:</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Define Purchasing.</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the process of receiving.</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Put in plain words the process of issueing.</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Distinguish various frauds in bar.</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what a standard recipe is?</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List the books /records used in beverage control.</w:t>
            </w:r>
          </w:p>
        </w:tc>
      </w:tr>
      <w:tr w:rsidR="00ED6956" w:rsidRPr="00DE05C5" w:rsidTr="00294D1D">
        <w:trPr>
          <w:trHeight w:val="408"/>
        </w:trPr>
        <w:tc>
          <w:tcPr>
            <w:tcW w:w="2135"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TEACHING </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METHODS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TRAINING AIDS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DURATION    </w:t>
            </w:r>
          </w:p>
        </w:tc>
        <w:tc>
          <w:tcPr>
            <w:tcW w:w="1252"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504"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Lecturing, Power Point. </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White board/marker, Laptop/LCD</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FIVE SESSIONS OF TWO HOURS.</w:t>
            </w:r>
          </w:p>
        </w:tc>
      </w:tr>
      <w:tr w:rsidR="00ED6956" w:rsidRPr="00DE05C5" w:rsidTr="00294D1D">
        <w:trPr>
          <w:trHeight w:val="451"/>
        </w:trPr>
        <w:tc>
          <w:tcPr>
            <w:tcW w:w="2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ACTIVITY</w:t>
            </w:r>
          </w:p>
        </w:tc>
        <w:tc>
          <w:tcPr>
            <w:tcW w:w="5621"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pStyle w:val="ListParagraph"/>
              <w:spacing w:after="0"/>
              <w:ind w:left="72"/>
              <w:rPr>
                <w:rFonts w:ascii="Verdana" w:eastAsia="Batang" w:hAnsi="Verdana"/>
                <w:b/>
                <w:sz w:val="24"/>
                <w:szCs w:val="24"/>
              </w:rPr>
            </w:pPr>
            <w:r w:rsidRPr="00DE05C5">
              <w:rPr>
                <w:rFonts w:ascii="Verdana" w:eastAsia="Batang" w:hAnsi="Verdana"/>
                <w:b/>
                <w:sz w:val="24"/>
                <w:szCs w:val="24"/>
              </w:rPr>
              <w:t>CONTENT</w:t>
            </w:r>
          </w:p>
        </w:tc>
        <w:tc>
          <w:tcPr>
            <w:tcW w:w="3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TRAINEE’S ACTIVITY</w:t>
            </w:r>
          </w:p>
        </w:tc>
      </w:tr>
      <w:tr w:rsidR="00ED6956" w:rsidRPr="00DE05C5" w:rsidTr="00294D1D">
        <w:trPr>
          <w:trHeight w:val="782"/>
        </w:trPr>
        <w:tc>
          <w:tcPr>
            <w:tcW w:w="2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Key Words</w:t>
            </w:r>
          </w:p>
        </w:tc>
        <w:tc>
          <w:tcPr>
            <w:tcW w:w="5621"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Purchasing: Criteria, Methods.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Receiving: Blind Receiving, Process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Issueing: Cellar, Indents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Standard Recipe: Format, Objectives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Standard Portion Size: Importance,Tools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Bar Frauds.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Sales Summary, Goods Received Book.</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Beverage Control Procedures</w:t>
            </w:r>
          </w:p>
        </w:tc>
        <w:tc>
          <w:tcPr>
            <w:tcW w:w="3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sz w:val="24"/>
                <w:szCs w:val="24"/>
              </w:rPr>
              <w:t>Listen/Note/answer.</w:t>
            </w:r>
          </w:p>
        </w:tc>
      </w:tr>
      <w:tr w:rsidR="00ED6956" w:rsidRPr="00DE05C5" w:rsidTr="00294D1D">
        <w:trPr>
          <w:trHeight w:val="564"/>
        </w:trPr>
        <w:tc>
          <w:tcPr>
            <w:tcW w:w="2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Introduction</w:t>
            </w:r>
          </w:p>
        </w:tc>
        <w:tc>
          <w:tcPr>
            <w:tcW w:w="5621"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The teacher will introduce the topic by briefing the cyclical nature of beverage control and the importance of stringent control on beverages, compared to food.</w:t>
            </w:r>
          </w:p>
        </w:tc>
        <w:tc>
          <w:tcPr>
            <w:tcW w:w="3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tc>
      </w:tr>
      <w:tr w:rsidR="00ED6956" w:rsidRPr="00DE05C5" w:rsidTr="00294D1D">
        <w:trPr>
          <w:trHeight w:val="1111"/>
        </w:trPr>
        <w:tc>
          <w:tcPr>
            <w:tcW w:w="2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Development</w:t>
            </w:r>
          </w:p>
        </w:tc>
        <w:tc>
          <w:tcPr>
            <w:tcW w:w="5621"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Enumerate and discuss the terminology pertaining to the operational situation/examples of restaurant business.</w:t>
            </w:r>
          </w:p>
        </w:tc>
        <w:tc>
          <w:tcPr>
            <w:tcW w:w="3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p w:rsidR="00ED6956" w:rsidRPr="00DE05C5" w:rsidRDefault="00ED6956" w:rsidP="00294D1D">
            <w:pPr>
              <w:tabs>
                <w:tab w:val="left" w:pos="2010"/>
              </w:tabs>
              <w:rPr>
                <w:rFonts w:ascii="Verdana" w:eastAsia="Batang" w:hAnsi="Verdana"/>
                <w:sz w:val="24"/>
                <w:szCs w:val="24"/>
              </w:rPr>
            </w:pPr>
            <w:r w:rsidRPr="00DE05C5">
              <w:rPr>
                <w:rFonts w:ascii="Verdana" w:eastAsia="Batang" w:hAnsi="Verdana"/>
                <w:sz w:val="24"/>
                <w:szCs w:val="24"/>
              </w:rPr>
              <w:tab/>
            </w:r>
          </w:p>
        </w:tc>
      </w:tr>
      <w:tr w:rsidR="00ED6956" w:rsidRPr="00DE05C5" w:rsidTr="00294D1D">
        <w:trPr>
          <w:trHeight w:val="837"/>
        </w:trPr>
        <w:tc>
          <w:tcPr>
            <w:tcW w:w="2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Assessment</w:t>
            </w:r>
          </w:p>
        </w:tc>
        <w:tc>
          <w:tcPr>
            <w:tcW w:w="5621"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Discuss the management terms with respect to student awareness.</w:t>
            </w:r>
          </w:p>
        </w:tc>
        <w:tc>
          <w:tcPr>
            <w:tcW w:w="3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Present related examples/Participate.</w:t>
            </w:r>
          </w:p>
        </w:tc>
      </w:tr>
      <w:tr w:rsidR="00ED6956" w:rsidRPr="00DE05C5" w:rsidTr="00294D1D">
        <w:trPr>
          <w:trHeight w:val="498"/>
        </w:trPr>
        <w:tc>
          <w:tcPr>
            <w:tcW w:w="2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Assignment</w:t>
            </w:r>
          </w:p>
        </w:tc>
        <w:tc>
          <w:tcPr>
            <w:tcW w:w="5621"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 down the procedures observed during industrial training.</w:t>
            </w:r>
          </w:p>
        </w:tc>
        <w:tc>
          <w:tcPr>
            <w:tcW w:w="313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tabs>
                <w:tab w:val="left" w:pos="1692"/>
              </w:tabs>
              <w:spacing w:after="0"/>
              <w:ind w:left="-18" w:right="-90"/>
              <w:jc w:val="both"/>
              <w:rPr>
                <w:rFonts w:ascii="Verdana" w:eastAsia="Batang" w:hAnsi="Verdana"/>
                <w:b/>
                <w:sz w:val="24"/>
                <w:szCs w:val="24"/>
              </w:rPr>
            </w:pPr>
            <w:r w:rsidRPr="00DE05C5">
              <w:rPr>
                <w:rFonts w:ascii="Verdana" w:eastAsia="Batang" w:hAnsi="Verdana"/>
                <w:sz w:val="24"/>
                <w:szCs w:val="24"/>
              </w:rPr>
              <w:t>Prepare relevant notes.</w:t>
            </w:r>
          </w:p>
        </w:tc>
      </w:tr>
    </w:tbl>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r w:rsidRPr="00DE05C5">
        <w:rPr>
          <w:rFonts w:ascii="Verdana" w:eastAsia="Batang" w:hAnsi="Verdana"/>
          <w:b/>
          <w:sz w:val="24"/>
          <w:szCs w:val="24"/>
          <w:u w:val="single"/>
        </w:rPr>
        <w:lastRenderedPageBreak/>
        <w:t>FOOD &amp; BEVERAGE MANAGEMENT (BHM 305)</w:t>
      </w:r>
    </w:p>
    <w:p w:rsidR="00ED6956" w:rsidRPr="00DE05C5" w:rsidRDefault="00ED6956" w:rsidP="00ED6956">
      <w:pPr>
        <w:spacing w:after="0"/>
        <w:jc w:val="center"/>
        <w:rPr>
          <w:rFonts w:ascii="Verdana" w:eastAsia="Batang" w:hAnsi="Verdana"/>
          <w:b/>
          <w:color w:val="FF0000"/>
          <w:sz w:val="24"/>
          <w:szCs w:val="24"/>
          <w:u w:val="single"/>
        </w:rPr>
      </w:pPr>
      <w:r w:rsidRPr="00DE05C5">
        <w:rPr>
          <w:rFonts w:ascii="Verdana" w:eastAsia="Batang" w:hAnsi="Verdana"/>
          <w:b/>
          <w:color w:val="FF0000"/>
          <w:sz w:val="24"/>
          <w:szCs w:val="24"/>
          <w:u w:val="single"/>
        </w:rPr>
        <w:t>5. LESSON PLAN:</w:t>
      </w:r>
      <w:r w:rsidRPr="00DE05C5">
        <w:rPr>
          <w:rFonts w:ascii="Verdana" w:hAnsi="Verdana" w:cs="Arial"/>
          <w:b/>
          <w:bCs/>
          <w:iCs/>
          <w:color w:val="FF0000"/>
          <w:sz w:val="24"/>
          <w:szCs w:val="24"/>
          <w:u w:val="single"/>
        </w:rPr>
        <w:t xml:space="preserve"> SALES CONTROL</w:t>
      </w:r>
    </w:p>
    <w:p w:rsidR="00ED6956" w:rsidRPr="00DE05C5" w:rsidRDefault="00ED6956" w:rsidP="00ED6956">
      <w:pPr>
        <w:spacing w:after="0"/>
        <w:jc w:val="center"/>
        <w:rPr>
          <w:rFonts w:ascii="Verdana" w:eastAsia="Batang" w:hAnsi="Verdana"/>
          <w:b/>
          <w:sz w:val="24"/>
          <w:szCs w:val="24"/>
          <w:u w:val="single"/>
        </w:rPr>
      </w:pPr>
    </w:p>
    <w:tbl>
      <w:tblPr>
        <w:tblW w:w="10560" w:type="dxa"/>
        <w:tblInd w:w="-612" w:type="dxa"/>
        <w:tblLayout w:type="fixed"/>
        <w:tblLook w:val="01E0" w:firstRow="1" w:lastRow="1" w:firstColumn="1" w:lastColumn="1" w:noHBand="0" w:noVBand="0"/>
      </w:tblPr>
      <w:tblGrid>
        <w:gridCol w:w="2155"/>
        <w:gridCol w:w="1129"/>
        <w:gridCol w:w="4236"/>
        <w:gridCol w:w="3040"/>
      </w:tblGrid>
      <w:tr w:rsidR="00ED6956" w:rsidRPr="00DE05C5" w:rsidTr="00294D1D">
        <w:trPr>
          <w:trHeight w:val="403"/>
        </w:trPr>
        <w:tc>
          <w:tcPr>
            <w:tcW w:w="215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SUBJECT</w:t>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FOOD &amp; BEVERAGE MANAGEMENT (BHM 305)</w:t>
            </w:r>
          </w:p>
        </w:tc>
      </w:tr>
      <w:tr w:rsidR="00ED6956" w:rsidRPr="00DE05C5" w:rsidTr="00294D1D">
        <w:trPr>
          <w:trHeight w:val="413"/>
        </w:trPr>
        <w:tc>
          <w:tcPr>
            <w:tcW w:w="215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TOPIC</w:t>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hAnsi="Verdana" w:cs="Arial"/>
                <w:bCs/>
                <w:iCs/>
                <w:color w:val="FF0000"/>
                <w:sz w:val="24"/>
                <w:szCs w:val="24"/>
              </w:rPr>
              <w:t>SALES CONTROL</w:t>
            </w:r>
          </w:p>
        </w:tc>
      </w:tr>
      <w:tr w:rsidR="00ED6956" w:rsidRPr="00DE05C5" w:rsidTr="00294D1D">
        <w:trPr>
          <w:trHeight w:val="1422"/>
        </w:trPr>
        <w:tc>
          <w:tcPr>
            <w:tcW w:w="215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OBJECTIVE</w:t>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The students will be able to:</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what N C R is?</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what E C R is?</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what P O S is?</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Identify some thefts/fraudulent practices by cashier.</w:t>
            </w:r>
          </w:p>
        </w:tc>
      </w:tr>
      <w:tr w:rsidR="00ED6956" w:rsidRPr="00DE05C5" w:rsidTr="00294D1D">
        <w:trPr>
          <w:trHeight w:val="403"/>
        </w:trPr>
        <w:tc>
          <w:tcPr>
            <w:tcW w:w="2155"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TEACHING </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METHODS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TRAINING AIDS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DURATION    </w:t>
            </w:r>
          </w:p>
        </w:tc>
        <w:tc>
          <w:tcPr>
            <w:tcW w:w="1129" w:type="dxa"/>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 xml:space="preserve"> :</w:t>
            </w:r>
          </w:p>
          <w:p w:rsidR="00ED6956" w:rsidRPr="00DE05C5" w:rsidRDefault="00ED6956" w:rsidP="00294D1D">
            <w:pPr>
              <w:spacing w:after="0"/>
              <w:jc w:val="both"/>
              <w:rPr>
                <w:rFonts w:ascii="Verdana" w:eastAsia="Batang" w:hAnsi="Verdana"/>
                <w:sz w:val="24"/>
                <w:szCs w:val="24"/>
              </w:rPr>
            </w:pPr>
          </w:p>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 xml:space="preserve"> :</w:t>
            </w:r>
          </w:p>
          <w:p w:rsidR="00ED6956" w:rsidRPr="00DE05C5" w:rsidRDefault="00ED6956" w:rsidP="00294D1D">
            <w:pPr>
              <w:spacing w:after="0"/>
              <w:jc w:val="both"/>
              <w:rPr>
                <w:rFonts w:ascii="Verdana" w:eastAsia="Batang" w:hAnsi="Verdana"/>
                <w:sz w:val="24"/>
                <w:szCs w:val="24"/>
              </w:rPr>
            </w:pPr>
          </w:p>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Lecturing, Power Point. </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White board/marker, Laptop/LCD</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 TWO SESSIONS OF TWO HOURS.</w:t>
            </w:r>
          </w:p>
        </w:tc>
      </w:tr>
      <w:tr w:rsidR="00ED6956" w:rsidRPr="00DE05C5" w:rsidTr="00294D1D">
        <w:trPr>
          <w:trHeight w:val="445"/>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ACTIVITY</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pStyle w:val="ListParagraph"/>
              <w:spacing w:after="0"/>
              <w:ind w:left="72"/>
              <w:rPr>
                <w:rFonts w:ascii="Verdana" w:eastAsia="Batang" w:hAnsi="Verdana"/>
                <w:b/>
                <w:sz w:val="24"/>
                <w:szCs w:val="24"/>
              </w:rPr>
            </w:pPr>
            <w:r w:rsidRPr="00DE05C5">
              <w:rPr>
                <w:rFonts w:ascii="Verdana" w:eastAsia="Batang" w:hAnsi="Verdana"/>
                <w:b/>
                <w:sz w:val="24"/>
                <w:szCs w:val="24"/>
              </w:rPr>
              <w:t>CONTENT</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TRAINEE’S ACTIVITY</w:t>
            </w:r>
          </w:p>
        </w:tc>
      </w:tr>
      <w:tr w:rsidR="00ED6956" w:rsidRPr="00DE05C5" w:rsidTr="00294D1D">
        <w:trPr>
          <w:trHeight w:val="772"/>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Key Words</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Triplicate KOT System.</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E C R, N C R.</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P O 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Frauds by cashier.</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Sales summary sheet.</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sz w:val="24"/>
                <w:szCs w:val="24"/>
              </w:rPr>
              <w:t>Listen/Note/answer.</w:t>
            </w:r>
          </w:p>
        </w:tc>
      </w:tr>
      <w:tr w:rsidR="00ED6956" w:rsidRPr="00DE05C5" w:rsidTr="00294D1D">
        <w:trPr>
          <w:trHeight w:val="557"/>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Introduction</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The teacher will introduce the topic by briefing the cash turnover during one session and the need for stringent control.</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tc>
      </w:tr>
      <w:tr w:rsidR="00ED6956" w:rsidRPr="00DE05C5" w:rsidTr="00294D1D">
        <w:trPr>
          <w:trHeight w:val="1115"/>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Development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 xml:space="preserve">Enumerate and discuss the terminology pertaining to operational situation/examples of restaurant business. </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p w:rsidR="00ED6956" w:rsidRPr="00DE05C5" w:rsidRDefault="00ED6956" w:rsidP="00294D1D">
            <w:pPr>
              <w:rPr>
                <w:rFonts w:ascii="Verdana" w:eastAsia="Batang" w:hAnsi="Verdana"/>
                <w:sz w:val="24"/>
                <w:szCs w:val="24"/>
              </w:rPr>
            </w:pPr>
          </w:p>
          <w:p w:rsidR="00ED6956" w:rsidRPr="00DE05C5" w:rsidRDefault="00ED6956" w:rsidP="00294D1D">
            <w:pPr>
              <w:tabs>
                <w:tab w:val="left" w:pos="2010"/>
              </w:tabs>
              <w:rPr>
                <w:rFonts w:ascii="Verdana" w:eastAsia="Batang" w:hAnsi="Verdana"/>
                <w:sz w:val="24"/>
                <w:szCs w:val="24"/>
              </w:rPr>
            </w:pPr>
            <w:r w:rsidRPr="00DE05C5">
              <w:rPr>
                <w:rFonts w:ascii="Verdana" w:eastAsia="Batang" w:hAnsi="Verdana"/>
                <w:sz w:val="24"/>
                <w:szCs w:val="24"/>
              </w:rPr>
              <w:tab/>
            </w:r>
          </w:p>
        </w:tc>
      </w:tr>
      <w:tr w:rsidR="00ED6956" w:rsidRPr="00DE05C5" w:rsidTr="00294D1D">
        <w:trPr>
          <w:trHeight w:val="827"/>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Assessment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Discuss the management terms with respect to student awareness.</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Present related examples/Participate.</w:t>
            </w:r>
          </w:p>
        </w:tc>
      </w:tr>
      <w:tr w:rsidR="00ED6956" w:rsidRPr="00DE05C5" w:rsidTr="00294D1D">
        <w:trPr>
          <w:trHeight w:val="492"/>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Assignment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 down the procedures observed during industrial training.</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tabs>
                <w:tab w:val="left" w:pos="1692"/>
              </w:tabs>
              <w:spacing w:after="0"/>
              <w:ind w:left="-18" w:right="-90"/>
              <w:jc w:val="both"/>
              <w:rPr>
                <w:rFonts w:ascii="Verdana" w:eastAsia="Batang" w:hAnsi="Verdana"/>
                <w:b/>
                <w:sz w:val="24"/>
                <w:szCs w:val="24"/>
              </w:rPr>
            </w:pPr>
            <w:r w:rsidRPr="00DE05C5">
              <w:rPr>
                <w:rFonts w:ascii="Verdana" w:eastAsia="Batang" w:hAnsi="Verdana"/>
                <w:sz w:val="24"/>
                <w:szCs w:val="24"/>
              </w:rPr>
              <w:t>Prepare relevant notes.</w:t>
            </w:r>
          </w:p>
        </w:tc>
      </w:tr>
    </w:tbl>
    <w:p w:rsidR="00ED6956" w:rsidRPr="00DE05C5" w:rsidRDefault="00ED6956" w:rsidP="00ED6956">
      <w:pPr>
        <w:spacing w:after="0"/>
        <w:jc w:val="center"/>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p>
    <w:p w:rsidR="00ED6956" w:rsidRDefault="00ED6956"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Pr="00DE05C5" w:rsidRDefault="001E57E8" w:rsidP="00ED6956">
      <w:pPr>
        <w:spacing w:after="0"/>
        <w:jc w:val="center"/>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r w:rsidRPr="00DE05C5">
        <w:rPr>
          <w:rFonts w:ascii="Verdana" w:eastAsia="Batang" w:hAnsi="Verdana"/>
          <w:b/>
          <w:sz w:val="24"/>
          <w:szCs w:val="24"/>
          <w:u w:val="single"/>
        </w:rPr>
        <w:lastRenderedPageBreak/>
        <w:t>FOOD &amp; BEVERAGE MANAGEMENT (BHM 305)</w:t>
      </w:r>
    </w:p>
    <w:p w:rsidR="00ED6956" w:rsidRPr="00DE05C5" w:rsidRDefault="00ED6956" w:rsidP="00ED6956">
      <w:pPr>
        <w:spacing w:after="0"/>
        <w:jc w:val="center"/>
        <w:rPr>
          <w:rFonts w:ascii="Verdana" w:eastAsia="Batang" w:hAnsi="Verdana"/>
          <w:b/>
          <w:color w:val="FF0000"/>
          <w:sz w:val="24"/>
          <w:szCs w:val="24"/>
          <w:u w:val="single"/>
        </w:rPr>
      </w:pPr>
      <w:r w:rsidRPr="00DE05C5">
        <w:rPr>
          <w:rFonts w:ascii="Verdana" w:eastAsia="Batang" w:hAnsi="Verdana"/>
          <w:b/>
          <w:color w:val="FF0000"/>
          <w:sz w:val="24"/>
          <w:szCs w:val="24"/>
          <w:u w:val="single"/>
        </w:rPr>
        <w:t>6. LESSON PLAN:</w:t>
      </w:r>
      <w:r w:rsidRPr="00DE05C5">
        <w:rPr>
          <w:rFonts w:ascii="Verdana" w:hAnsi="Verdana" w:cs="Arial"/>
          <w:b/>
          <w:bCs/>
          <w:iCs/>
          <w:color w:val="FF0000"/>
          <w:sz w:val="24"/>
          <w:szCs w:val="24"/>
          <w:u w:val="single"/>
        </w:rPr>
        <w:t xml:space="preserve"> BUDGETARY CONTROL</w:t>
      </w:r>
    </w:p>
    <w:p w:rsidR="00ED6956" w:rsidRPr="00DE05C5" w:rsidRDefault="00ED6956" w:rsidP="00ED6956">
      <w:pPr>
        <w:spacing w:after="0"/>
        <w:jc w:val="center"/>
        <w:rPr>
          <w:rFonts w:ascii="Verdana" w:eastAsia="Batang" w:hAnsi="Verdana"/>
          <w:b/>
          <w:sz w:val="24"/>
          <w:szCs w:val="24"/>
          <w:u w:val="single"/>
        </w:rPr>
      </w:pPr>
    </w:p>
    <w:tbl>
      <w:tblPr>
        <w:tblW w:w="10560" w:type="dxa"/>
        <w:tblInd w:w="-612" w:type="dxa"/>
        <w:tblLayout w:type="fixed"/>
        <w:tblLook w:val="01E0" w:firstRow="1" w:lastRow="1" w:firstColumn="1" w:lastColumn="1" w:noHBand="0" w:noVBand="0"/>
      </w:tblPr>
      <w:tblGrid>
        <w:gridCol w:w="2155"/>
        <w:gridCol w:w="1129"/>
        <w:gridCol w:w="4236"/>
        <w:gridCol w:w="3040"/>
      </w:tblGrid>
      <w:tr w:rsidR="00ED6956" w:rsidRPr="00DE05C5" w:rsidTr="00294D1D">
        <w:trPr>
          <w:trHeight w:val="403"/>
        </w:trPr>
        <w:tc>
          <w:tcPr>
            <w:tcW w:w="215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SUBJECT</w:t>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FOOD &amp; BEVERAGE MANAGEMENT (BHM 305)</w:t>
            </w:r>
          </w:p>
        </w:tc>
      </w:tr>
      <w:tr w:rsidR="00ED6956" w:rsidRPr="00DE05C5" w:rsidTr="00294D1D">
        <w:trPr>
          <w:trHeight w:val="413"/>
        </w:trPr>
        <w:tc>
          <w:tcPr>
            <w:tcW w:w="215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TOPIC</w:t>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hAnsi="Verdana" w:cs="Arial"/>
                <w:bCs/>
                <w:iCs/>
                <w:color w:val="FF0000"/>
                <w:sz w:val="24"/>
                <w:szCs w:val="24"/>
              </w:rPr>
              <w:t>BUDGETARY CONTROL</w:t>
            </w:r>
          </w:p>
        </w:tc>
      </w:tr>
      <w:tr w:rsidR="00ED6956" w:rsidRPr="00DE05C5" w:rsidTr="00294D1D">
        <w:trPr>
          <w:trHeight w:val="1422"/>
        </w:trPr>
        <w:tc>
          <w:tcPr>
            <w:tcW w:w="215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OBJECTIVE</w:t>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The students will be able to:</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Define budget and budgetary control.</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List the objectives of budget.</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Tell apart the various types of budget.</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the framework of budgeting.</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List the key factors in budgeting.</w:t>
            </w:r>
          </w:p>
        </w:tc>
      </w:tr>
      <w:tr w:rsidR="00ED6956" w:rsidRPr="00DE05C5" w:rsidTr="00294D1D">
        <w:trPr>
          <w:trHeight w:val="403"/>
        </w:trPr>
        <w:tc>
          <w:tcPr>
            <w:tcW w:w="2155"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TEACHING </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METHODS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TRAINING AIDS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DURATION    </w:t>
            </w:r>
          </w:p>
        </w:tc>
        <w:tc>
          <w:tcPr>
            <w:tcW w:w="1129"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Lecturing, Power Point. </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White board/marker, Laptop/LCD</w:t>
            </w: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 </w:t>
            </w: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TWO SESSIONS OF TWO HOURS.</w:t>
            </w:r>
          </w:p>
        </w:tc>
      </w:tr>
      <w:tr w:rsidR="00ED6956" w:rsidRPr="00DE05C5" w:rsidTr="00294D1D">
        <w:trPr>
          <w:trHeight w:val="445"/>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ACTIVITY</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pStyle w:val="ListParagraph"/>
              <w:spacing w:after="0"/>
              <w:ind w:left="72"/>
              <w:rPr>
                <w:rFonts w:ascii="Verdana" w:eastAsia="Batang" w:hAnsi="Verdana"/>
                <w:b/>
                <w:sz w:val="24"/>
                <w:szCs w:val="24"/>
              </w:rPr>
            </w:pPr>
            <w:r w:rsidRPr="00DE05C5">
              <w:rPr>
                <w:rFonts w:ascii="Verdana" w:eastAsia="Batang" w:hAnsi="Verdana"/>
                <w:b/>
                <w:sz w:val="24"/>
                <w:szCs w:val="24"/>
              </w:rPr>
              <w:t>CONTENT</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TRAINEE’S ACTIVITY</w:t>
            </w:r>
          </w:p>
        </w:tc>
      </w:tr>
      <w:tr w:rsidR="00ED6956" w:rsidRPr="00DE05C5" w:rsidTr="00294D1D">
        <w:trPr>
          <w:trHeight w:val="772"/>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Key Words</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Budget.</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Budgetary control.</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Importance/Objectives of budget.</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Framework of budget.</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Classification: Zero Based Budget Capital, Departmental, Operational,</w:t>
            </w:r>
          </w:p>
          <w:p w:rsidR="00ED6956" w:rsidRPr="00DE05C5" w:rsidRDefault="00ED6956" w:rsidP="00294D1D">
            <w:pPr>
              <w:pStyle w:val="ListParagraph"/>
              <w:spacing w:after="0" w:line="240" w:lineRule="auto"/>
              <w:ind w:left="252"/>
              <w:rPr>
                <w:rFonts w:ascii="Verdana" w:hAnsi="Verdana"/>
                <w:sz w:val="24"/>
                <w:szCs w:val="24"/>
              </w:rPr>
            </w:pPr>
            <w:r w:rsidRPr="00DE05C5">
              <w:rPr>
                <w:rFonts w:ascii="Verdana" w:hAnsi="Verdana"/>
                <w:sz w:val="24"/>
                <w:szCs w:val="24"/>
              </w:rPr>
              <w:t>Master.</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sz w:val="24"/>
                <w:szCs w:val="24"/>
              </w:rPr>
              <w:t>Listen/Note/answer.</w:t>
            </w:r>
          </w:p>
        </w:tc>
      </w:tr>
      <w:tr w:rsidR="00ED6956" w:rsidRPr="00DE05C5" w:rsidTr="00294D1D">
        <w:trPr>
          <w:trHeight w:val="557"/>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Introduction</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The teacher will introduce the topic by briefing how operations shall end up without a well formulated budget.</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tc>
      </w:tr>
      <w:tr w:rsidR="00ED6956" w:rsidRPr="00DE05C5" w:rsidTr="00294D1D">
        <w:trPr>
          <w:trHeight w:val="1115"/>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Development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 xml:space="preserve">Enumerate and discuss the terminology pertaining to operational situation/examples of restaurant business. </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p w:rsidR="00ED6956" w:rsidRPr="00DE05C5" w:rsidRDefault="00ED6956" w:rsidP="00294D1D">
            <w:pPr>
              <w:rPr>
                <w:rFonts w:ascii="Verdana" w:eastAsia="Batang" w:hAnsi="Verdana"/>
                <w:sz w:val="24"/>
                <w:szCs w:val="24"/>
              </w:rPr>
            </w:pPr>
          </w:p>
          <w:p w:rsidR="00ED6956" w:rsidRPr="00DE05C5" w:rsidRDefault="00ED6956" w:rsidP="00294D1D">
            <w:pPr>
              <w:tabs>
                <w:tab w:val="left" w:pos="2010"/>
              </w:tabs>
              <w:rPr>
                <w:rFonts w:ascii="Verdana" w:eastAsia="Batang" w:hAnsi="Verdana"/>
                <w:sz w:val="24"/>
                <w:szCs w:val="24"/>
              </w:rPr>
            </w:pPr>
            <w:r w:rsidRPr="00DE05C5">
              <w:rPr>
                <w:rFonts w:ascii="Verdana" w:eastAsia="Batang" w:hAnsi="Verdana"/>
                <w:sz w:val="24"/>
                <w:szCs w:val="24"/>
              </w:rPr>
              <w:tab/>
            </w:r>
          </w:p>
        </w:tc>
      </w:tr>
      <w:tr w:rsidR="00ED6956" w:rsidRPr="00DE05C5" w:rsidTr="00294D1D">
        <w:trPr>
          <w:trHeight w:val="827"/>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Assessment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Discuss the management terms with respect to student awareness.</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Present related examples/Participate.</w:t>
            </w:r>
          </w:p>
        </w:tc>
      </w:tr>
      <w:tr w:rsidR="00ED6956" w:rsidRPr="00DE05C5" w:rsidTr="00294D1D">
        <w:trPr>
          <w:trHeight w:val="492"/>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Assignment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 down the budget related procedures observed in industry during training.</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tabs>
                <w:tab w:val="left" w:pos="1692"/>
              </w:tabs>
              <w:spacing w:after="0"/>
              <w:ind w:left="-18" w:right="-90"/>
              <w:jc w:val="both"/>
              <w:rPr>
                <w:rFonts w:ascii="Verdana" w:eastAsia="Batang" w:hAnsi="Verdana"/>
                <w:b/>
                <w:sz w:val="24"/>
                <w:szCs w:val="24"/>
              </w:rPr>
            </w:pPr>
            <w:r w:rsidRPr="00DE05C5">
              <w:rPr>
                <w:rFonts w:ascii="Verdana" w:eastAsia="Batang" w:hAnsi="Verdana"/>
                <w:sz w:val="24"/>
                <w:szCs w:val="24"/>
              </w:rPr>
              <w:t>Prepare relevant notes.</w:t>
            </w:r>
          </w:p>
        </w:tc>
      </w:tr>
    </w:tbl>
    <w:p w:rsidR="00ED6956" w:rsidRPr="00DE05C5" w:rsidRDefault="00ED6956" w:rsidP="00ED6956">
      <w:pPr>
        <w:spacing w:after="0"/>
        <w:jc w:val="center"/>
        <w:rPr>
          <w:rFonts w:ascii="Verdana" w:eastAsia="Batang" w:hAnsi="Verdana"/>
          <w:b/>
          <w:sz w:val="24"/>
          <w:szCs w:val="24"/>
          <w:u w:val="single"/>
        </w:rPr>
      </w:pPr>
    </w:p>
    <w:p w:rsidR="00ED6956" w:rsidRDefault="00ED6956"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r w:rsidRPr="00DE05C5">
        <w:rPr>
          <w:rFonts w:ascii="Verdana" w:eastAsia="Batang" w:hAnsi="Verdana"/>
          <w:b/>
          <w:sz w:val="24"/>
          <w:szCs w:val="24"/>
          <w:u w:val="single"/>
        </w:rPr>
        <w:lastRenderedPageBreak/>
        <w:t>FOOD &amp; BEVERAGE MANAGEMENT (BHM 305)</w:t>
      </w:r>
    </w:p>
    <w:p w:rsidR="00ED6956" w:rsidRPr="00DE05C5" w:rsidRDefault="00ED6956" w:rsidP="00ED6956">
      <w:pPr>
        <w:spacing w:after="0"/>
        <w:jc w:val="center"/>
        <w:rPr>
          <w:rFonts w:ascii="Verdana" w:eastAsia="Batang" w:hAnsi="Verdana"/>
          <w:b/>
          <w:color w:val="FF0000"/>
          <w:sz w:val="24"/>
          <w:szCs w:val="24"/>
          <w:u w:val="single"/>
        </w:rPr>
      </w:pPr>
      <w:r w:rsidRPr="00DE05C5">
        <w:rPr>
          <w:rFonts w:ascii="Verdana" w:eastAsia="Batang" w:hAnsi="Verdana"/>
          <w:b/>
          <w:color w:val="FF0000"/>
          <w:sz w:val="24"/>
          <w:szCs w:val="24"/>
          <w:u w:val="single"/>
        </w:rPr>
        <w:t>8. LESSON PLAN:</w:t>
      </w:r>
      <w:r w:rsidRPr="00DE05C5">
        <w:rPr>
          <w:rFonts w:ascii="Verdana" w:hAnsi="Verdana" w:cs="Arial"/>
          <w:b/>
          <w:bCs/>
          <w:iCs/>
          <w:color w:val="FF0000"/>
          <w:sz w:val="24"/>
          <w:szCs w:val="24"/>
          <w:u w:val="single"/>
        </w:rPr>
        <w:t xml:space="preserve"> BREAKEVEN ANALYSIS</w:t>
      </w:r>
    </w:p>
    <w:p w:rsidR="00ED6956" w:rsidRPr="00DE05C5" w:rsidRDefault="00ED6956" w:rsidP="00ED6956">
      <w:pPr>
        <w:spacing w:after="0"/>
        <w:jc w:val="center"/>
        <w:rPr>
          <w:rFonts w:ascii="Verdana" w:eastAsia="Batang" w:hAnsi="Verdana"/>
          <w:b/>
          <w:sz w:val="24"/>
          <w:szCs w:val="24"/>
          <w:u w:val="single"/>
        </w:rPr>
      </w:pPr>
    </w:p>
    <w:tbl>
      <w:tblPr>
        <w:tblW w:w="10560" w:type="dxa"/>
        <w:tblInd w:w="-612" w:type="dxa"/>
        <w:tblLayout w:type="fixed"/>
        <w:tblLook w:val="01E0" w:firstRow="1" w:lastRow="1" w:firstColumn="1" w:lastColumn="1" w:noHBand="0" w:noVBand="0"/>
      </w:tblPr>
      <w:tblGrid>
        <w:gridCol w:w="2155"/>
        <w:gridCol w:w="1129"/>
        <w:gridCol w:w="4236"/>
        <w:gridCol w:w="3040"/>
      </w:tblGrid>
      <w:tr w:rsidR="00ED6956" w:rsidRPr="00DE05C5" w:rsidTr="00294D1D">
        <w:trPr>
          <w:trHeight w:val="403"/>
        </w:trPr>
        <w:tc>
          <w:tcPr>
            <w:tcW w:w="2154"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SUBJECT</w:t>
            </w:r>
          </w:p>
        </w:tc>
        <w:tc>
          <w:tcPr>
            <w:tcW w:w="112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FOOD &amp; BEVERAGE MANAGEMENT (BHM 305)</w:t>
            </w:r>
          </w:p>
        </w:tc>
      </w:tr>
      <w:tr w:rsidR="00ED6956" w:rsidRPr="00DE05C5" w:rsidTr="00294D1D">
        <w:trPr>
          <w:trHeight w:val="413"/>
        </w:trPr>
        <w:tc>
          <w:tcPr>
            <w:tcW w:w="2154"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TOPIC</w:t>
            </w:r>
          </w:p>
        </w:tc>
        <w:tc>
          <w:tcPr>
            <w:tcW w:w="112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color w:val="000000" w:themeColor="text1"/>
                <w:sz w:val="24"/>
                <w:szCs w:val="24"/>
              </w:rPr>
            </w:pPr>
            <w:r w:rsidRPr="00DE05C5">
              <w:rPr>
                <w:rFonts w:ascii="Verdana" w:hAnsi="Verdana" w:cs="Arial"/>
                <w:bCs/>
                <w:iCs/>
                <w:color w:val="000000" w:themeColor="text1"/>
                <w:sz w:val="24"/>
                <w:szCs w:val="24"/>
              </w:rPr>
              <w:t>BREAKEVEN ANALYSIS</w:t>
            </w:r>
          </w:p>
        </w:tc>
      </w:tr>
      <w:tr w:rsidR="00ED6956" w:rsidRPr="00DE05C5" w:rsidTr="00294D1D">
        <w:trPr>
          <w:trHeight w:val="1422"/>
        </w:trPr>
        <w:tc>
          <w:tcPr>
            <w:tcW w:w="2154"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OBJECTIVE</w:t>
            </w:r>
          </w:p>
        </w:tc>
        <w:tc>
          <w:tcPr>
            <w:tcW w:w="112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The students will be able to:</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Define costing.</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List the behavioral classification of costs.</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breakeven graph with the help of a graph.</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P V ratio</w:t>
            </w:r>
          </w:p>
        </w:tc>
      </w:tr>
      <w:tr w:rsidR="00ED6956" w:rsidRPr="00DE05C5" w:rsidTr="00294D1D">
        <w:trPr>
          <w:trHeight w:val="403"/>
        </w:trPr>
        <w:tc>
          <w:tcPr>
            <w:tcW w:w="2154"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TEACHING </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METHODS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TRAINING AIDS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DURATION    </w:t>
            </w:r>
          </w:p>
        </w:tc>
        <w:tc>
          <w:tcPr>
            <w:tcW w:w="1128"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Lecturing, Power Point. </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White board/marker, Laptop/LCD</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 THREE SESSIONS OF TWO HOURS.</w:t>
            </w:r>
          </w:p>
        </w:tc>
      </w:tr>
      <w:tr w:rsidR="00ED6956" w:rsidRPr="00DE05C5" w:rsidTr="00294D1D">
        <w:trPr>
          <w:trHeight w:val="445"/>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ACTIVITY</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pStyle w:val="ListParagraph"/>
              <w:spacing w:after="0"/>
              <w:ind w:left="72"/>
              <w:rPr>
                <w:rFonts w:ascii="Verdana" w:eastAsia="Batang" w:hAnsi="Verdana"/>
                <w:b/>
                <w:sz w:val="24"/>
                <w:szCs w:val="24"/>
              </w:rPr>
            </w:pPr>
            <w:r w:rsidRPr="00DE05C5">
              <w:rPr>
                <w:rFonts w:ascii="Verdana" w:eastAsia="Batang" w:hAnsi="Verdana"/>
                <w:b/>
                <w:sz w:val="24"/>
                <w:szCs w:val="24"/>
              </w:rPr>
              <w:t>CONTENT</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TRAINEE’S ACTIVITY</w:t>
            </w:r>
          </w:p>
        </w:tc>
      </w:tr>
      <w:tr w:rsidR="00ED6956" w:rsidRPr="00DE05C5" w:rsidTr="00294D1D">
        <w:trPr>
          <w:trHeight w:val="772"/>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Key Words</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Costing.</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Classification: fixed, variable, semifixed.</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Breakeven analysis.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Graphical presentat</w:t>
            </w:r>
            <w:r w:rsidRPr="00DE05C5">
              <w:rPr>
                <w:rFonts w:ascii="Verdana" w:eastAsia="Batang" w:hAnsi="Verdana"/>
                <w:sz w:val="24"/>
                <w:szCs w:val="24"/>
              </w:rPr>
              <w:t>ion</w:t>
            </w:r>
            <w:r w:rsidRPr="00DE05C5">
              <w:rPr>
                <w:rFonts w:ascii="Verdana" w:hAnsi="Verdana"/>
                <w:sz w:val="24"/>
                <w:szCs w:val="24"/>
              </w:rPr>
              <w:t>.</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sz w:val="24"/>
                <w:szCs w:val="24"/>
              </w:rPr>
              <w:t>Listen/Note/answer.</w:t>
            </w:r>
          </w:p>
        </w:tc>
      </w:tr>
      <w:tr w:rsidR="00ED6956" w:rsidRPr="00DE05C5" w:rsidTr="00294D1D">
        <w:trPr>
          <w:trHeight w:val="557"/>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Introduction</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The teacher will introduce the topic by briefing the relation with cost price and selling price.</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tc>
      </w:tr>
      <w:tr w:rsidR="00ED6956" w:rsidRPr="00DE05C5" w:rsidTr="00294D1D">
        <w:trPr>
          <w:trHeight w:val="1115"/>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Development</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 xml:space="preserve">Enumerate and discuss the terminology pertaining to operational situation/examples of restaurant business. </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p w:rsidR="00ED6956" w:rsidRPr="00DE05C5" w:rsidRDefault="00ED6956" w:rsidP="00294D1D">
            <w:pPr>
              <w:rPr>
                <w:rFonts w:ascii="Verdana" w:eastAsia="Batang" w:hAnsi="Verdana"/>
                <w:sz w:val="24"/>
                <w:szCs w:val="24"/>
              </w:rPr>
            </w:pPr>
          </w:p>
          <w:p w:rsidR="00ED6956" w:rsidRPr="00DE05C5" w:rsidRDefault="00ED6956" w:rsidP="00294D1D">
            <w:pPr>
              <w:tabs>
                <w:tab w:val="left" w:pos="2010"/>
              </w:tabs>
              <w:rPr>
                <w:rFonts w:ascii="Verdana" w:eastAsia="Batang" w:hAnsi="Verdana"/>
                <w:sz w:val="24"/>
                <w:szCs w:val="24"/>
              </w:rPr>
            </w:pPr>
            <w:r w:rsidRPr="00DE05C5">
              <w:rPr>
                <w:rFonts w:ascii="Verdana" w:eastAsia="Batang" w:hAnsi="Verdana"/>
                <w:sz w:val="24"/>
                <w:szCs w:val="24"/>
              </w:rPr>
              <w:tab/>
            </w:r>
          </w:p>
        </w:tc>
      </w:tr>
      <w:tr w:rsidR="00ED6956" w:rsidRPr="00DE05C5" w:rsidTr="00294D1D">
        <w:trPr>
          <w:trHeight w:val="827"/>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Assessment</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Discuss the management terms with respect to student awareness.</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Present related examples/Participate.</w:t>
            </w:r>
          </w:p>
        </w:tc>
      </w:tr>
      <w:tr w:rsidR="00ED6956" w:rsidRPr="00DE05C5" w:rsidTr="00294D1D">
        <w:trPr>
          <w:trHeight w:val="492"/>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Assignment</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Offer a few problems based on breakeven ratio.</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tabs>
                <w:tab w:val="left" w:pos="1692"/>
              </w:tabs>
              <w:spacing w:after="0"/>
              <w:ind w:left="-18" w:right="-90"/>
              <w:jc w:val="both"/>
              <w:rPr>
                <w:rFonts w:ascii="Verdana" w:eastAsia="Batang" w:hAnsi="Verdana"/>
                <w:b/>
                <w:sz w:val="24"/>
                <w:szCs w:val="24"/>
              </w:rPr>
            </w:pPr>
            <w:r w:rsidRPr="00DE05C5">
              <w:rPr>
                <w:rFonts w:ascii="Verdana" w:eastAsia="Batang" w:hAnsi="Verdana"/>
                <w:sz w:val="24"/>
                <w:szCs w:val="24"/>
              </w:rPr>
              <w:t>Solve the problems.</w:t>
            </w:r>
          </w:p>
        </w:tc>
      </w:tr>
    </w:tbl>
    <w:p w:rsidR="00ED6956" w:rsidRPr="00DE05C5" w:rsidRDefault="00ED6956" w:rsidP="00ED6956">
      <w:pPr>
        <w:spacing w:after="0"/>
        <w:jc w:val="center"/>
        <w:rPr>
          <w:rFonts w:ascii="Verdana" w:eastAsia="Batang" w:hAnsi="Verdana"/>
          <w:b/>
          <w:sz w:val="24"/>
          <w:szCs w:val="24"/>
          <w:u w:val="single"/>
        </w:rPr>
      </w:pPr>
    </w:p>
    <w:p w:rsidR="00ED6956" w:rsidRDefault="00ED6956"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Pr="00DE05C5" w:rsidRDefault="001E57E8" w:rsidP="00ED6956">
      <w:pPr>
        <w:spacing w:after="0"/>
        <w:jc w:val="center"/>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p>
    <w:p w:rsidR="00ED6956" w:rsidRPr="00DE05C5" w:rsidRDefault="00ED6956" w:rsidP="00ED6956">
      <w:pPr>
        <w:spacing w:after="0"/>
        <w:jc w:val="right"/>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r w:rsidRPr="00DE05C5">
        <w:rPr>
          <w:rFonts w:ascii="Verdana" w:eastAsia="Batang" w:hAnsi="Verdana"/>
          <w:b/>
          <w:sz w:val="24"/>
          <w:szCs w:val="24"/>
          <w:u w:val="single"/>
        </w:rPr>
        <w:lastRenderedPageBreak/>
        <w:t>FOOD &amp; BEVERAGE MANAGEMENT (BHM 305)</w:t>
      </w:r>
    </w:p>
    <w:p w:rsidR="00ED6956" w:rsidRPr="00DE05C5" w:rsidRDefault="00ED6956" w:rsidP="00ED6956">
      <w:pPr>
        <w:spacing w:after="0"/>
        <w:jc w:val="center"/>
        <w:rPr>
          <w:rFonts w:ascii="Verdana" w:eastAsia="Batang" w:hAnsi="Verdana"/>
          <w:b/>
          <w:color w:val="FF0000"/>
          <w:sz w:val="24"/>
          <w:szCs w:val="24"/>
          <w:u w:val="single"/>
        </w:rPr>
      </w:pPr>
      <w:r w:rsidRPr="00DE05C5">
        <w:rPr>
          <w:rFonts w:ascii="Verdana" w:eastAsia="Batang" w:hAnsi="Verdana"/>
          <w:b/>
          <w:color w:val="FF0000"/>
          <w:sz w:val="24"/>
          <w:szCs w:val="24"/>
          <w:u w:val="single"/>
        </w:rPr>
        <w:t>9. LESSON PLAN:</w:t>
      </w:r>
      <w:r w:rsidRPr="00DE05C5">
        <w:rPr>
          <w:rFonts w:ascii="Verdana" w:hAnsi="Verdana" w:cs="Arial"/>
          <w:b/>
          <w:bCs/>
          <w:iCs/>
          <w:color w:val="FF0000"/>
          <w:sz w:val="24"/>
          <w:szCs w:val="24"/>
          <w:u w:val="single"/>
        </w:rPr>
        <w:t xml:space="preserve"> MENU MERCHANDISING</w:t>
      </w:r>
    </w:p>
    <w:p w:rsidR="00ED6956" w:rsidRPr="00DE05C5" w:rsidRDefault="00ED6956" w:rsidP="00ED6956">
      <w:pPr>
        <w:spacing w:after="0"/>
        <w:jc w:val="center"/>
        <w:rPr>
          <w:rFonts w:ascii="Verdana" w:eastAsia="Batang" w:hAnsi="Verdana"/>
          <w:b/>
          <w:sz w:val="24"/>
          <w:szCs w:val="24"/>
          <w:u w:val="single"/>
        </w:rPr>
      </w:pPr>
    </w:p>
    <w:tbl>
      <w:tblPr>
        <w:tblW w:w="10560" w:type="dxa"/>
        <w:tblInd w:w="-612" w:type="dxa"/>
        <w:tblLayout w:type="fixed"/>
        <w:tblLook w:val="01E0" w:firstRow="1" w:lastRow="1" w:firstColumn="1" w:lastColumn="1" w:noHBand="0" w:noVBand="0"/>
      </w:tblPr>
      <w:tblGrid>
        <w:gridCol w:w="2155"/>
        <w:gridCol w:w="1129"/>
        <w:gridCol w:w="4236"/>
        <w:gridCol w:w="3040"/>
      </w:tblGrid>
      <w:tr w:rsidR="00ED6956" w:rsidRPr="00DE05C5" w:rsidTr="00294D1D">
        <w:trPr>
          <w:trHeight w:val="403"/>
        </w:trPr>
        <w:tc>
          <w:tcPr>
            <w:tcW w:w="2154"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SUBJECT</w:t>
            </w:r>
          </w:p>
        </w:tc>
        <w:tc>
          <w:tcPr>
            <w:tcW w:w="112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FOOD &amp; BEVERAGE MANAGEMENT (BHM 305)</w:t>
            </w:r>
          </w:p>
        </w:tc>
      </w:tr>
      <w:tr w:rsidR="00ED6956" w:rsidRPr="00DE05C5" w:rsidTr="00294D1D">
        <w:trPr>
          <w:trHeight w:val="413"/>
        </w:trPr>
        <w:tc>
          <w:tcPr>
            <w:tcW w:w="2154"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TOPIC</w:t>
            </w:r>
          </w:p>
        </w:tc>
        <w:tc>
          <w:tcPr>
            <w:tcW w:w="112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color w:val="000000" w:themeColor="text1"/>
                <w:sz w:val="24"/>
                <w:szCs w:val="24"/>
              </w:rPr>
            </w:pPr>
            <w:r w:rsidRPr="00DE05C5">
              <w:rPr>
                <w:rFonts w:ascii="Verdana" w:hAnsi="Verdana" w:cs="Arial"/>
                <w:bCs/>
                <w:iCs/>
                <w:color w:val="000000" w:themeColor="text1"/>
                <w:sz w:val="24"/>
                <w:szCs w:val="24"/>
                <w:u w:val="single"/>
              </w:rPr>
              <w:t>MENU MERCHANDISING</w:t>
            </w:r>
          </w:p>
        </w:tc>
      </w:tr>
      <w:tr w:rsidR="00ED6956" w:rsidRPr="00DE05C5" w:rsidTr="00294D1D">
        <w:trPr>
          <w:trHeight w:val="1422"/>
        </w:trPr>
        <w:tc>
          <w:tcPr>
            <w:tcW w:w="2154"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OBJECTIVE</w:t>
            </w:r>
          </w:p>
        </w:tc>
        <w:tc>
          <w:tcPr>
            <w:tcW w:w="112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The students will be able to:</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Define Menu.</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List the types of menu.</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Distinguish various pricing methods.</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what factors go into planning.</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the layout of menu.</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Give details on the marketing features of a menu.</w:t>
            </w:r>
          </w:p>
        </w:tc>
      </w:tr>
      <w:tr w:rsidR="00ED6956" w:rsidRPr="00DE05C5" w:rsidTr="00294D1D">
        <w:trPr>
          <w:trHeight w:val="403"/>
        </w:trPr>
        <w:tc>
          <w:tcPr>
            <w:tcW w:w="2154"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TEACHING </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METHODS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TRAINING AIDS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DURATION    </w:t>
            </w:r>
          </w:p>
        </w:tc>
        <w:tc>
          <w:tcPr>
            <w:tcW w:w="1128"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Lecturing, Power Point. </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White board/marker, Laptop/LCD</w:t>
            </w: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 </w:t>
            </w: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TWO SESSIONS OF TWO HOURS.</w:t>
            </w:r>
          </w:p>
        </w:tc>
      </w:tr>
      <w:tr w:rsidR="00ED6956" w:rsidRPr="00DE05C5" w:rsidTr="00294D1D">
        <w:trPr>
          <w:trHeight w:val="445"/>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ACTIVITY</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pStyle w:val="ListParagraph"/>
              <w:spacing w:after="0"/>
              <w:ind w:left="72"/>
              <w:rPr>
                <w:rFonts w:ascii="Verdana" w:eastAsia="Batang" w:hAnsi="Verdana"/>
                <w:b/>
                <w:sz w:val="24"/>
                <w:szCs w:val="24"/>
              </w:rPr>
            </w:pPr>
            <w:r w:rsidRPr="00DE05C5">
              <w:rPr>
                <w:rFonts w:ascii="Verdana" w:eastAsia="Batang" w:hAnsi="Verdana"/>
                <w:b/>
                <w:sz w:val="24"/>
                <w:szCs w:val="24"/>
              </w:rPr>
              <w:t>CONTENT</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TRAINEE’S ACTIVITY</w:t>
            </w:r>
          </w:p>
        </w:tc>
      </w:tr>
      <w:tr w:rsidR="00ED6956" w:rsidRPr="00DE05C5" w:rsidTr="00294D1D">
        <w:trPr>
          <w:trHeight w:val="772"/>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Key Words</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Menu:types,factors,layout,constraints.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Structure of menu.</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Menu Merchandising.</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Marketing features.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Pricing of menu.</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sz w:val="24"/>
                <w:szCs w:val="24"/>
              </w:rPr>
              <w:t>Listen/Note/answer.</w:t>
            </w:r>
          </w:p>
        </w:tc>
      </w:tr>
      <w:tr w:rsidR="00ED6956" w:rsidRPr="00DE05C5" w:rsidTr="00294D1D">
        <w:trPr>
          <w:trHeight w:val="557"/>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Introduction</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The teacher will introduce the topic by briefing the impact of menus in boosting sales.</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tc>
      </w:tr>
      <w:tr w:rsidR="00ED6956" w:rsidRPr="00DE05C5" w:rsidTr="00294D1D">
        <w:trPr>
          <w:trHeight w:val="1142"/>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Development</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 xml:space="preserve">Enumerate and discuss the terminology pertaining examples of restaurant business. </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p w:rsidR="00ED6956" w:rsidRPr="00DE05C5" w:rsidRDefault="00ED6956" w:rsidP="00294D1D">
            <w:pPr>
              <w:rPr>
                <w:rFonts w:ascii="Verdana" w:eastAsia="Batang" w:hAnsi="Verdana"/>
                <w:sz w:val="24"/>
                <w:szCs w:val="24"/>
              </w:rPr>
            </w:pPr>
          </w:p>
          <w:p w:rsidR="00ED6956" w:rsidRPr="00DE05C5" w:rsidRDefault="00ED6956" w:rsidP="00294D1D">
            <w:pPr>
              <w:tabs>
                <w:tab w:val="left" w:pos="2010"/>
              </w:tabs>
              <w:rPr>
                <w:rFonts w:ascii="Verdana" w:eastAsia="Batang" w:hAnsi="Verdana"/>
                <w:sz w:val="24"/>
                <w:szCs w:val="24"/>
              </w:rPr>
            </w:pPr>
            <w:r w:rsidRPr="00DE05C5">
              <w:rPr>
                <w:rFonts w:ascii="Verdana" w:eastAsia="Batang" w:hAnsi="Verdana"/>
                <w:sz w:val="24"/>
                <w:szCs w:val="24"/>
              </w:rPr>
              <w:tab/>
            </w:r>
          </w:p>
        </w:tc>
      </w:tr>
      <w:tr w:rsidR="00ED6956" w:rsidRPr="00DE05C5" w:rsidTr="00294D1D">
        <w:trPr>
          <w:trHeight w:val="827"/>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Assessment</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Discuss the management terms with respect to student awareness.</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Present related examples/Participate.</w:t>
            </w:r>
          </w:p>
        </w:tc>
      </w:tr>
      <w:tr w:rsidR="00ED6956" w:rsidRPr="00DE05C5" w:rsidTr="00294D1D">
        <w:trPr>
          <w:trHeight w:val="492"/>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Assignment</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 down the observation on menu marketing  during I E T.</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tabs>
                <w:tab w:val="left" w:pos="1692"/>
              </w:tabs>
              <w:spacing w:after="0"/>
              <w:ind w:left="-18" w:right="-90"/>
              <w:jc w:val="both"/>
              <w:rPr>
                <w:rFonts w:ascii="Verdana" w:eastAsia="Batang" w:hAnsi="Verdana"/>
                <w:b/>
                <w:sz w:val="24"/>
                <w:szCs w:val="24"/>
              </w:rPr>
            </w:pPr>
            <w:r w:rsidRPr="00DE05C5">
              <w:rPr>
                <w:rFonts w:ascii="Verdana" w:eastAsia="Batang" w:hAnsi="Verdana"/>
                <w:sz w:val="24"/>
                <w:szCs w:val="24"/>
              </w:rPr>
              <w:t>Prepare relevant examples.</w:t>
            </w:r>
          </w:p>
        </w:tc>
      </w:tr>
    </w:tbl>
    <w:p w:rsidR="00ED6956" w:rsidRDefault="00ED6956" w:rsidP="00ED6956">
      <w:pPr>
        <w:rPr>
          <w:rFonts w:ascii="Verdana" w:hAnsi="Verdana"/>
          <w:sz w:val="24"/>
          <w:szCs w:val="24"/>
        </w:rPr>
      </w:pPr>
    </w:p>
    <w:p w:rsidR="001E57E8" w:rsidRDefault="001E57E8" w:rsidP="00ED6956">
      <w:pPr>
        <w:rPr>
          <w:rFonts w:ascii="Verdana" w:hAnsi="Verdana"/>
          <w:sz w:val="24"/>
          <w:szCs w:val="24"/>
        </w:rPr>
      </w:pPr>
    </w:p>
    <w:p w:rsidR="001E57E8" w:rsidRDefault="001E57E8" w:rsidP="00ED6956">
      <w:pPr>
        <w:rPr>
          <w:rFonts w:ascii="Verdana" w:hAnsi="Verdana"/>
          <w:sz w:val="24"/>
          <w:szCs w:val="24"/>
        </w:rPr>
      </w:pPr>
    </w:p>
    <w:p w:rsidR="001E57E8" w:rsidRPr="00DE05C5" w:rsidRDefault="001E57E8" w:rsidP="00ED6956">
      <w:pPr>
        <w:rPr>
          <w:rFonts w:ascii="Verdana" w:hAnsi="Verdana"/>
          <w:sz w:val="24"/>
          <w:szCs w:val="24"/>
        </w:rPr>
      </w:pPr>
    </w:p>
    <w:p w:rsidR="00ED6956" w:rsidRPr="00DE05C5" w:rsidRDefault="00ED6956" w:rsidP="00ED6956">
      <w:pPr>
        <w:rPr>
          <w:rFonts w:ascii="Verdana" w:hAnsi="Verdana"/>
          <w:sz w:val="24"/>
          <w:szCs w:val="24"/>
        </w:rPr>
      </w:pPr>
    </w:p>
    <w:p w:rsidR="00ED6956" w:rsidRPr="00DE05C5" w:rsidRDefault="00ED6956" w:rsidP="00ED6956">
      <w:pPr>
        <w:spacing w:after="0"/>
        <w:jc w:val="center"/>
        <w:rPr>
          <w:rFonts w:ascii="Verdana" w:eastAsia="Batang" w:hAnsi="Verdana"/>
          <w:b/>
          <w:sz w:val="24"/>
          <w:szCs w:val="24"/>
          <w:u w:val="single"/>
        </w:rPr>
      </w:pPr>
      <w:r w:rsidRPr="00DE05C5">
        <w:rPr>
          <w:rFonts w:ascii="Verdana" w:eastAsia="Batang" w:hAnsi="Verdana"/>
          <w:b/>
          <w:sz w:val="24"/>
          <w:szCs w:val="24"/>
          <w:u w:val="single"/>
        </w:rPr>
        <w:lastRenderedPageBreak/>
        <w:t>FOOD &amp; BEVERAGE MANAGEMENT (BHM 305)</w:t>
      </w:r>
    </w:p>
    <w:p w:rsidR="00ED6956" w:rsidRPr="00DE05C5" w:rsidRDefault="00ED6956" w:rsidP="00ED6956">
      <w:pPr>
        <w:spacing w:after="0"/>
        <w:jc w:val="center"/>
        <w:rPr>
          <w:rFonts w:ascii="Verdana" w:eastAsia="Batang" w:hAnsi="Verdana"/>
          <w:b/>
          <w:color w:val="FF0000"/>
          <w:sz w:val="24"/>
          <w:szCs w:val="24"/>
          <w:u w:val="single"/>
        </w:rPr>
      </w:pPr>
      <w:r w:rsidRPr="00DE05C5">
        <w:rPr>
          <w:rFonts w:ascii="Verdana" w:eastAsia="Batang" w:hAnsi="Verdana"/>
          <w:b/>
          <w:color w:val="FF0000"/>
          <w:sz w:val="24"/>
          <w:szCs w:val="24"/>
          <w:u w:val="single"/>
        </w:rPr>
        <w:t>10. LESSON PLAN:</w:t>
      </w:r>
      <w:r w:rsidRPr="00DE05C5">
        <w:rPr>
          <w:rFonts w:ascii="Verdana" w:hAnsi="Verdana" w:cs="Arial"/>
          <w:b/>
          <w:bCs/>
          <w:iCs/>
          <w:color w:val="FF0000"/>
          <w:sz w:val="24"/>
          <w:szCs w:val="24"/>
          <w:u w:val="single"/>
        </w:rPr>
        <w:t xml:space="preserve"> MENU ENGINEERING</w:t>
      </w:r>
    </w:p>
    <w:p w:rsidR="00ED6956" w:rsidRPr="00DE05C5" w:rsidRDefault="00ED6956" w:rsidP="00ED6956">
      <w:pPr>
        <w:spacing w:after="0"/>
        <w:jc w:val="center"/>
        <w:rPr>
          <w:rFonts w:ascii="Verdana" w:eastAsia="Batang" w:hAnsi="Verdana"/>
          <w:b/>
          <w:sz w:val="24"/>
          <w:szCs w:val="24"/>
          <w:u w:val="single"/>
        </w:rPr>
      </w:pPr>
    </w:p>
    <w:tbl>
      <w:tblPr>
        <w:tblW w:w="10560" w:type="dxa"/>
        <w:tblInd w:w="-612" w:type="dxa"/>
        <w:tblLayout w:type="fixed"/>
        <w:tblLook w:val="01E0" w:firstRow="1" w:lastRow="1" w:firstColumn="1" w:lastColumn="1" w:noHBand="0" w:noVBand="0"/>
      </w:tblPr>
      <w:tblGrid>
        <w:gridCol w:w="2155"/>
        <w:gridCol w:w="1129"/>
        <w:gridCol w:w="4236"/>
        <w:gridCol w:w="3040"/>
      </w:tblGrid>
      <w:tr w:rsidR="00ED6956" w:rsidRPr="00DE05C5" w:rsidTr="00294D1D">
        <w:trPr>
          <w:trHeight w:val="403"/>
        </w:trPr>
        <w:tc>
          <w:tcPr>
            <w:tcW w:w="215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SUBJECT</w:t>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FOOD &amp; BEVERAGE MANAGEMENT (BHM 305)</w:t>
            </w:r>
          </w:p>
        </w:tc>
      </w:tr>
      <w:tr w:rsidR="00ED6956" w:rsidRPr="00DE05C5" w:rsidTr="00294D1D">
        <w:trPr>
          <w:trHeight w:val="413"/>
        </w:trPr>
        <w:tc>
          <w:tcPr>
            <w:tcW w:w="215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TOPIC</w:t>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color w:val="000000" w:themeColor="text1"/>
                <w:sz w:val="24"/>
                <w:szCs w:val="24"/>
              </w:rPr>
            </w:pPr>
            <w:r w:rsidRPr="00DE05C5">
              <w:rPr>
                <w:rFonts w:ascii="Verdana" w:hAnsi="Verdana" w:cs="Arial"/>
                <w:bCs/>
                <w:iCs/>
                <w:color w:val="000000" w:themeColor="text1"/>
                <w:sz w:val="24"/>
                <w:szCs w:val="24"/>
                <w:u w:val="single"/>
              </w:rPr>
              <w:t>MENU ENGINEERING</w:t>
            </w:r>
          </w:p>
        </w:tc>
      </w:tr>
      <w:tr w:rsidR="00ED6956" w:rsidRPr="00DE05C5" w:rsidTr="00294D1D">
        <w:trPr>
          <w:trHeight w:val="1422"/>
        </w:trPr>
        <w:tc>
          <w:tcPr>
            <w:tcW w:w="2155"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OBJECTIVE</w:t>
            </w:r>
          </w:p>
        </w:tc>
        <w:tc>
          <w:tcPr>
            <w:tcW w:w="1129"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The students will be able to:</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Define Menu Engineering.</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List the methods involved in menu engineering.</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the advantages and merits of menu engineering.</w:t>
            </w:r>
          </w:p>
        </w:tc>
      </w:tr>
      <w:tr w:rsidR="00ED6956" w:rsidRPr="00DE05C5" w:rsidTr="00294D1D">
        <w:trPr>
          <w:trHeight w:val="403"/>
        </w:trPr>
        <w:tc>
          <w:tcPr>
            <w:tcW w:w="2155"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TEACHING </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METHODS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TRAINING AIDS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DURATION    </w:t>
            </w:r>
          </w:p>
        </w:tc>
        <w:tc>
          <w:tcPr>
            <w:tcW w:w="1129"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6"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Case study, Lecturing, Power Point. </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White board/marker, Laptop/LCD</w:t>
            </w: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 </w:t>
            </w: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TWO SESSIONS OF TWO HOURS.</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p>
        </w:tc>
      </w:tr>
      <w:tr w:rsidR="00ED6956" w:rsidRPr="00DE05C5" w:rsidTr="00294D1D">
        <w:trPr>
          <w:trHeight w:val="445"/>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ACTIVITY</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pStyle w:val="ListParagraph"/>
              <w:spacing w:after="0"/>
              <w:ind w:left="72"/>
              <w:rPr>
                <w:rFonts w:ascii="Verdana" w:eastAsia="Batang" w:hAnsi="Verdana"/>
                <w:b/>
                <w:sz w:val="24"/>
                <w:szCs w:val="24"/>
              </w:rPr>
            </w:pPr>
            <w:r w:rsidRPr="00DE05C5">
              <w:rPr>
                <w:rFonts w:ascii="Verdana" w:eastAsia="Batang" w:hAnsi="Verdana"/>
                <w:b/>
                <w:sz w:val="24"/>
                <w:szCs w:val="24"/>
              </w:rPr>
              <w:t>CONTENT</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TRAINEE’S ACTIVITY</w:t>
            </w:r>
          </w:p>
        </w:tc>
      </w:tr>
      <w:tr w:rsidR="00ED6956" w:rsidRPr="00DE05C5" w:rsidTr="00294D1D">
        <w:trPr>
          <w:trHeight w:val="772"/>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Key Words</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B C G Matrix.</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Menu engineering/menu dynamics.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Popularity and profitability.</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Stars, plough horses, snails, puzzles.</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sz w:val="24"/>
                <w:szCs w:val="24"/>
              </w:rPr>
              <w:t>Listen/Note/answer.</w:t>
            </w:r>
          </w:p>
        </w:tc>
      </w:tr>
      <w:tr w:rsidR="00ED6956" w:rsidRPr="00DE05C5" w:rsidTr="00294D1D">
        <w:trPr>
          <w:trHeight w:val="557"/>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Introduction</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The teacher will introduce the topic by briefing the impact of menus in boosting sales.</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tc>
      </w:tr>
      <w:tr w:rsidR="00ED6956" w:rsidRPr="00DE05C5" w:rsidTr="00294D1D">
        <w:trPr>
          <w:trHeight w:val="1142"/>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Development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Enumerate and discuss the terminology pertaining examples of restaurant business; how to retain or remove dishes from menu.</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p w:rsidR="00ED6956" w:rsidRPr="00DE05C5" w:rsidRDefault="00ED6956" w:rsidP="00294D1D">
            <w:pPr>
              <w:rPr>
                <w:rFonts w:ascii="Verdana" w:eastAsia="Batang" w:hAnsi="Verdana"/>
                <w:sz w:val="24"/>
                <w:szCs w:val="24"/>
              </w:rPr>
            </w:pPr>
          </w:p>
          <w:p w:rsidR="00ED6956" w:rsidRPr="00DE05C5" w:rsidRDefault="00ED6956" w:rsidP="00294D1D">
            <w:pPr>
              <w:tabs>
                <w:tab w:val="left" w:pos="2010"/>
              </w:tabs>
              <w:rPr>
                <w:rFonts w:ascii="Verdana" w:eastAsia="Batang" w:hAnsi="Verdana"/>
                <w:sz w:val="24"/>
                <w:szCs w:val="24"/>
              </w:rPr>
            </w:pPr>
            <w:r w:rsidRPr="00DE05C5">
              <w:rPr>
                <w:rFonts w:ascii="Verdana" w:eastAsia="Batang" w:hAnsi="Verdana"/>
                <w:sz w:val="24"/>
                <w:szCs w:val="24"/>
              </w:rPr>
              <w:tab/>
            </w:r>
          </w:p>
        </w:tc>
      </w:tr>
      <w:tr w:rsidR="00ED6956" w:rsidRPr="00DE05C5" w:rsidTr="00294D1D">
        <w:trPr>
          <w:trHeight w:val="827"/>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Assessment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Discuss the management terms with respect to student awareness.</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Present related examples/Participate.</w:t>
            </w:r>
          </w:p>
        </w:tc>
      </w:tr>
      <w:tr w:rsidR="00ED6956" w:rsidRPr="00DE05C5" w:rsidTr="00294D1D">
        <w:trPr>
          <w:trHeight w:val="492"/>
        </w:trPr>
        <w:tc>
          <w:tcPr>
            <w:tcW w:w="2155"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Assignment</w:t>
            </w:r>
          </w:p>
        </w:tc>
        <w:tc>
          <w:tcPr>
            <w:tcW w:w="5365"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 down the observation on menu engineering  during I E T.</w:t>
            </w:r>
          </w:p>
        </w:tc>
        <w:tc>
          <w:tcPr>
            <w:tcW w:w="3040"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tabs>
                <w:tab w:val="left" w:pos="1692"/>
              </w:tabs>
              <w:spacing w:after="0"/>
              <w:ind w:left="-18" w:right="-90"/>
              <w:jc w:val="both"/>
              <w:rPr>
                <w:rFonts w:ascii="Verdana" w:eastAsia="Batang" w:hAnsi="Verdana"/>
                <w:b/>
                <w:sz w:val="24"/>
                <w:szCs w:val="24"/>
              </w:rPr>
            </w:pPr>
            <w:r w:rsidRPr="00DE05C5">
              <w:rPr>
                <w:rFonts w:ascii="Verdana" w:eastAsia="Batang" w:hAnsi="Verdana"/>
                <w:sz w:val="24"/>
                <w:szCs w:val="24"/>
              </w:rPr>
              <w:t>Prepare relevant examples.</w:t>
            </w:r>
          </w:p>
        </w:tc>
      </w:tr>
    </w:tbl>
    <w:p w:rsidR="00ED6956" w:rsidRPr="00DE05C5" w:rsidRDefault="00ED6956" w:rsidP="00ED6956">
      <w:pPr>
        <w:spacing w:after="0"/>
        <w:jc w:val="center"/>
        <w:rPr>
          <w:rFonts w:ascii="Verdana" w:eastAsia="Batang" w:hAnsi="Verdana"/>
          <w:b/>
          <w:sz w:val="24"/>
          <w:szCs w:val="24"/>
          <w:u w:val="single"/>
        </w:rPr>
      </w:pPr>
    </w:p>
    <w:p w:rsidR="00ED6956" w:rsidRDefault="00ED6956"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Default="001E57E8" w:rsidP="00ED6956">
      <w:pPr>
        <w:spacing w:after="0"/>
        <w:jc w:val="center"/>
        <w:rPr>
          <w:rFonts w:ascii="Verdana" w:eastAsia="Batang" w:hAnsi="Verdana"/>
          <w:b/>
          <w:sz w:val="24"/>
          <w:szCs w:val="24"/>
          <w:u w:val="single"/>
        </w:rPr>
      </w:pPr>
    </w:p>
    <w:p w:rsidR="001E57E8" w:rsidRPr="00DE05C5" w:rsidRDefault="001E57E8" w:rsidP="00ED6956">
      <w:pPr>
        <w:spacing w:after="0"/>
        <w:jc w:val="center"/>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p>
    <w:p w:rsidR="00ED6956" w:rsidRPr="00DE05C5" w:rsidRDefault="00ED6956" w:rsidP="00ED6956">
      <w:pPr>
        <w:spacing w:after="0"/>
        <w:jc w:val="center"/>
        <w:rPr>
          <w:rFonts w:ascii="Verdana" w:eastAsia="Batang" w:hAnsi="Verdana"/>
          <w:b/>
          <w:sz w:val="24"/>
          <w:szCs w:val="24"/>
          <w:u w:val="single"/>
        </w:rPr>
      </w:pPr>
      <w:r w:rsidRPr="00DE05C5">
        <w:rPr>
          <w:rFonts w:ascii="Verdana" w:eastAsia="Batang" w:hAnsi="Verdana"/>
          <w:b/>
          <w:sz w:val="24"/>
          <w:szCs w:val="24"/>
          <w:u w:val="single"/>
        </w:rPr>
        <w:t>FOOD &amp; BEVERAGE MANAGEMENT (BHM 305)</w:t>
      </w:r>
    </w:p>
    <w:p w:rsidR="00ED6956" w:rsidRPr="00DE05C5" w:rsidRDefault="00ED6956" w:rsidP="00ED6956">
      <w:pPr>
        <w:spacing w:after="0"/>
        <w:jc w:val="center"/>
        <w:rPr>
          <w:rFonts w:ascii="Verdana" w:eastAsia="Batang" w:hAnsi="Verdana"/>
          <w:b/>
          <w:color w:val="FF0000"/>
          <w:sz w:val="24"/>
          <w:szCs w:val="24"/>
          <w:u w:val="single"/>
        </w:rPr>
      </w:pPr>
      <w:r w:rsidRPr="00DE05C5">
        <w:rPr>
          <w:rFonts w:ascii="Verdana" w:eastAsia="Batang" w:hAnsi="Verdana"/>
          <w:b/>
          <w:color w:val="FF0000"/>
          <w:sz w:val="24"/>
          <w:szCs w:val="24"/>
          <w:u w:val="single"/>
        </w:rPr>
        <w:t>11. LESSON PLAN:</w:t>
      </w:r>
      <w:r w:rsidRPr="00DE05C5">
        <w:rPr>
          <w:rFonts w:ascii="Verdana" w:hAnsi="Verdana" w:cs="Arial"/>
          <w:b/>
          <w:bCs/>
          <w:iCs/>
          <w:color w:val="FF0000"/>
          <w:sz w:val="24"/>
          <w:szCs w:val="24"/>
          <w:u w:val="single"/>
        </w:rPr>
        <w:t xml:space="preserve"> M I S</w:t>
      </w:r>
    </w:p>
    <w:p w:rsidR="00ED6956" w:rsidRPr="00DE05C5" w:rsidRDefault="00ED6956" w:rsidP="00ED6956">
      <w:pPr>
        <w:spacing w:after="0"/>
        <w:jc w:val="center"/>
        <w:rPr>
          <w:rFonts w:ascii="Verdana" w:eastAsia="Batang" w:hAnsi="Verdana"/>
          <w:b/>
          <w:sz w:val="24"/>
          <w:szCs w:val="24"/>
          <w:u w:val="single"/>
        </w:rPr>
      </w:pPr>
    </w:p>
    <w:tbl>
      <w:tblPr>
        <w:tblW w:w="10560" w:type="dxa"/>
        <w:tblInd w:w="-612" w:type="dxa"/>
        <w:tblLayout w:type="fixed"/>
        <w:tblLook w:val="01E0" w:firstRow="1" w:lastRow="1" w:firstColumn="1" w:lastColumn="1" w:noHBand="0" w:noVBand="0"/>
      </w:tblPr>
      <w:tblGrid>
        <w:gridCol w:w="2155"/>
        <w:gridCol w:w="1129"/>
        <w:gridCol w:w="4236"/>
        <w:gridCol w:w="3040"/>
      </w:tblGrid>
      <w:tr w:rsidR="00ED6956" w:rsidRPr="00DE05C5" w:rsidTr="00294D1D">
        <w:trPr>
          <w:trHeight w:val="403"/>
        </w:trPr>
        <w:tc>
          <w:tcPr>
            <w:tcW w:w="2154"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SUBJECT</w:t>
            </w:r>
          </w:p>
        </w:tc>
        <w:tc>
          <w:tcPr>
            <w:tcW w:w="112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FOOD &amp; BEVERAGE MANAGEMENT (BHM 305)</w:t>
            </w:r>
          </w:p>
        </w:tc>
      </w:tr>
      <w:tr w:rsidR="00ED6956" w:rsidRPr="00DE05C5" w:rsidTr="00294D1D">
        <w:trPr>
          <w:trHeight w:val="413"/>
        </w:trPr>
        <w:tc>
          <w:tcPr>
            <w:tcW w:w="2154"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TOPIC</w:t>
            </w:r>
          </w:p>
        </w:tc>
        <w:tc>
          <w:tcPr>
            <w:tcW w:w="112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color w:val="000000" w:themeColor="text1"/>
                <w:sz w:val="24"/>
                <w:szCs w:val="24"/>
              </w:rPr>
            </w:pPr>
            <w:r w:rsidRPr="00DE05C5">
              <w:rPr>
                <w:rFonts w:ascii="Verdana" w:hAnsi="Verdana" w:cs="Arial"/>
                <w:bCs/>
                <w:iCs/>
                <w:color w:val="000000" w:themeColor="text1"/>
                <w:sz w:val="24"/>
                <w:szCs w:val="24"/>
                <w:u w:val="single"/>
              </w:rPr>
              <w:t>M I S</w:t>
            </w:r>
          </w:p>
        </w:tc>
      </w:tr>
      <w:tr w:rsidR="00ED6956" w:rsidRPr="00DE05C5" w:rsidTr="00294D1D">
        <w:trPr>
          <w:trHeight w:val="1422"/>
        </w:trPr>
        <w:tc>
          <w:tcPr>
            <w:tcW w:w="2154"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OBJECTIVE</w:t>
            </w:r>
          </w:p>
        </w:tc>
        <w:tc>
          <w:tcPr>
            <w:tcW w:w="1128" w:type="dxa"/>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The students will be able to:</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Define M I S.</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Explain the calculation of food cost.</w:t>
            </w:r>
          </w:p>
          <w:p w:rsidR="00ED6956" w:rsidRPr="00DE05C5" w:rsidRDefault="00ED6956" w:rsidP="00C85196">
            <w:pPr>
              <w:pStyle w:val="ListParagraph"/>
              <w:numPr>
                <w:ilvl w:val="0"/>
                <w:numId w:val="51"/>
              </w:numPr>
              <w:spacing w:after="0" w:line="276" w:lineRule="auto"/>
              <w:rPr>
                <w:rFonts w:ascii="Verdana" w:eastAsia="Batang" w:hAnsi="Verdana"/>
                <w:sz w:val="24"/>
                <w:szCs w:val="24"/>
              </w:rPr>
            </w:pPr>
            <w:r w:rsidRPr="00DE05C5">
              <w:rPr>
                <w:rFonts w:ascii="Verdana" w:eastAsia="Batang" w:hAnsi="Verdana"/>
                <w:sz w:val="24"/>
                <w:szCs w:val="24"/>
              </w:rPr>
              <w:t>List the reports associated with costing.</w:t>
            </w:r>
          </w:p>
        </w:tc>
      </w:tr>
      <w:tr w:rsidR="00ED6956" w:rsidRPr="00DE05C5" w:rsidTr="00294D1D">
        <w:trPr>
          <w:trHeight w:val="403"/>
        </w:trPr>
        <w:tc>
          <w:tcPr>
            <w:tcW w:w="2154"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TEACHING </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METHODS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TRAINING AIDS</w:t>
            </w: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DURATION    </w:t>
            </w:r>
          </w:p>
        </w:tc>
        <w:tc>
          <w:tcPr>
            <w:tcW w:w="1128" w:type="dxa"/>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w:t>
            </w:r>
          </w:p>
          <w:p w:rsidR="00ED6956" w:rsidRPr="00DE05C5" w:rsidRDefault="00ED6956" w:rsidP="00294D1D">
            <w:pPr>
              <w:spacing w:after="0"/>
              <w:jc w:val="both"/>
              <w:rPr>
                <w:rFonts w:ascii="Verdana" w:eastAsia="Batang" w:hAnsi="Verdana"/>
                <w:b/>
                <w:sz w:val="24"/>
                <w:szCs w:val="24"/>
              </w:rPr>
            </w:pPr>
          </w:p>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w:t>
            </w:r>
          </w:p>
        </w:tc>
        <w:tc>
          <w:tcPr>
            <w:tcW w:w="7272" w:type="dxa"/>
            <w:gridSpan w:val="2"/>
            <w:hideMark/>
          </w:tcPr>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Lecturing, Power Point. </w:t>
            </w:r>
          </w:p>
          <w:p w:rsidR="00ED6956" w:rsidRPr="00DE05C5" w:rsidRDefault="00ED6956" w:rsidP="00294D1D">
            <w:pPr>
              <w:spacing w:after="0"/>
              <w:rPr>
                <w:rFonts w:ascii="Verdana" w:eastAsia="Batang" w:hAnsi="Verdana"/>
                <w:sz w:val="24"/>
                <w:szCs w:val="24"/>
              </w:rPr>
            </w:pP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White board/marker, Laptop/LCD</w:t>
            </w: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 xml:space="preserve"> </w:t>
            </w:r>
          </w:p>
          <w:p w:rsidR="00ED6956" w:rsidRPr="00DE05C5" w:rsidRDefault="00ED6956" w:rsidP="00294D1D">
            <w:pPr>
              <w:spacing w:after="0"/>
              <w:rPr>
                <w:rFonts w:ascii="Verdana" w:eastAsia="Batang" w:hAnsi="Verdana"/>
                <w:sz w:val="24"/>
                <w:szCs w:val="24"/>
              </w:rPr>
            </w:pPr>
            <w:r w:rsidRPr="00DE05C5">
              <w:rPr>
                <w:rFonts w:ascii="Verdana" w:eastAsia="Batang" w:hAnsi="Verdana"/>
                <w:sz w:val="24"/>
                <w:szCs w:val="24"/>
              </w:rPr>
              <w:t>TWO SESSIONS OF TWO HOURS.</w:t>
            </w:r>
          </w:p>
        </w:tc>
      </w:tr>
      <w:tr w:rsidR="00ED6956" w:rsidRPr="00DE05C5" w:rsidTr="00294D1D">
        <w:trPr>
          <w:trHeight w:val="445"/>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ACTIVITY</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pStyle w:val="ListParagraph"/>
              <w:spacing w:after="0"/>
              <w:ind w:left="72"/>
              <w:rPr>
                <w:rFonts w:ascii="Verdana" w:eastAsia="Batang" w:hAnsi="Verdana"/>
                <w:b/>
                <w:sz w:val="24"/>
                <w:szCs w:val="24"/>
              </w:rPr>
            </w:pPr>
            <w:r w:rsidRPr="00DE05C5">
              <w:rPr>
                <w:rFonts w:ascii="Verdana" w:eastAsia="Batang" w:hAnsi="Verdana"/>
                <w:b/>
                <w:sz w:val="24"/>
                <w:szCs w:val="24"/>
              </w:rPr>
              <w:t>CONTENT</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TRAINEE’S ACTIVITY</w:t>
            </w:r>
          </w:p>
        </w:tc>
      </w:tr>
      <w:tr w:rsidR="00ED6956" w:rsidRPr="00DE05C5" w:rsidTr="00294D1D">
        <w:trPr>
          <w:trHeight w:val="772"/>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center"/>
              <w:rPr>
                <w:rFonts w:ascii="Verdana" w:eastAsia="Batang" w:hAnsi="Verdana"/>
                <w:b/>
                <w:sz w:val="24"/>
                <w:szCs w:val="24"/>
              </w:rPr>
            </w:pPr>
            <w:r w:rsidRPr="00DE05C5">
              <w:rPr>
                <w:rFonts w:ascii="Verdana" w:eastAsia="Batang" w:hAnsi="Verdana"/>
                <w:b/>
                <w:sz w:val="24"/>
                <w:szCs w:val="24"/>
              </w:rPr>
              <w:t>Key Words</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M I S.</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Food cost computation.</w:t>
            </w:r>
          </w:p>
          <w:p w:rsidR="00ED6956" w:rsidRPr="00DE05C5" w:rsidRDefault="00ED6956" w:rsidP="00C85196">
            <w:pPr>
              <w:pStyle w:val="ListParagraph"/>
              <w:numPr>
                <w:ilvl w:val="0"/>
                <w:numId w:val="52"/>
              </w:numPr>
              <w:spacing w:after="0" w:line="240" w:lineRule="auto"/>
              <w:ind w:left="252"/>
              <w:rPr>
                <w:rFonts w:ascii="Verdana" w:hAnsi="Verdana"/>
                <w:sz w:val="24"/>
                <w:szCs w:val="24"/>
              </w:rPr>
            </w:pPr>
            <w:r w:rsidRPr="00DE05C5">
              <w:rPr>
                <w:rFonts w:ascii="Verdana" w:hAnsi="Verdana"/>
                <w:sz w:val="24"/>
                <w:szCs w:val="24"/>
              </w:rPr>
              <w:t>Daily and monthly food cost reports.</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sz w:val="24"/>
                <w:szCs w:val="24"/>
              </w:rPr>
              <w:t>Listen/Note/answer.</w:t>
            </w:r>
          </w:p>
        </w:tc>
      </w:tr>
      <w:tr w:rsidR="00ED6956" w:rsidRPr="00DE05C5" w:rsidTr="00294D1D">
        <w:trPr>
          <w:trHeight w:val="557"/>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Introduction</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The teacher will introduce the topic by briefing the necessity of executive reports to top brass.</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tc>
      </w:tr>
      <w:tr w:rsidR="00ED6956" w:rsidRPr="00DE05C5" w:rsidTr="00294D1D">
        <w:trPr>
          <w:trHeight w:val="1043"/>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Development</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Enumerate and discuss the calculation of daily cost reports and cost to budget analysis.</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Listen/Note/participate</w:t>
            </w:r>
          </w:p>
          <w:p w:rsidR="00ED6956" w:rsidRPr="00DE05C5" w:rsidRDefault="00ED6956" w:rsidP="00294D1D">
            <w:pPr>
              <w:rPr>
                <w:rFonts w:ascii="Verdana" w:eastAsia="Batang" w:hAnsi="Verdana"/>
                <w:sz w:val="24"/>
                <w:szCs w:val="24"/>
              </w:rPr>
            </w:pPr>
          </w:p>
          <w:p w:rsidR="00ED6956" w:rsidRPr="00DE05C5" w:rsidRDefault="00ED6956" w:rsidP="00294D1D">
            <w:pPr>
              <w:tabs>
                <w:tab w:val="left" w:pos="2010"/>
              </w:tabs>
              <w:rPr>
                <w:rFonts w:ascii="Verdana" w:eastAsia="Batang" w:hAnsi="Verdana"/>
                <w:sz w:val="24"/>
                <w:szCs w:val="24"/>
              </w:rPr>
            </w:pPr>
            <w:r w:rsidRPr="00DE05C5">
              <w:rPr>
                <w:rFonts w:ascii="Verdana" w:eastAsia="Batang" w:hAnsi="Verdana"/>
                <w:sz w:val="24"/>
                <w:szCs w:val="24"/>
              </w:rPr>
              <w:tab/>
            </w:r>
          </w:p>
        </w:tc>
      </w:tr>
      <w:tr w:rsidR="00ED6956" w:rsidRPr="00DE05C5" w:rsidTr="00294D1D">
        <w:trPr>
          <w:trHeight w:val="827"/>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Assessment</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Discuss the management terms with respect to student awareness.</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Present related examples/Participate.</w:t>
            </w:r>
          </w:p>
        </w:tc>
      </w:tr>
      <w:tr w:rsidR="00ED6956" w:rsidRPr="00DE05C5" w:rsidTr="00294D1D">
        <w:trPr>
          <w:trHeight w:val="492"/>
        </w:trPr>
        <w:tc>
          <w:tcPr>
            <w:tcW w:w="2154"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b/>
                <w:sz w:val="24"/>
                <w:szCs w:val="24"/>
              </w:rPr>
            </w:pPr>
            <w:r w:rsidRPr="00DE05C5">
              <w:rPr>
                <w:rFonts w:ascii="Verdana" w:eastAsia="Batang" w:hAnsi="Verdana"/>
                <w:b/>
                <w:sz w:val="24"/>
                <w:szCs w:val="24"/>
              </w:rPr>
              <w:t xml:space="preserve"> Assignment</w:t>
            </w:r>
          </w:p>
        </w:tc>
        <w:tc>
          <w:tcPr>
            <w:tcW w:w="5362" w:type="dxa"/>
            <w:gridSpan w:val="2"/>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spacing w:after="0"/>
              <w:jc w:val="both"/>
              <w:rPr>
                <w:rFonts w:ascii="Verdana" w:eastAsia="Batang" w:hAnsi="Verdana"/>
                <w:sz w:val="24"/>
                <w:szCs w:val="24"/>
              </w:rPr>
            </w:pPr>
            <w:r w:rsidRPr="00DE05C5">
              <w:rPr>
                <w:rFonts w:ascii="Verdana" w:eastAsia="Batang" w:hAnsi="Verdana"/>
                <w:sz w:val="24"/>
                <w:szCs w:val="24"/>
              </w:rPr>
              <w:t>List down the observation on menu marketing  during I E T.</w:t>
            </w:r>
          </w:p>
        </w:tc>
        <w:tc>
          <w:tcPr>
            <w:tcW w:w="3038" w:type="dxa"/>
            <w:tcBorders>
              <w:top w:val="single" w:sz="4" w:space="0" w:color="auto"/>
              <w:left w:val="single" w:sz="4" w:space="0" w:color="auto"/>
              <w:bottom w:val="single" w:sz="4" w:space="0" w:color="auto"/>
              <w:right w:val="single" w:sz="4" w:space="0" w:color="auto"/>
            </w:tcBorders>
            <w:hideMark/>
          </w:tcPr>
          <w:p w:rsidR="00ED6956" w:rsidRPr="00DE05C5" w:rsidRDefault="00ED6956" w:rsidP="00294D1D">
            <w:pPr>
              <w:tabs>
                <w:tab w:val="left" w:pos="1692"/>
              </w:tabs>
              <w:spacing w:after="0"/>
              <w:ind w:left="-18" w:right="-90"/>
              <w:jc w:val="both"/>
              <w:rPr>
                <w:rFonts w:ascii="Verdana" w:eastAsia="Batang" w:hAnsi="Verdana"/>
                <w:b/>
                <w:sz w:val="24"/>
                <w:szCs w:val="24"/>
              </w:rPr>
            </w:pPr>
            <w:r w:rsidRPr="00DE05C5">
              <w:rPr>
                <w:rFonts w:ascii="Verdana" w:eastAsia="Batang" w:hAnsi="Verdana"/>
                <w:sz w:val="24"/>
                <w:szCs w:val="24"/>
              </w:rPr>
              <w:t>Prepare relevant examples.</w:t>
            </w:r>
          </w:p>
        </w:tc>
      </w:tr>
    </w:tbl>
    <w:p w:rsidR="00ED6956" w:rsidRPr="00DE05C5" w:rsidRDefault="00ED6956" w:rsidP="00ED6956">
      <w:pPr>
        <w:rPr>
          <w:rFonts w:ascii="Verdana" w:hAnsi="Verdana"/>
          <w:sz w:val="24"/>
          <w:szCs w:val="24"/>
        </w:rPr>
      </w:pPr>
    </w:p>
    <w:p w:rsidR="00ED6956" w:rsidRPr="00DE05C5" w:rsidRDefault="00ED6956" w:rsidP="00ED6956">
      <w:pPr>
        <w:rPr>
          <w:rFonts w:ascii="Verdana" w:hAnsi="Verdana"/>
          <w:sz w:val="24"/>
          <w:szCs w:val="24"/>
        </w:rPr>
      </w:pPr>
    </w:p>
    <w:p w:rsidR="0070631D" w:rsidRPr="00DE05C5" w:rsidRDefault="0070631D" w:rsidP="00ED6956">
      <w:pPr>
        <w:rPr>
          <w:rFonts w:ascii="Verdana" w:hAnsi="Verdana"/>
          <w:sz w:val="24"/>
          <w:szCs w:val="24"/>
        </w:rPr>
      </w:pPr>
    </w:p>
    <w:p w:rsidR="0070631D" w:rsidRPr="00DE05C5" w:rsidRDefault="0070631D" w:rsidP="00ED6956">
      <w:pPr>
        <w:rPr>
          <w:rFonts w:ascii="Verdana" w:hAnsi="Verdana"/>
          <w:sz w:val="24"/>
          <w:szCs w:val="24"/>
        </w:rPr>
        <w:sectPr w:rsidR="0070631D" w:rsidRPr="00DE05C5" w:rsidSect="00C87569">
          <w:headerReference w:type="even" r:id="rId19"/>
          <w:headerReference w:type="default" r:id="rId20"/>
          <w:footerReference w:type="default" r:id="rId21"/>
          <w:headerReference w:type="first" r:id="rId22"/>
          <w:pgSz w:w="11906" w:h="16838"/>
          <w:pgMar w:top="1440" w:right="1440" w:bottom="1135" w:left="1440" w:header="708" w:footer="708" w:gutter="0"/>
          <w:cols w:space="708"/>
          <w:docGrid w:linePitch="360"/>
        </w:sectPr>
      </w:pPr>
    </w:p>
    <w:p w:rsidR="0070631D" w:rsidRPr="00DE05C5" w:rsidRDefault="0070631D" w:rsidP="00ED6956">
      <w:pPr>
        <w:rPr>
          <w:rFonts w:ascii="Verdana" w:hAnsi="Verdana"/>
          <w:sz w:val="24"/>
          <w:szCs w:val="24"/>
        </w:rPr>
      </w:pPr>
    </w:p>
    <w:p w:rsidR="0070631D" w:rsidRPr="00DE05C5" w:rsidRDefault="0070631D" w:rsidP="00ED6956">
      <w:pPr>
        <w:rPr>
          <w:rFonts w:ascii="Verdana" w:hAnsi="Verdana"/>
          <w:sz w:val="24"/>
          <w:szCs w:val="24"/>
        </w:rPr>
      </w:pPr>
      <w:r w:rsidRPr="00DE05C5">
        <w:rPr>
          <w:rFonts w:ascii="Verdana" w:hAnsi="Verdana"/>
          <w:sz w:val="24"/>
          <w:szCs w:val="24"/>
        </w:rPr>
        <w:tab/>
      </w:r>
      <w:r w:rsidRPr="00DE05C5">
        <w:rPr>
          <w:rFonts w:ascii="Verdana" w:hAnsi="Verdana"/>
          <w:sz w:val="24"/>
          <w:szCs w:val="24"/>
        </w:rPr>
        <w:tab/>
      </w:r>
    </w:p>
    <w:p w:rsidR="00ED6956" w:rsidRPr="00DE05C5" w:rsidRDefault="00ED6956" w:rsidP="00ED6956">
      <w:pPr>
        <w:rPr>
          <w:rFonts w:ascii="Verdana" w:hAnsi="Verdana"/>
          <w:sz w:val="24"/>
          <w:szCs w:val="24"/>
        </w:rPr>
      </w:pPr>
    </w:p>
    <w:p w:rsidR="00ED6956" w:rsidRPr="00DE05C5" w:rsidRDefault="00ED6956" w:rsidP="00ED6956">
      <w:pPr>
        <w:ind w:left="360" w:right="-360"/>
        <w:jc w:val="center"/>
        <w:rPr>
          <w:rFonts w:ascii="Verdana" w:hAnsi="Verdana"/>
          <w:sz w:val="24"/>
          <w:szCs w:val="24"/>
        </w:rPr>
      </w:pPr>
    </w:p>
    <w:p w:rsidR="00ED6956" w:rsidRPr="00DE05C5" w:rsidRDefault="00ED6956" w:rsidP="00ED6956">
      <w:pPr>
        <w:ind w:left="360" w:right="-360"/>
        <w:jc w:val="center"/>
        <w:rPr>
          <w:rFonts w:ascii="Verdana" w:hAnsi="Verdana"/>
          <w:sz w:val="24"/>
          <w:szCs w:val="24"/>
        </w:rPr>
      </w:pPr>
    </w:p>
    <w:p w:rsidR="00ED6956" w:rsidRPr="00DE05C5" w:rsidRDefault="00ED6956" w:rsidP="00ED6956">
      <w:pPr>
        <w:ind w:left="360" w:right="-360"/>
        <w:jc w:val="center"/>
        <w:rPr>
          <w:rFonts w:ascii="Verdana" w:hAnsi="Verdana"/>
          <w:sz w:val="24"/>
          <w:szCs w:val="24"/>
        </w:rPr>
      </w:pPr>
    </w:p>
    <w:p w:rsidR="00ED6956" w:rsidRPr="00DE05C5" w:rsidRDefault="00ED6956" w:rsidP="00ED6956">
      <w:pPr>
        <w:ind w:left="360" w:right="-360"/>
        <w:jc w:val="center"/>
        <w:rPr>
          <w:rFonts w:ascii="Verdana" w:hAnsi="Verdana"/>
          <w:sz w:val="24"/>
          <w:szCs w:val="24"/>
        </w:rPr>
      </w:pPr>
    </w:p>
    <w:p w:rsidR="00ED6956" w:rsidRPr="00DE05C5" w:rsidRDefault="00ED6956" w:rsidP="00ED6956">
      <w:pPr>
        <w:ind w:left="360" w:right="-360"/>
        <w:jc w:val="center"/>
        <w:rPr>
          <w:rFonts w:ascii="Verdana" w:hAnsi="Verdana"/>
          <w:sz w:val="24"/>
          <w:szCs w:val="24"/>
        </w:rPr>
      </w:pPr>
    </w:p>
    <w:p w:rsidR="00ED6956" w:rsidRPr="00DE05C5" w:rsidRDefault="00ED6956" w:rsidP="00ED6956">
      <w:pPr>
        <w:ind w:left="360" w:right="-360"/>
        <w:jc w:val="center"/>
        <w:rPr>
          <w:rFonts w:ascii="Verdana" w:hAnsi="Verdana"/>
          <w:sz w:val="24"/>
          <w:szCs w:val="24"/>
        </w:rPr>
      </w:pPr>
    </w:p>
    <w:p w:rsidR="00ED6956" w:rsidRPr="00DE05C5" w:rsidRDefault="00ED6956" w:rsidP="00ED6956">
      <w:pPr>
        <w:ind w:left="360" w:right="-360"/>
        <w:jc w:val="center"/>
        <w:rPr>
          <w:rFonts w:ascii="Verdana" w:hAnsi="Verdana"/>
          <w:sz w:val="24"/>
          <w:szCs w:val="24"/>
        </w:rPr>
      </w:pPr>
    </w:p>
    <w:p w:rsidR="00ED6956" w:rsidRPr="00DE05C5" w:rsidRDefault="00ED6956" w:rsidP="00ED6956">
      <w:pPr>
        <w:ind w:left="360" w:right="-360"/>
        <w:jc w:val="center"/>
        <w:rPr>
          <w:rFonts w:ascii="Verdana" w:hAnsi="Verdana"/>
          <w:sz w:val="24"/>
          <w:szCs w:val="24"/>
        </w:rPr>
      </w:pPr>
    </w:p>
    <w:p w:rsidR="00ED6956" w:rsidRPr="00DE05C5" w:rsidRDefault="00ED6956" w:rsidP="00ED6956">
      <w:pPr>
        <w:ind w:left="360" w:right="-360"/>
        <w:jc w:val="center"/>
        <w:rPr>
          <w:rFonts w:ascii="Verdana" w:hAnsi="Verdana"/>
          <w:sz w:val="24"/>
          <w:szCs w:val="24"/>
        </w:rPr>
      </w:pPr>
    </w:p>
    <w:p w:rsidR="00ED6956" w:rsidRPr="00DE05C5" w:rsidRDefault="00ED6956" w:rsidP="00ED6956">
      <w:pPr>
        <w:ind w:left="360" w:right="-360"/>
        <w:jc w:val="center"/>
        <w:rPr>
          <w:rFonts w:ascii="Verdana" w:hAnsi="Verdana"/>
          <w:b/>
          <w:sz w:val="24"/>
          <w:szCs w:val="24"/>
          <w:u w:val="single"/>
        </w:rPr>
      </w:pPr>
      <w:r w:rsidRPr="00DE05C5">
        <w:rPr>
          <w:rFonts w:ascii="Verdana" w:hAnsi="Verdana"/>
          <w:b/>
          <w:sz w:val="24"/>
          <w:szCs w:val="24"/>
          <w:u w:val="single"/>
        </w:rPr>
        <w:t>FOOD AND BEVERAGE MANAGEMENT</w:t>
      </w:r>
    </w:p>
    <w:p w:rsidR="00ED6956" w:rsidRPr="000F6601" w:rsidRDefault="001E57E8" w:rsidP="00ED6956">
      <w:pPr>
        <w:ind w:left="360" w:right="-360"/>
        <w:jc w:val="center"/>
        <w:rPr>
          <w:rFonts w:ascii="Verdana" w:hAnsi="Verdana"/>
          <w:b/>
          <w:sz w:val="24"/>
          <w:szCs w:val="24"/>
          <w:u w:val="single"/>
        </w:rPr>
      </w:pPr>
      <w:r w:rsidRPr="000F6601">
        <w:rPr>
          <w:rFonts w:ascii="Verdana" w:hAnsi="Verdana"/>
          <w:b/>
          <w:sz w:val="24"/>
          <w:szCs w:val="24"/>
          <w:u w:val="single"/>
        </w:rPr>
        <w:t>GUIDED READING MATERIAL</w:t>
      </w:r>
    </w:p>
    <w:p w:rsidR="00ED6956" w:rsidRPr="00DE05C5" w:rsidRDefault="00ED6956" w:rsidP="00ED6956">
      <w:pPr>
        <w:ind w:left="360" w:right="-360"/>
        <w:jc w:val="both"/>
        <w:rPr>
          <w:rFonts w:ascii="Verdana" w:hAnsi="Verdana"/>
          <w:sz w:val="24"/>
          <w:szCs w:val="24"/>
        </w:rPr>
      </w:pPr>
    </w:p>
    <w:p w:rsidR="00ED6956" w:rsidRPr="00DE05C5" w:rsidRDefault="00ED6956" w:rsidP="00ED6956">
      <w:pPr>
        <w:ind w:left="360" w:right="-360"/>
        <w:jc w:val="both"/>
        <w:rPr>
          <w:rFonts w:ascii="Verdana" w:hAnsi="Verdana"/>
          <w:sz w:val="24"/>
          <w:szCs w:val="24"/>
        </w:rPr>
      </w:pPr>
    </w:p>
    <w:p w:rsidR="00ED6956" w:rsidRPr="00DE05C5" w:rsidRDefault="00ED6956" w:rsidP="00ED6956">
      <w:pPr>
        <w:ind w:left="360" w:right="-360"/>
        <w:jc w:val="both"/>
        <w:rPr>
          <w:rFonts w:ascii="Verdana" w:hAnsi="Verdana"/>
          <w:sz w:val="24"/>
          <w:szCs w:val="24"/>
        </w:rPr>
      </w:pPr>
    </w:p>
    <w:p w:rsidR="00ED6956" w:rsidRPr="00DE05C5" w:rsidRDefault="00ED6956" w:rsidP="00ED6956">
      <w:pPr>
        <w:ind w:left="360" w:right="-360"/>
        <w:jc w:val="both"/>
        <w:rPr>
          <w:rFonts w:ascii="Verdana" w:hAnsi="Verdana"/>
          <w:sz w:val="24"/>
          <w:szCs w:val="24"/>
        </w:rPr>
      </w:pPr>
    </w:p>
    <w:p w:rsidR="00ED6956" w:rsidRPr="00DE05C5" w:rsidRDefault="00ED6956" w:rsidP="00ED6956">
      <w:pPr>
        <w:ind w:left="360" w:right="-360"/>
        <w:jc w:val="both"/>
        <w:rPr>
          <w:rFonts w:ascii="Verdana" w:hAnsi="Verdana"/>
          <w:sz w:val="24"/>
          <w:szCs w:val="24"/>
        </w:rPr>
      </w:pPr>
    </w:p>
    <w:p w:rsidR="00ED6956" w:rsidRPr="00DE05C5" w:rsidRDefault="00ED6956" w:rsidP="00ED6956">
      <w:pPr>
        <w:ind w:left="360" w:right="-360"/>
        <w:jc w:val="both"/>
        <w:rPr>
          <w:rFonts w:ascii="Verdana" w:hAnsi="Verdana"/>
          <w:sz w:val="24"/>
          <w:szCs w:val="24"/>
        </w:rPr>
      </w:pPr>
    </w:p>
    <w:p w:rsidR="00ED6956" w:rsidRPr="00DE05C5" w:rsidRDefault="00ED6956" w:rsidP="00ED6956">
      <w:pPr>
        <w:ind w:left="360" w:right="-360"/>
        <w:jc w:val="both"/>
        <w:rPr>
          <w:rFonts w:ascii="Verdana" w:hAnsi="Verdana"/>
          <w:sz w:val="24"/>
          <w:szCs w:val="24"/>
        </w:rPr>
      </w:pPr>
    </w:p>
    <w:p w:rsidR="00ED6956" w:rsidRPr="00DE05C5" w:rsidRDefault="00ED6956" w:rsidP="00ED6956">
      <w:pPr>
        <w:ind w:left="360" w:right="-360"/>
        <w:jc w:val="both"/>
        <w:rPr>
          <w:rFonts w:ascii="Verdana" w:hAnsi="Verdana"/>
          <w:sz w:val="24"/>
          <w:szCs w:val="24"/>
        </w:rPr>
      </w:pPr>
    </w:p>
    <w:p w:rsidR="00ED6956" w:rsidRPr="00DE05C5" w:rsidRDefault="00ED6956" w:rsidP="00ED6956">
      <w:pPr>
        <w:ind w:left="360" w:right="-360"/>
        <w:jc w:val="both"/>
        <w:rPr>
          <w:rFonts w:ascii="Verdana" w:hAnsi="Verdana"/>
          <w:sz w:val="24"/>
          <w:szCs w:val="24"/>
        </w:rPr>
      </w:pPr>
    </w:p>
    <w:p w:rsidR="00ED6956" w:rsidRPr="00DE05C5" w:rsidRDefault="00ED6956" w:rsidP="00ED6956">
      <w:pPr>
        <w:ind w:left="360" w:right="-360"/>
        <w:jc w:val="both"/>
        <w:rPr>
          <w:rFonts w:ascii="Verdana" w:hAnsi="Verdana"/>
          <w:sz w:val="24"/>
          <w:szCs w:val="24"/>
        </w:rPr>
      </w:pPr>
    </w:p>
    <w:p w:rsidR="00ED6956" w:rsidRPr="00DE05C5" w:rsidRDefault="00ED6956" w:rsidP="00ED6956">
      <w:pPr>
        <w:ind w:left="360" w:right="-360"/>
        <w:jc w:val="both"/>
        <w:rPr>
          <w:rFonts w:ascii="Verdana" w:hAnsi="Verdana"/>
          <w:sz w:val="24"/>
          <w:szCs w:val="24"/>
        </w:rPr>
      </w:pPr>
    </w:p>
    <w:p w:rsidR="0070631D" w:rsidRPr="00DE05C5" w:rsidRDefault="0070631D" w:rsidP="00ED6956">
      <w:pPr>
        <w:ind w:left="360" w:right="-360"/>
        <w:jc w:val="both"/>
        <w:rPr>
          <w:rFonts w:ascii="Verdana" w:hAnsi="Verdana"/>
          <w:sz w:val="24"/>
          <w:szCs w:val="24"/>
        </w:rPr>
        <w:sectPr w:rsidR="0070631D" w:rsidRPr="00DE05C5" w:rsidSect="00C87569">
          <w:footerReference w:type="default" r:id="rId23"/>
          <w:pgSz w:w="11906" w:h="16838"/>
          <w:pgMar w:top="1440" w:right="1440" w:bottom="1135" w:left="1440" w:header="708" w:footer="708" w:gutter="0"/>
          <w:cols w:space="708"/>
          <w:docGrid w:linePitch="360"/>
        </w:sectPr>
      </w:pPr>
    </w:p>
    <w:p w:rsidR="0095393C" w:rsidRPr="00DE05C5" w:rsidRDefault="0095393C" w:rsidP="001877EB">
      <w:pPr>
        <w:pStyle w:val="Normal1"/>
        <w:tabs>
          <w:tab w:val="left" w:pos="6379"/>
        </w:tabs>
        <w:ind w:left="144" w:right="2647"/>
        <w:rPr>
          <w:rFonts w:ascii="Verdana" w:hAnsi="Verdana"/>
          <w:b/>
          <w:noProof/>
          <w:color w:val="1C190E"/>
          <w:sz w:val="24"/>
          <w:szCs w:val="24"/>
          <w:u w:val="single"/>
          <w:lang w:val="en-IN"/>
        </w:rPr>
      </w:pPr>
      <w:r w:rsidRPr="00DE05C5">
        <w:rPr>
          <w:rFonts w:ascii="Verdana" w:hAnsi="Verdana"/>
          <w:noProof/>
          <w:color w:val="000000"/>
          <w:sz w:val="24"/>
          <w:szCs w:val="24"/>
          <w:u w:val="single"/>
          <w:lang w:val="en-IN"/>
        </w:rPr>
        <w:lastRenderedPageBreak/>
        <w:drawing>
          <wp:inline distT="0" distB="0" distL="0" distR="0" wp14:anchorId="75320377" wp14:editId="1ABBD249">
            <wp:extent cx="5252355" cy="20810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1528" cy="2088645"/>
                    </a:xfrm>
                    <a:prstGeom prst="rect">
                      <a:avLst/>
                    </a:prstGeom>
                  </pic:spPr>
                </pic:pic>
              </a:graphicData>
            </a:graphic>
          </wp:inline>
        </w:drawing>
      </w:r>
    </w:p>
    <w:p w:rsidR="0095393C" w:rsidRPr="00DE05C5" w:rsidRDefault="0095393C" w:rsidP="001877EB">
      <w:pPr>
        <w:pStyle w:val="Normal1"/>
        <w:tabs>
          <w:tab w:val="left" w:pos="6379"/>
        </w:tabs>
        <w:ind w:left="144" w:right="2647"/>
        <w:rPr>
          <w:rFonts w:ascii="Verdana" w:hAnsi="Verdana"/>
          <w:b/>
          <w:noProof/>
          <w:color w:val="1C190E"/>
          <w:sz w:val="24"/>
          <w:szCs w:val="24"/>
          <w:u w:val="single"/>
          <w:lang w:val="en-IN"/>
        </w:rPr>
      </w:pPr>
    </w:p>
    <w:p w:rsidR="0095393C" w:rsidRPr="00DE05C5" w:rsidRDefault="0095393C" w:rsidP="001877EB">
      <w:pPr>
        <w:pStyle w:val="Normal1"/>
        <w:tabs>
          <w:tab w:val="left" w:pos="6379"/>
        </w:tabs>
        <w:ind w:left="144" w:right="2647"/>
        <w:rPr>
          <w:rFonts w:ascii="Verdana" w:hAnsi="Verdana"/>
          <w:b/>
          <w:noProof/>
          <w:color w:val="1C190E"/>
          <w:sz w:val="24"/>
          <w:szCs w:val="24"/>
          <w:u w:val="single"/>
          <w:lang w:val="en-IN"/>
        </w:rPr>
      </w:pPr>
      <w:r w:rsidRPr="00DE05C5">
        <w:rPr>
          <w:rFonts w:ascii="Verdana" w:hAnsi="Verdana"/>
          <w:b/>
          <w:noProof/>
          <w:color w:val="1C190E"/>
          <w:sz w:val="24"/>
          <w:szCs w:val="24"/>
          <w:u w:val="single"/>
          <w:lang w:val="en-IN"/>
        </w:rPr>
        <w:drawing>
          <wp:inline distT="0" distB="0" distL="0" distR="0" wp14:anchorId="3A9402F2" wp14:editId="5B41D428">
            <wp:extent cx="5264785" cy="21651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66487" cy="2165831"/>
                    </a:xfrm>
                    <a:prstGeom prst="rect">
                      <a:avLst/>
                    </a:prstGeom>
                  </pic:spPr>
                </pic:pic>
              </a:graphicData>
            </a:graphic>
          </wp:inline>
        </w:drawing>
      </w:r>
    </w:p>
    <w:p w:rsidR="0095393C" w:rsidRPr="00DE05C5" w:rsidRDefault="0095393C" w:rsidP="001877EB">
      <w:pPr>
        <w:pStyle w:val="Normal1"/>
        <w:tabs>
          <w:tab w:val="left" w:pos="6379"/>
        </w:tabs>
        <w:ind w:left="144" w:right="2647"/>
        <w:rPr>
          <w:rFonts w:ascii="Verdana" w:hAnsi="Verdana"/>
          <w:b/>
          <w:noProof/>
          <w:color w:val="1C190E"/>
          <w:sz w:val="24"/>
          <w:szCs w:val="24"/>
          <w:u w:val="single"/>
          <w:lang w:val="en-IN"/>
        </w:rPr>
      </w:pPr>
    </w:p>
    <w:p w:rsidR="001877EB" w:rsidRPr="00DE05C5" w:rsidRDefault="0095393C" w:rsidP="001877EB">
      <w:pPr>
        <w:pStyle w:val="Normal1"/>
        <w:tabs>
          <w:tab w:val="left" w:pos="6379"/>
        </w:tabs>
        <w:ind w:left="144" w:right="2647"/>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14:anchorId="0774DEFF" wp14:editId="299B95A9">
            <wp:extent cx="5313452" cy="153451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64911" cy="1578252"/>
                    </a:xfrm>
                    <a:prstGeom prst="rect">
                      <a:avLst/>
                    </a:prstGeom>
                  </pic:spPr>
                </pic:pic>
              </a:graphicData>
            </a:graphic>
          </wp:inline>
        </w:drawing>
      </w:r>
    </w:p>
    <w:p w:rsidR="0095393C" w:rsidRPr="00DE05C5" w:rsidRDefault="0095393C" w:rsidP="001877EB">
      <w:pPr>
        <w:pStyle w:val="Normal1"/>
        <w:tabs>
          <w:tab w:val="left" w:pos="6379"/>
        </w:tabs>
        <w:ind w:left="144" w:right="2647"/>
        <w:rPr>
          <w:rFonts w:ascii="Verdana" w:hAnsi="Verdana"/>
          <w:b/>
          <w:noProof/>
          <w:color w:val="1C190E"/>
          <w:sz w:val="24"/>
          <w:szCs w:val="24"/>
          <w:u w:val="single"/>
          <w:lang w:val="en-IN"/>
        </w:rPr>
      </w:pPr>
    </w:p>
    <w:p w:rsidR="00B6550A" w:rsidRPr="00DE05C5" w:rsidRDefault="0095393C" w:rsidP="001877EB">
      <w:pPr>
        <w:pStyle w:val="Normal1"/>
        <w:tabs>
          <w:tab w:val="left" w:pos="6379"/>
        </w:tabs>
        <w:ind w:left="144" w:right="2647"/>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14:anchorId="0C6A0310" wp14:editId="5A0421E7">
            <wp:extent cx="5297170" cy="24804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60127" cy="2556748"/>
                    </a:xfrm>
                    <a:prstGeom prst="rect">
                      <a:avLst/>
                    </a:prstGeom>
                  </pic:spPr>
                </pic:pic>
              </a:graphicData>
            </a:graphic>
          </wp:inline>
        </w:drawing>
      </w:r>
    </w:p>
    <w:p w:rsidR="001877EB" w:rsidRPr="00DE05C5" w:rsidRDefault="001877EB" w:rsidP="0095393C">
      <w:pPr>
        <w:pStyle w:val="Normal1"/>
        <w:ind w:left="142"/>
        <w:jc w:val="center"/>
        <w:rPr>
          <w:rFonts w:ascii="Verdana" w:hAnsi="Verdana"/>
          <w:b/>
          <w:color w:val="000000"/>
          <w:sz w:val="24"/>
          <w:szCs w:val="24"/>
          <w:u w:val="single"/>
        </w:rPr>
      </w:pPr>
      <w:r w:rsidRPr="00DE05C5">
        <w:rPr>
          <w:rFonts w:ascii="Verdana" w:hAnsi="Verdana"/>
          <w:b/>
          <w:color w:val="000000"/>
          <w:sz w:val="24"/>
          <w:szCs w:val="24"/>
          <w:u w:val="single"/>
        </w:rPr>
        <w:lastRenderedPageBreak/>
        <w:t>INTRODUCTION</w:t>
      </w:r>
    </w:p>
    <w:p w:rsidR="001877EB" w:rsidRPr="00DE05C5" w:rsidRDefault="001877EB" w:rsidP="001877EB">
      <w:pPr>
        <w:pStyle w:val="Normal1"/>
        <w:ind w:left="142"/>
        <w:jc w:val="both"/>
        <w:rPr>
          <w:rFonts w:ascii="Verdana" w:hAnsi="Verdana"/>
          <w:color w:val="000000"/>
          <w:sz w:val="24"/>
          <w:szCs w:val="24"/>
        </w:rPr>
      </w:pPr>
      <w:r w:rsidRPr="00DE05C5">
        <w:rPr>
          <w:rFonts w:ascii="Verdana" w:hAnsi="Verdana"/>
          <w:color w:val="000000"/>
          <w:sz w:val="24"/>
          <w:szCs w:val="24"/>
        </w:rPr>
        <w:t>The fact that food and beverage operations in the welfare sector (for example, a hospital dining room or an employee restaurant) may not be required to make a profit in the same way that commercial restaurants are, and that they may receive some form of subsidy, does not make budgeting any less necessary. When food and beverages are being sold at or near cost prices, or are being prepared within very strict subsidy cost limits, it is even more necessary that costs be estimated very accurately than where there is a large gross profit margin which can absorb some errors in costing. When the subsidy. is for such items as heat, light, repairs, maintenance, furnishings, etc., control needs to be exercised on these expenses to keep them within the limits of the subsidy.</w:t>
      </w:r>
    </w:p>
    <w:p w:rsidR="001877EB" w:rsidRPr="00DE05C5" w:rsidRDefault="001877EB" w:rsidP="001877EB">
      <w:pPr>
        <w:pStyle w:val="Normal1"/>
        <w:ind w:left="142"/>
        <w:jc w:val="center"/>
        <w:rPr>
          <w:rFonts w:ascii="Verdana" w:hAnsi="Verdana"/>
          <w:b/>
          <w:color w:val="000000"/>
          <w:sz w:val="24"/>
          <w:szCs w:val="24"/>
          <w:u w:val="single"/>
        </w:rPr>
      </w:pPr>
      <w:r w:rsidRPr="00DE05C5">
        <w:rPr>
          <w:rFonts w:ascii="Verdana" w:hAnsi="Verdana"/>
          <w:b/>
          <w:color w:val="000000"/>
          <w:sz w:val="24"/>
          <w:szCs w:val="24"/>
          <w:u w:val="single"/>
        </w:rPr>
        <w:t>THE ELEMENTS OF COST</w:t>
      </w:r>
    </w:p>
    <w:p w:rsidR="001877EB" w:rsidRPr="00DE05C5" w:rsidRDefault="001877EB" w:rsidP="001877EB">
      <w:pPr>
        <w:pStyle w:val="Normal1"/>
        <w:ind w:left="142"/>
        <w:jc w:val="both"/>
        <w:rPr>
          <w:rFonts w:ascii="Verdana" w:hAnsi="Verdana"/>
          <w:color w:val="000000"/>
          <w:sz w:val="24"/>
          <w:szCs w:val="24"/>
        </w:rPr>
      </w:pPr>
      <w:r w:rsidRPr="00DE05C5">
        <w:rPr>
          <w:rFonts w:ascii="Verdana" w:hAnsi="Verdana"/>
          <w:color w:val="000000"/>
          <w:sz w:val="24"/>
          <w:szCs w:val="24"/>
        </w:rPr>
        <w:t>The cost of operating a catering unit or department is usually analyzed under the three headings of:</w:t>
      </w:r>
    </w:p>
    <w:p w:rsidR="001877EB" w:rsidRPr="00DE05C5" w:rsidRDefault="001877EB" w:rsidP="001877EB">
      <w:pPr>
        <w:pStyle w:val="Normal1"/>
        <w:ind w:hanging="288"/>
        <w:jc w:val="both"/>
        <w:rPr>
          <w:rFonts w:ascii="Verdana" w:hAnsi="Verdana"/>
          <w:i/>
          <w:color w:val="000000"/>
          <w:sz w:val="24"/>
          <w:szCs w:val="24"/>
        </w:rPr>
      </w:pPr>
      <w:r w:rsidRPr="00DE05C5">
        <w:rPr>
          <w:rFonts w:ascii="Verdana" w:hAnsi="Verdana"/>
          <w:i/>
          <w:color w:val="000000"/>
          <w:sz w:val="24"/>
          <w:szCs w:val="24"/>
        </w:rPr>
        <w:t xml:space="preserve">1 </w:t>
      </w:r>
      <w:r w:rsidRPr="00DE05C5">
        <w:rPr>
          <w:rFonts w:ascii="Verdana" w:hAnsi="Verdana"/>
          <w:b/>
          <w:i/>
          <w:color w:val="000000"/>
          <w:sz w:val="24"/>
          <w:szCs w:val="24"/>
        </w:rPr>
        <w:t>Material costs</w:t>
      </w:r>
      <w:r w:rsidRPr="00DE05C5">
        <w:rPr>
          <w:rFonts w:ascii="Verdana" w:hAnsi="Verdana"/>
          <w:i/>
          <w:color w:val="000000"/>
          <w:sz w:val="24"/>
          <w:szCs w:val="24"/>
        </w:rPr>
        <w:t xml:space="preserve"> — </w:t>
      </w:r>
      <w:r w:rsidRPr="00DE05C5">
        <w:rPr>
          <w:rFonts w:ascii="Verdana" w:hAnsi="Verdana"/>
          <w:color w:val="000000"/>
          <w:sz w:val="24"/>
          <w:szCs w:val="24"/>
        </w:rPr>
        <w:t>cost of food and beverage consumed and the cost of additional items such as tobacco. (Note: The cost of any food and beverage provided to staff in the form of meals is deducted from material costs and added to labour costs.) The food cost is then calculated by the formula:</w:t>
      </w:r>
    </w:p>
    <w:p w:rsidR="001877EB" w:rsidRPr="00DE05C5" w:rsidRDefault="001877EB" w:rsidP="001877EB">
      <w:pPr>
        <w:pStyle w:val="Normal1"/>
        <w:jc w:val="both"/>
        <w:rPr>
          <w:rFonts w:ascii="Verdana" w:hAnsi="Verdana"/>
          <w:color w:val="000000"/>
          <w:sz w:val="24"/>
          <w:szCs w:val="24"/>
        </w:rPr>
      </w:pPr>
      <w:r w:rsidRPr="00DE05C5">
        <w:rPr>
          <w:rFonts w:ascii="Verdana" w:hAnsi="Verdana"/>
          <w:color w:val="000000"/>
          <w:sz w:val="24"/>
          <w:szCs w:val="24"/>
        </w:rPr>
        <w:t>opening stock + cost of purchases — closing stock — cost of staff meals = material cost</w:t>
      </w:r>
    </w:p>
    <w:p w:rsidR="001877EB" w:rsidRPr="00DE05C5" w:rsidRDefault="001877EB" w:rsidP="001877EB">
      <w:pPr>
        <w:pStyle w:val="Normal1"/>
        <w:ind w:hanging="216"/>
        <w:jc w:val="both"/>
        <w:rPr>
          <w:rFonts w:ascii="Verdana" w:hAnsi="Verdana"/>
          <w:color w:val="000000"/>
          <w:sz w:val="24"/>
          <w:szCs w:val="24"/>
        </w:rPr>
      </w:pPr>
      <w:r w:rsidRPr="00DE05C5">
        <w:rPr>
          <w:rFonts w:ascii="Verdana" w:hAnsi="Verdana"/>
          <w:color w:val="000000"/>
          <w:sz w:val="24"/>
          <w:szCs w:val="24"/>
        </w:rPr>
        <w:t xml:space="preserve">2 </w:t>
      </w:r>
      <w:r w:rsidRPr="00DE05C5">
        <w:rPr>
          <w:rFonts w:ascii="Verdana" w:hAnsi="Verdana"/>
          <w:b/>
          <w:i/>
          <w:color w:val="000000"/>
          <w:sz w:val="24"/>
          <w:szCs w:val="24"/>
        </w:rPr>
        <w:t>Labour costs</w:t>
      </w:r>
      <w:r w:rsidRPr="00DE05C5">
        <w:rPr>
          <w:rFonts w:ascii="Verdana" w:hAnsi="Verdana"/>
          <w:i/>
          <w:color w:val="000000"/>
          <w:sz w:val="24"/>
          <w:szCs w:val="24"/>
        </w:rPr>
        <w:t xml:space="preserve"> — </w:t>
      </w:r>
      <w:r w:rsidRPr="00DE05C5">
        <w:rPr>
          <w:rFonts w:ascii="Verdana" w:hAnsi="Verdana"/>
          <w:color w:val="000000"/>
          <w:sz w:val="24"/>
          <w:szCs w:val="24"/>
        </w:rPr>
        <w:t>wages and salaries paid to all employees, plus any employer contribution to government taxes, bonuses, staff meals, pension fund, etc.</w:t>
      </w:r>
    </w:p>
    <w:p w:rsidR="001877EB" w:rsidRPr="00DE05C5" w:rsidRDefault="001877EB" w:rsidP="001877EB">
      <w:pPr>
        <w:pStyle w:val="Normal1"/>
        <w:ind w:hanging="216"/>
        <w:jc w:val="both"/>
        <w:rPr>
          <w:rFonts w:ascii="Verdana" w:hAnsi="Verdana"/>
          <w:color w:val="000000"/>
          <w:sz w:val="24"/>
          <w:szCs w:val="24"/>
        </w:rPr>
      </w:pPr>
      <w:r w:rsidRPr="00DE05C5">
        <w:rPr>
          <w:rFonts w:ascii="Verdana" w:hAnsi="Verdana"/>
          <w:color w:val="000000"/>
          <w:sz w:val="24"/>
          <w:szCs w:val="24"/>
        </w:rPr>
        <w:t xml:space="preserve">3 </w:t>
      </w:r>
      <w:r w:rsidRPr="00DE05C5">
        <w:rPr>
          <w:rFonts w:ascii="Verdana" w:hAnsi="Verdana"/>
          <w:b/>
          <w:i/>
          <w:color w:val="000000"/>
          <w:sz w:val="24"/>
          <w:szCs w:val="24"/>
        </w:rPr>
        <w:t>Overhead costs</w:t>
      </w:r>
      <w:r w:rsidRPr="00DE05C5">
        <w:rPr>
          <w:rFonts w:ascii="Verdana" w:hAnsi="Verdana"/>
          <w:i/>
          <w:color w:val="000000"/>
          <w:sz w:val="24"/>
          <w:szCs w:val="24"/>
        </w:rPr>
        <w:t xml:space="preserve"> — </w:t>
      </w:r>
      <w:r w:rsidRPr="00DE05C5">
        <w:rPr>
          <w:rFonts w:ascii="Verdana" w:hAnsi="Verdana"/>
          <w:color w:val="000000"/>
          <w:sz w:val="24"/>
          <w:szCs w:val="24"/>
        </w:rPr>
        <w:t>all costs other than material and labour costs, for example rent, rates, insurance, depreciation, repairs, printing andstationery, china and glassware, capital equipment.</w:t>
      </w:r>
    </w:p>
    <w:p w:rsidR="001877EB" w:rsidRPr="00DE05C5" w:rsidRDefault="001877EB" w:rsidP="001877EB">
      <w:pPr>
        <w:pStyle w:val="Normal1"/>
        <w:ind w:hanging="216"/>
        <w:jc w:val="both"/>
        <w:rPr>
          <w:rFonts w:ascii="Verdana" w:hAnsi="Verdana"/>
          <w:color w:val="000000"/>
          <w:sz w:val="24"/>
          <w:szCs w:val="24"/>
        </w:rPr>
      </w:pPr>
      <w:r w:rsidRPr="00DE05C5">
        <w:rPr>
          <w:rFonts w:ascii="Verdana" w:hAnsi="Verdana"/>
          <w:color w:val="000000"/>
          <w:sz w:val="24"/>
          <w:szCs w:val="24"/>
        </w:rPr>
        <w:t xml:space="preserve">As most </w:t>
      </w:r>
      <w:r w:rsidRPr="00DE05C5">
        <w:rPr>
          <w:rFonts w:ascii="Verdana" w:hAnsi="Verdana"/>
          <w:b/>
          <w:color w:val="000000"/>
          <w:sz w:val="24"/>
          <w:szCs w:val="24"/>
        </w:rPr>
        <w:t xml:space="preserve">catering </w:t>
      </w:r>
      <w:r w:rsidRPr="00DE05C5">
        <w:rPr>
          <w:rFonts w:ascii="Verdana" w:hAnsi="Verdana"/>
          <w:color w:val="000000"/>
          <w:sz w:val="24"/>
          <w:szCs w:val="24"/>
        </w:rPr>
        <w:t xml:space="preserve">operations are subject tochanges in the </w:t>
      </w:r>
      <w:r w:rsidRPr="00DE05C5">
        <w:rPr>
          <w:rFonts w:ascii="Verdana" w:hAnsi="Verdana"/>
          <w:b/>
          <w:color w:val="000000"/>
          <w:sz w:val="24"/>
          <w:szCs w:val="24"/>
        </w:rPr>
        <w:t xml:space="preserve">volume </w:t>
      </w:r>
      <w:r w:rsidRPr="00DE05C5">
        <w:rPr>
          <w:rFonts w:ascii="Verdana" w:hAnsi="Verdana"/>
          <w:color w:val="000000"/>
          <w:sz w:val="24"/>
          <w:szCs w:val="24"/>
        </w:rPr>
        <w:t xml:space="preserve">of business done, it is normal practice to express the elements of cost and net profit as a percentage of sales. A change in the volume of sales has an effect on the cost structure and on the net profit. </w:t>
      </w:r>
    </w:p>
    <w:p w:rsidR="001877EB" w:rsidRPr="00DE05C5" w:rsidRDefault="00A83D27" w:rsidP="001877EB">
      <w:pPr>
        <w:pStyle w:val="Normal1"/>
        <w:ind w:left="142" w:right="720" w:firstLine="289"/>
        <w:jc w:val="both"/>
        <w:rPr>
          <w:rFonts w:ascii="Verdana" w:hAnsi="Verdana"/>
          <w:color w:val="000000"/>
          <w:sz w:val="24"/>
          <w:szCs w:val="24"/>
        </w:rPr>
      </w:pPr>
      <w:r>
        <w:rPr>
          <w:rFonts w:ascii="Verdana" w:eastAsiaTheme="minorEastAsia" w:hAnsi="Verdana" w:cstheme="minorBidi"/>
          <w:noProof/>
          <w:sz w:val="24"/>
          <w:szCs w:val="24"/>
          <w:lang w:val="en-IN"/>
        </w:rPr>
        <w:pict>
          <v:shapetype id="_x0000_t202" coordsize="21600,21600" o:spt="202" path="m,l,21600r21600,l21600,xe">
            <v:stroke joinstyle="miter"/>
            <v:path gradientshapeok="t" o:connecttype="rect"/>
          </v:shapetype>
          <v:shape id="Text Box 14" o:spid="_x0000_s1026" type="#_x0000_t202" style="position:absolute;left:0;text-align:left;margin-left:165.75pt;margin-top:.65pt;width:221.6pt;height:185.7pt;z-index:-251663872;visibility:visible;mso-wrap-distance-left:0;mso-wrap-distance-right:0;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ZsisAIAAKw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" filled="f" stroked="f">
            <v:textbox style="mso-next-textbox:#Text Box 14" inset="0,0,0,0">
              <w:txbxContent>
                <w:p w:rsidR="0076743A" w:rsidRDefault="0076743A" w:rsidP="001877EB">
                  <w:pPr>
                    <w:pStyle w:val="Normal1"/>
                    <w:spacing w:before="96" w:line="20" w:lineRule="exact"/>
                  </w:pPr>
                </w:p>
                <w:tbl>
                  <w:tblPr>
                    <w:tblW w:w="1970" w:type="dxa"/>
                    <w:tblInd w:w="34" w:type="dxa"/>
                    <w:tblLayout w:type="fixed"/>
                    <w:tblCellMar>
                      <w:left w:w="0" w:type="dxa"/>
                      <w:right w:w="0" w:type="dxa"/>
                    </w:tblCellMar>
                    <w:tblLook w:val="04A0" w:firstRow="1" w:lastRow="0" w:firstColumn="1" w:lastColumn="0" w:noHBand="0" w:noVBand="1"/>
                  </w:tblPr>
                  <w:tblGrid>
                    <w:gridCol w:w="1415"/>
                    <w:gridCol w:w="555"/>
                  </w:tblGrid>
                  <w:tr w:rsidR="0076743A" w:rsidRPr="00926022" w:rsidTr="00C87569">
                    <w:trPr>
                      <w:trHeight w:hRule="exact" w:val="875"/>
                    </w:trPr>
                    <w:tc>
                      <w:tcPr>
                        <w:tcW w:w="1415" w:type="dxa"/>
                        <w:tcBorders>
                          <w:top w:val="single" w:sz="13" w:space="0" w:color="000000"/>
                          <w:left w:val="single" w:sz="13" w:space="0" w:color="000000"/>
                          <w:bottom w:val="single" w:sz="7" w:space="0" w:color="000000"/>
                          <w:right w:val="none" w:sz="0" w:space="0" w:color="000000"/>
                        </w:tcBorders>
                        <w:vAlign w:val="center"/>
                      </w:tcPr>
                      <w:p w:rsidR="0076743A" w:rsidRPr="00926022" w:rsidRDefault="0076743A">
                        <w:pPr>
                          <w:pStyle w:val="Normal1"/>
                          <w:ind w:left="106"/>
                          <w:rPr>
                            <w:rFonts w:ascii="Arial" w:hAnsi="Arial"/>
                            <w:color w:val="000000"/>
                            <w:sz w:val="20"/>
                          </w:rPr>
                        </w:pPr>
                        <w:r w:rsidRPr="00926022">
                          <w:rPr>
                            <w:rFonts w:ascii="Arial" w:hAnsi="Arial"/>
                            <w:color w:val="000000"/>
                            <w:sz w:val="20"/>
                          </w:rPr>
                          <w:t>MATERIALS</w:t>
                        </w:r>
                      </w:p>
                    </w:tc>
                    <w:tc>
                      <w:tcPr>
                        <w:tcW w:w="555" w:type="dxa"/>
                        <w:tcBorders>
                          <w:top w:val="single" w:sz="13" w:space="0" w:color="000000"/>
                          <w:left w:val="none" w:sz="0" w:space="0" w:color="000000"/>
                          <w:bottom w:val="single" w:sz="7" w:space="0" w:color="000000"/>
                          <w:right w:val="single" w:sz="7" w:space="0" w:color="000000"/>
                        </w:tcBorders>
                        <w:vAlign w:val="center"/>
                      </w:tcPr>
                      <w:p w:rsidR="0076743A" w:rsidRPr="00926022" w:rsidRDefault="0076743A">
                        <w:pPr>
                          <w:pStyle w:val="Normal1"/>
                          <w:ind w:left="87"/>
                          <w:rPr>
                            <w:rFonts w:ascii="Arial" w:hAnsi="Arial"/>
                            <w:color w:val="000000"/>
                            <w:spacing w:val="-4"/>
                          </w:rPr>
                        </w:pPr>
                        <w:r w:rsidRPr="00926022">
                          <w:rPr>
                            <w:rFonts w:ascii="Arial" w:hAnsi="Arial"/>
                            <w:color w:val="000000"/>
                            <w:spacing w:val="-4"/>
                          </w:rPr>
                          <w:t>30% '</w:t>
                        </w:r>
                      </w:p>
                    </w:tc>
                  </w:tr>
                  <w:tr w:rsidR="0076743A" w:rsidRPr="00926022" w:rsidTr="00C87569">
                    <w:trPr>
                      <w:trHeight w:hRule="exact" w:val="852"/>
                    </w:trPr>
                    <w:tc>
                      <w:tcPr>
                        <w:tcW w:w="1415" w:type="dxa"/>
                        <w:tcBorders>
                          <w:top w:val="single" w:sz="7" w:space="0" w:color="000000"/>
                          <w:left w:val="single" w:sz="13" w:space="0" w:color="000000"/>
                          <w:bottom w:val="single" w:sz="7" w:space="0" w:color="000000"/>
                          <w:right w:val="none" w:sz="0" w:space="0" w:color="000000"/>
                        </w:tcBorders>
                        <w:vAlign w:val="center"/>
                      </w:tcPr>
                      <w:p w:rsidR="0076743A" w:rsidRPr="00926022" w:rsidRDefault="0076743A">
                        <w:pPr>
                          <w:pStyle w:val="Normal1"/>
                          <w:ind w:left="106"/>
                          <w:rPr>
                            <w:rFonts w:ascii="Arial" w:hAnsi="Arial"/>
                            <w:color w:val="000000"/>
                            <w:sz w:val="20"/>
                          </w:rPr>
                        </w:pPr>
                        <w:r w:rsidRPr="00926022">
                          <w:rPr>
                            <w:rFonts w:ascii="Arial" w:hAnsi="Arial"/>
                            <w:color w:val="000000"/>
                            <w:sz w:val="20"/>
                          </w:rPr>
                          <w:t>LABOUR</w:t>
                        </w:r>
                      </w:p>
                    </w:tc>
                    <w:tc>
                      <w:tcPr>
                        <w:tcW w:w="555" w:type="dxa"/>
                        <w:tcBorders>
                          <w:top w:val="single" w:sz="7" w:space="0" w:color="000000"/>
                          <w:left w:val="none" w:sz="0" w:space="0" w:color="000000"/>
                          <w:bottom w:val="single" w:sz="7" w:space="0" w:color="000000"/>
                          <w:right w:val="single" w:sz="7" w:space="0" w:color="000000"/>
                        </w:tcBorders>
                        <w:vAlign w:val="center"/>
                      </w:tcPr>
                      <w:p w:rsidR="0076743A" w:rsidRPr="00926022" w:rsidRDefault="0076743A">
                        <w:pPr>
                          <w:pStyle w:val="Normal1"/>
                          <w:ind w:left="87"/>
                          <w:rPr>
                            <w:rFonts w:ascii="Arial" w:hAnsi="Arial"/>
                            <w:color w:val="000000"/>
                          </w:rPr>
                        </w:pPr>
                        <w:r w:rsidRPr="00926022">
                          <w:rPr>
                            <w:rFonts w:ascii="Arial" w:hAnsi="Arial"/>
                            <w:color w:val="000000"/>
                          </w:rPr>
                          <w:t>30%</w:t>
                        </w:r>
                      </w:p>
                    </w:tc>
                  </w:tr>
                  <w:tr w:rsidR="0076743A" w:rsidRPr="00926022" w:rsidTr="00C87569">
                    <w:trPr>
                      <w:trHeight w:hRule="exact" w:val="577"/>
                    </w:trPr>
                    <w:tc>
                      <w:tcPr>
                        <w:tcW w:w="1415" w:type="dxa"/>
                        <w:tcBorders>
                          <w:top w:val="single" w:sz="7" w:space="0" w:color="000000"/>
                          <w:left w:val="single" w:sz="13" w:space="0" w:color="000000"/>
                          <w:bottom w:val="single" w:sz="7" w:space="0" w:color="000000"/>
                          <w:right w:val="none" w:sz="0" w:space="0" w:color="000000"/>
                        </w:tcBorders>
                        <w:vAlign w:val="center"/>
                      </w:tcPr>
                      <w:p w:rsidR="0076743A" w:rsidRPr="00926022" w:rsidRDefault="0076743A">
                        <w:pPr>
                          <w:pStyle w:val="Normal1"/>
                          <w:ind w:left="106"/>
                          <w:rPr>
                            <w:rFonts w:ascii="Arial" w:hAnsi="Arial"/>
                            <w:color w:val="000000"/>
                            <w:sz w:val="20"/>
                          </w:rPr>
                        </w:pPr>
                        <w:r w:rsidRPr="00926022">
                          <w:rPr>
                            <w:rFonts w:ascii="Arial" w:hAnsi="Arial"/>
                            <w:color w:val="000000"/>
                            <w:sz w:val="20"/>
                          </w:rPr>
                          <w:t>OVERHEADS</w:t>
                        </w:r>
                      </w:p>
                    </w:tc>
                    <w:tc>
                      <w:tcPr>
                        <w:tcW w:w="555" w:type="dxa"/>
                        <w:tcBorders>
                          <w:top w:val="single" w:sz="7" w:space="0" w:color="000000"/>
                          <w:left w:val="none" w:sz="0" w:space="0" w:color="000000"/>
                          <w:bottom w:val="single" w:sz="7" w:space="0" w:color="000000"/>
                          <w:right w:val="single" w:sz="7" w:space="0" w:color="000000"/>
                        </w:tcBorders>
                        <w:vAlign w:val="center"/>
                      </w:tcPr>
                      <w:p w:rsidR="0076743A" w:rsidRPr="00926022" w:rsidRDefault="0076743A">
                        <w:pPr>
                          <w:pStyle w:val="Normal1"/>
                          <w:ind w:left="87"/>
                          <w:rPr>
                            <w:rFonts w:ascii="Arial" w:hAnsi="Arial"/>
                            <w:color w:val="000000"/>
                          </w:rPr>
                        </w:pPr>
                        <w:r w:rsidRPr="00926022">
                          <w:rPr>
                            <w:rFonts w:ascii="Arial" w:hAnsi="Arial"/>
                            <w:color w:val="000000"/>
                          </w:rPr>
                          <w:t>20%</w:t>
                        </w:r>
                      </w:p>
                    </w:tc>
                  </w:tr>
                  <w:tr w:rsidR="0076743A" w:rsidRPr="00926022" w:rsidTr="00C87569">
                    <w:trPr>
                      <w:trHeight w:hRule="exact" w:val="602"/>
                    </w:trPr>
                    <w:tc>
                      <w:tcPr>
                        <w:tcW w:w="1415" w:type="dxa"/>
                        <w:tcBorders>
                          <w:top w:val="single" w:sz="7" w:space="0" w:color="000000"/>
                          <w:left w:val="single" w:sz="13" w:space="0" w:color="000000"/>
                          <w:bottom w:val="single" w:sz="13" w:space="0" w:color="000000"/>
                          <w:right w:val="none" w:sz="0" w:space="0" w:color="000000"/>
                        </w:tcBorders>
                        <w:vAlign w:val="center"/>
                      </w:tcPr>
                      <w:p w:rsidR="0076743A" w:rsidRPr="00926022" w:rsidRDefault="0076743A">
                        <w:pPr>
                          <w:pStyle w:val="Normal1"/>
                          <w:ind w:left="106"/>
                          <w:rPr>
                            <w:rFonts w:ascii="Arial" w:hAnsi="Arial"/>
                            <w:color w:val="000000"/>
                            <w:sz w:val="20"/>
                          </w:rPr>
                        </w:pPr>
                        <w:r w:rsidRPr="00926022">
                          <w:rPr>
                            <w:rFonts w:ascii="Arial" w:hAnsi="Arial"/>
                            <w:color w:val="000000"/>
                            <w:sz w:val="20"/>
                          </w:rPr>
                          <w:t>NET PROFIT</w:t>
                        </w:r>
                      </w:p>
                    </w:tc>
                    <w:tc>
                      <w:tcPr>
                        <w:tcW w:w="555" w:type="dxa"/>
                        <w:tcBorders>
                          <w:top w:val="single" w:sz="7" w:space="0" w:color="000000"/>
                          <w:left w:val="none" w:sz="0" w:space="0" w:color="000000"/>
                          <w:bottom w:val="single" w:sz="13" w:space="0" w:color="000000"/>
                          <w:right w:val="single" w:sz="7" w:space="0" w:color="000000"/>
                        </w:tcBorders>
                        <w:vAlign w:val="center"/>
                      </w:tcPr>
                      <w:p w:rsidR="0076743A" w:rsidRPr="00926022" w:rsidRDefault="0076743A">
                        <w:pPr>
                          <w:pStyle w:val="Normal1"/>
                          <w:ind w:left="87"/>
                          <w:rPr>
                            <w:rFonts w:ascii="Arial" w:hAnsi="Arial"/>
                            <w:color w:val="000000"/>
                          </w:rPr>
                        </w:pPr>
                        <w:r w:rsidRPr="00926022">
                          <w:rPr>
                            <w:rFonts w:ascii="Arial" w:hAnsi="Arial"/>
                            <w:color w:val="000000"/>
                          </w:rPr>
                          <w:t>20%</w:t>
                        </w:r>
                      </w:p>
                    </w:tc>
                  </w:tr>
                </w:tbl>
                <w:p w:rsidR="0076743A" w:rsidRDefault="0076743A" w:rsidP="001877EB">
                  <w:pPr>
                    <w:pStyle w:val="Normal1"/>
                    <w:spacing w:after="374" w:line="20" w:lineRule="exact"/>
                  </w:pPr>
                </w:p>
              </w:txbxContent>
            </v:textbox>
            <w10:wrap type="square" anchorx="margin"/>
          </v:shape>
        </w:pict>
      </w:r>
    </w:p>
    <w:p w:rsidR="001877EB" w:rsidRPr="00DE05C5" w:rsidRDefault="00A83D27" w:rsidP="001877EB">
      <w:pPr>
        <w:pStyle w:val="Normal1"/>
        <w:ind w:left="142" w:right="720" w:firstLine="289"/>
        <w:jc w:val="both"/>
        <w:rPr>
          <w:rFonts w:ascii="Verdana" w:hAnsi="Verdana"/>
          <w:color w:val="000000"/>
          <w:sz w:val="24"/>
          <w:szCs w:val="24"/>
        </w:rPr>
      </w:pPr>
      <w:r>
        <w:rPr>
          <w:rFonts w:ascii="Verdana" w:hAnsi="Verdana"/>
          <w:noProof/>
          <w:sz w:val="24"/>
          <w:szCs w:val="24"/>
          <w:lang w:val="en-IN"/>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0" o:spid="_x0000_s1032" type="#_x0000_t87" style="position:absolute;left:0;text-align:left;margin-left:129.55pt;margin-top:5.15pt;width:6.65pt;height:93.75pt;z-index:251653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" adj="128" strokecolor="#5b9bd5 [3204]" strokeweight=".5pt">
            <v:stroke joinstyle="miter"/>
          </v:shape>
        </w:pict>
      </w:r>
    </w:p>
    <w:p w:rsidR="001877EB" w:rsidRPr="00DE05C5" w:rsidRDefault="001877EB" w:rsidP="001877EB">
      <w:pPr>
        <w:pStyle w:val="Normal1"/>
        <w:ind w:left="142" w:right="720" w:firstLine="289"/>
        <w:jc w:val="both"/>
        <w:rPr>
          <w:rFonts w:ascii="Verdana" w:hAnsi="Verdana"/>
          <w:color w:val="000000"/>
          <w:sz w:val="24"/>
          <w:szCs w:val="24"/>
        </w:rPr>
      </w:pPr>
    </w:p>
    <w:p w:rsidR="001877EB" w:rsidRPr="00DE05C5" w:rsidRDefault="001877EB" w:rsidP="001877EB">
      <w:pPr>
        <w:pStyle w:val="Normal1"/>
        <w:ind w:left="142" w:right="720" w:firstLine="289"/>
        <w:jc w:val="both"/>
        <w:rPr>
          <w:rFonts w:ascii="Verdana" w:hAnsi="Verdana"/>
          <w:color w:val="000000"/>
          <w:sz w:val="24"/>
          <w:szCs w:val="24"/>
        </w:rPr>
      </w:pPr>
      <w:r w:rsidRPr="00DE05C5">
        <w:rPr>
          <w:rFonts w:ascii="Verdana" w:hAnsi="Verdana"/>
          <w:color w:val="000000"/>
          <w:sz w:val="24"/>
          <w:szCs w:val="24"/>
        </w:rPr>
        <w:t>Total cost (80%)</w:t>
      </w:r>
    </w:p>
    <w:p w:rsidR="001877EB" w:rsidRPr="00DE05C5" w:rsidRDefault="001877EB" w:rsidP="001877EB">
      <w:pPr>
        <w:pStyle w:val="Normal1"/>
        <w:ind w:left="142" w:right="720" w:firstLine="289"/>
        <w:jc w:val="both"/>
        <w:rPr>
          <w:rFonts w:ascii="Verdana" w:hAnsi="Verdana"/>
          <w:color w:val="000000"/>
          <w:sz w:val="24"/>
          <w:szCs w:val="24"/>
        </w:rPr>
      </w:pPr>
    </w:p>
    <w:p w:rsidR="001877EB" w:rsidRPr="00DE05C5" w:rsidRDefault="001877EB" w:rsidP="001877EB">
      <w:pPr>
        <w:pStyle w:val="Normal1"/>
        <w:ind w:left="142" w:right="720" w:firstLine="289"/>
        <w:jc w:val="both"/>
        <w:rPr>
          <w:rFonts w:ascii="Verdana" w:hAnsi="Verdana"/>
          <w:color w:val="000000"/>
          <w:sz w:val="24"/>
          <w:szCs w:val="24"/>
        </w:rPr>
      </w:pPr>
      <w:r w:rsidRPr="00DE05C5">
        <w:rPr>
          <w:rFonts w:ascii="Verdana" w:hAnsi="Verdana"/>
          <w:color w:val="000000"/>
          <w:sz w:val="24"/>
          <w:szCs w:val="24"/>
        </w:rPr>
        <w:t>SALES 100%</w:t>
      </w:r>
    </w:p>
    <w:p w:rsidR="001877EB" w:rsidRPr="00DE05C5" w:rsidRDefault="001877EB" w:rsidP="001877EB">
      <w:pPr>
        <w:pStyle w:val="Normal1"/>
        <w:ind w:left="142" w:right="720" w:firstLine="289"/>
        <w:jc w:val="both"/>
        <w:rPr>
          <w:rFonts w:ascii="Verdana" w:hAnsi="Verdana"/>
          <w:color w:val="000000"/>
          <w:sz w:val="24"/>
          <w:szCs w:val="24"/>
        </w:rPr>
      </w:pPr>
    </w:p>
    <w:p w:rsidR="001877EB" w:rsidRPr="00DE05C5" w:rsidRDefault="001877EB" w:rsidP="001877EB">
      <w:pPr>
        <w:pStyle w:val="Normal1"/>
        <w:ind w:left="142" w:right="720" w:firstLine="289"/>
        <w:jc w:val="both"/>
        <w:rPr>
          <w:rFonts w:ascii="Verdana" w:hAnsi="Verdana"/>
          <w:color w:val="000000"/>
          <w:sz w:val="24"/>
          <w:szCs w:val="24"/>
        </w:rPr>
      </w:pPr>
    </w:p>
    <w:p w:rsidR="00B6550A" w:rsidRPr="00DE05C5" w:rsidRDefault="00B6550A" w:rsidP="001877EB">
      <w:pPr>
        <w:pStyle w:val="Normal1"/>
        <w:ind w:left="142" w:right="720" w:firstLine="289"/>
        <w:jc w:val="both"/>
        <w:rPr>
          <w:rFonts w:ascii="Verdana" w:hAnsi="Verdana"/>
          <w:color w:val="000000"/>
          <w:sz w:val="24"/>
          <w:szCs w:val="24"/>
        </w:rPr>
      </w:pPr>
    </w:p>
    <w:p w:rsidR="00B6550A" w:rsidRPr="00DE05C5" w:rsidRDefault="00B6550A" w:rsidP="001877EB">
      <w:pPr>
        <w:pStyle w:val="Normal1"/>
        <w:ind w:left="142" w:right="720" w:firstLine="289"/>
        <w:jc w:val="both"/>
        <w:rPr>
          <w:rFonts w:ascii="Verdana" w:hAnsi="Verdana"/>
          <w:color w:val="000000"/>
          <w:sz w:val="24"/>
          <w:szCs w:val="24"/>
        </w:rPr>
      </w:pPr>
    </w:p>
    <w:p w:rsidR="00B6550A" w:rsidRPr="00DE05C5" w:rsidRDefault="00B6550A" w:rsidP="001877EB">
      <w:pPr>
        <w:pStyle w:val="Normal1"/>
        <w:ind w:left="142" w:right="720" w:firstLine="289"/>
        <w:jc w:val="both"/>
        <w:rPr>
          <w:rFonts w:ascii="Verdana" w:hAnsi="Verdana"/>
          <w:color w:val="000000"/>
          <w:sz w:val="24"/>
          <w:szCs w:val="24"/>
        </w:rPr>
      </w:pPr>
    </w:p>
    <w:p w:rsidR="00B6550A" w:rsidRPr="00DE05C5" w:rsidRDefault="00B6550A" w:rsidP="001877EB">
      <w:pPr>
        <w:pStyle w:val="Normal1"/>
        <w:ind w:left="142" w:right="720" w:firstLine="289"/>
        <w:jc w:val="both"/>
        <w:rPr>
          <w:rFonts w:ascii="Verdana" w:hAnsi="Verdana"/>
          <w:color w:val="000000"/>
          <w:sz w:val="24"/>
          <w:szCs w:val="24"/>
        </w:rPr>
      </w:pPr>
    </w:p>
    <w:p w:rsidR="00B6550A" w:rsidRPr="00DE05C5" w:rsidRDefault="00B6550A" w:rsidP="001877EB">
      <w:pPr>
        <w:pStyle w:val="Normal1"/>
        <w:ind w:left="142" w:right="720" w:firstLine="289"/>
        <w:jc w:val="both"/>
        <w:rPr>
          <w:rFonts w:ascii="Verdana" w:hAnsi="Verdana"/>
          <w:color w:val="000000"/>
          <w:sz w:val="24"/>
          <w:szCs w:val="24"/>
        </w:rPr>
      </w:pPr>
    </w:p>
    <w:p w:rsidR="00B6550A" w:rsidRPr="00DE05C5" w:rsidRDefault="00B6550A" w:rsidP="001877EB">
      <w:pPr>
        <w:pStyle w:val="Normal1"/>
        <w:ind w:left="142" w:right="720" w:firstLine="289"/>
        <w:jc w:val="both"/>
        <w:rPr>
          <w:rFonts w:ascii="Verdana" w:hAnsi="Verdana"/>
          <w:color w:val="000000"/>
          <w:sz w:val="24"/>
          <w:szCs w:val="24"/>
        </w:rPr>
      </w:pPr>
    </w:p>
    <w:p w:rsidR="00B6550A" w:rsidRPr="00DE05C5" w:rsidRDefault="00B6550A" w:rsidP="001877EB">
      <w:pPr>
        <w:pStyle w:val="Normal1"/>
        <w:ind w:left="142" w:right="720" w:firstLine="289"/>
        <w:jc w:val="both"/>
        <w:rPr>
          <w:rFonts w:ascii="Verdana" w:hAnsi="Verdana"/>
          <w:color w:val="000000"/>
          <w:sz w:val="24"/>
          <w:szCs w:val="24"/>
        </w:rPr>
      </w:pPr>
    </w:p>
    <w:p w:rsidR="001877EB" w:rsidRPr="00DE05C5" w:rsidRDefault="001877EB" w:rsidP="001877EB">
      <w:pPr>
        <w:pStyle w:val="Normal1"/>
        <w:tabs>
          <w:tab w:val="left" w:pos="6237"/>
        </w:tabs>
        <w:ind w:left="142" w:right="720" w:firstLine="289"/>
        <w:rPr>
          <w:rFonts w:ascii="Verdana" w:hAnsi="Verdana"/>
          <w:color w:val="000000"/>
          <w:sz w:val="24"/>
          <w:szCs w:val="24"/>
        </w:rPr>
      </w:pPr>
      <w:r w:rsidRPr="00DE05C5">
        <w:rPr>
          <w:rFonts w:ascii="Verdana" w:hAnsi="Verdana"/>
          <w:noProof/>
          <w:color w:val="000000"/>
          <w:sz w:val="24"/>
          <w:szCs w:val="24"/>
          <w:lang w:val="en-IN"/>
        </w:rPr>
        <w:lastRenderedPageBreak/>
        <w:drawing>
          <wp:inline distT="0" distB="0" distL="0" distR="0">
            <wp:extent cx="5097517" cy="274317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80217" cy="2787680"/>
                    </a:xfrm>
                    <a:prstGeom prst="rect">
                      <a:avLst/>
                    </a:prstGeom>
                  </pic:spPr>
                </pic:pic>
              </a:graphicData>
            </a:graphic>
          </wp:inline>
        </w:drawing>
      </w:r>
    </w:p>
    <w:p w:rsidR="0095393C" w:rsidRPr="00DE05C5" w:rsidRDefault="0095393C" w:rsidP="001877EB">
      <w:pPr>
        <w:pStyle w:val="Normal1"/>
        <w:tabs>
          <w:tab w:val="left" w:pos="6237"/>
        </w:tabs>
        <w:ind w:left="142" w:right="720" w:firstLine="289"/>
        <w:rPr>
          <w:rFonts w:ascii="Verdana" w:hAnsi="Verdana"/>
          <w:noProof/>
          <w:color w:val="000000"/>
          <w:sz w:val="24"/>
          <w:szCs w:val="24"/>
          <w:lang w:val="en-IN"/>
        </w:rPr>
      </w:pPr>
    </w:p>
    <w:p w:rsidR="00B6550A" w:rsidRPr="00DE05C5" w:rsidRDefault="0095393C" w:rsidP="001877EB">
      <w:pPr>
        <w:pStyle w:val="Normal1"/>
        <w:tabs>
          <w:tab w:val="left" w:pos="6237"/>
        </w:tabs>
        <w:ind w:left="142" w:right="720" w:firstLine="289"/>
        <w:rPr>
          <w:rFonts w:ascii="Verdana" w:hAnsi="Verdana"/>
          <w:color w:val="000000"/>
          <w:sz w:val="24"/>
          <w:szCs w:val="24"/>
        </w:rPr>
      </w:pPr>
      <w:r w:rsidRPr="00DE05C5">
        <w:rPr>
          <w:rFonts w:ascii="Verdana" w:hAnsi="Verdana"/>
          <w:noProof/>
          <w:color w:val="000000"/>
          <w:sz w:val="24"/>
          <w:szCs w:val="24"/>
          <w:lang w:val="en-IN"/>
        </w:rPr>
        <w:drawing>
          <wp:inline distT="0" distB="0" distL="0" distR="0" wp14:anchorId="6B63EDAF" wp14:editId="73A23999">
            <wp:extent cx="5097145" cy="26885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45881" cy="2714297"/>
                    </a:xfrm>
                    <a:prstGeom prst="rect">
                      <a:avLst/>
                    </a:prstGeom>
                  </pic:spPr>
                </pic:pic>
              </a:graphicData>
            </a:graphic>
          </wp:inline>
        </w:drawing>
      </w:r>
    </w:p>
    <w:p w:rsidR="0095393C" w:rsidRPr="00DE05C5" w:rsidRDefault="0095393C" w:rsidP="001877EB">
      <w:pPr>
        <w:pStyle w:val="Normal1"/>
        <w:tabs>
          <w:tab w:val="left" w:pos="6237"/>
        </w:tabs>
        <w:ind w:left="142" w:right="720" w:firstLine="289"/>
        <w:jc w:val="both"/>
        <w:rPr>
          <w:rFonts w:ascii="Verdana" w:hAnsi="Verdana"/>
          <w:noProof/>
          <w:color w:val="000000"/>
          <w:sz w:val="24"/>
          <w:szCs w:val="24"/>
          <w:lang w:val="en-IN"/>
        </w:rPr>
      </w:pPr>
    </w:p>
    <w:p w:rsidR="001877EB" w:rsidRPr="00DE05C5" w:rsidRDefault="0095393C" w:rsidP="001877EB">
      <w:pPr>
        <w:pStyle w:val="Normal1"/>
        <w:tabs>
          <w:tab w:val="left" w:pos="6237"/>
        </w:tabs>
        <w:ind w:left="142" w:right="720" w:firstLine="289"/>
        <w:jc w:val="both"/>
        <w:rPr>
          <w:rFonts w:ascii="Verdana" w:hAnsi="Verdana"/>
          <w:color w:val="000000"/>
          <w:sz w:val="24"/>
          <w:szCs w:val="24"/>
        </w:rPr>
      </w:pPr>
      <w:r w:rsidRPr="00DE05C5">
        <w:rPr>
          <w:rFonts w:ascii="Verdana" w:hAnsi="Verdana"/>
          <w:noProof/>
          <w:color w:val="000000"/>
          <w:sz w:val="24"/>
          <w:szCs w:val="24"/>
          <w:lang w:val="en-IN"/>
        </w:rPr>
        <w:drawing>
          <wp:inline distT="0" distB="0" distL="0" distR="0" wp14:anchorId="59C194DD" wp14:editId="7278CE41">
            <wp:extent cx="5065395" cy="28269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09056" cy="2907162"/>
                    </a:xfrm>
                    <a:prstGeom prst="rect">
                      <a:avLst/>
                    </a:prstGeom>
                  </pic:spPr>
                </pic:pic>
              </a:graphicData>
            </a:graphic>
          </wp:inline>
        </w:drawing>
      </w:r>
    </w:p>
    <w:p w:rsidR="00B6550A" w:rsidRPr="00DE05C5" w:rsidRDefault="00B6550A" w:rsidP="001877EB">
      <w:pPr>
        <w:pStyle w:val="Normal1"/>
        <w:tabs>
          <w:tab w:val="left" w:pos="6237"/>
        </w:tabs>
        <w:ind w:left="142" w:right="720" w:firstLine="289"/>
        <w:jc w:val="both"/>
        <w:rPr>
          <w:rFonts w:ascii="Verdana" w:hAnsi="Verdana"/>
          <w:color w:val="000000"/>
          <w:sz w:val="24"/>
          <w:szCs w:val="24"/>
        </w:rPr>
      </w:pPr>
    </w:p>
    <w:p w:rsidR="001877EB" w:rsidRPr="00DE05C5" w:rsidRDefault="001877EB" w:rsidP="001877EB">
      <w:pPr>
        <w:pStyle w:val="Normal1"/>
        <w:spacing w:line="619" w:lineRule="auto"/>
        <w:ind w:left="142" w:right="720"/>
        <w:jc w:val="center"/>
        <w:rPr>
          <w:rFonts w:ascii="Verdana" w:hAnsi="Verdana"/>
          <w:b/>
          <w:color w:val="000000"/>
          <w:sz w:val="24"/>
          <w:szCs w:val="24"/>
          <w:u w:val="single"/>
        </w:rPr>
      </w:pPr>
      <w:r w:rsidRPr="00DE05C5">
        <w:rPr>
          <w:rFonts w:ascii="Verdana" w:hAnsi="Verdana"/>
          <w:b/>
          <w:color w:val="000000"/>
          <w:sz w:val="24"/>
          <w:szCs w:val="24"/>
          <w:u w:val="single"/>
        </w:rPr>
        <w:lastRenderedPageBreak/>
        <w:t>COST GROUPS BASED ON BEHAVIOUR</w:t>
      </w:r>
    </w:p>
    <w:p w:rsidR="001877EB" w:rsidRPr="00DE05C5" w:rsidRDefault="001877EB" w:rsidP="001877EB">
      <w:pPr>
        <w:pStyle w:val="Normal1"/>
        <w:ind w:left="142" w:right="720"/>
        <w:jc w:val="both"/>
        <w:rPr>
          <w:rFonts w:ascii="Verdana" w:hAnsi="Verdana"/>
          <w:color w:val="000000"/>
          <w:sz w:val="24"/>
          <w:szCs w:val="24"/>
        </w:rPr>
      </w:pPr>
      <w:r w:rsidRPr="00DE05C5">
        <w:rPr>
          <w:rFonts w:ascii="Verdana" w:hAnsi="Verdana"/>
          <w:color w:val="000000"/>
          <w:sz w:val="24"/>
          <w:szCs w:val="24"/>
        </w:rPr>
        <w:t>It is necessary to examine costs not only by their nature (material, labour, overheads) but also by their behavior in relation to changes in the volume of sales. Using this criteria, costs may be identified as being of four kinds:</w:t>
      </w:r>
    </w:p>
    <w:p w:rsidR="001877EB" w:rsidRPr="00DE05C5" w:rsidRDefault="001877EB" w:rsidP="001877EB">
      <w:pPr>
        <w:pStyle w:val="Normal1"/>
        <w:spacing w:before="108"/>
        <w:ind w:left="142" w:right="360" w:hanging="288"/>
        <w:jc w:val="both"/>
        <w:rPr>
          <w:rFonts w:ascii="Verdana" w:hAnsi="Verdana"/>
          <w:color w:val="000000"/>
          <w:sz w:val="24"/>
          <w:szCs w:val="24"/>
        </w:rPr>
      </w:pPr>
      <w:r w:rsidRPr="00DE05C5">
        <w:rPr>
          <w:rFonts w:ascii="Verdana" w:hAnsi="Verdana"/>
          <w:i/>
          <w:color w:val="000000"/>
          <w:sz w:val="24"/>
          <w:szCs w:val="24"/>
        </w:rPr>
        <w:t xml:space="preserve">1 Fixed costs. </w:t>
      </w:r>
      <w:r w:rsidRPr="00DE05C5">
        <w:rPr>
          <w:rFonts w:ascii="Verdana" w:hAnsi="Verdana"/>
          <w:color w:val="000000"/>
          <w:sz w:val="24"/>
          <w:szCs w:val="24"/>
        </w:rPr>
        <w:t xml:space="preserve">These are costs which- remain fixed irrespective of the volume of sales, for example rent, rates, insurance, the management element of labour costs. </w:t>
      </w:r>
    </w:p>
    <w:p w:rsidR="001877EB" w:rsidRPr="00DE05C5" w:rsidRDefault="001877EB" w:rsidP="001877EB">
      <w:pPr>
        <w:pStyle w:val="Normal1"/>
        <w:spacing w:before="108"/>
        <w:ind w:left="142" w:right="360" w:hanging="288"/>
        <w:jc w:val="both"/>
        <w:rPr>
          <w:rFonts w:ascii="Verdana" w:hAnsi="Verdana"/>
          <w:sz w:val="24"/>
          <w:szCs w:val="24"/>
        </w:rPr>
      </w:pPr>
      <w:r w:rsidRPr="00DE05C5">
        <w:rPr>
          <w:rFonts w:ascii="Verdana" w:hAnsi="Verdana"/>
          <w:noProof/>
          <w:sz w:val="24"/>
          <w:szCs w:val="24"/>
          <w:lang w:val="en-IN"/>
        </w:rPr>
        <w:drawing>
          <wp:inline distT="0" distB="0" distL="0" distR="0">
            <wp:extent cx="3983421" cy="1914525"/>
            <wp:effectExtent l="0" t="0" r="0" b="0"/>
            <wp:docPr id="11" name="Picture 0" descr="IMG_20181002_1018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1837.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19722" cy="1931972"/>
                    </a:xfrm>
                    <a:prstGeom prst="rect">
                      <a:avLst/>
                    </a:prstGeom>
                  </pic:spPr>
                </pic:pic>
              </a:graphicData>
            </a:graphic>
          </wp:inline>
        </w:drawing>
      </w:r>
      <w:r w:rsidR="00A83D27">
        <w:rPr>
          <w:rFonts w:ascii="Verdana" w:hAnsi="Verdana"/>
          <w:noProof/>
          <w:sz w:val="24"/>
          <w:szCs w:val="24"/>
          <w:lang w:val="en-IN"/>
        </w:rPr>
        <w:pict>
          <v:line id="Straight Connector 12" o:spid="_x0000_s1031" style="position:absolute;left:0;text-align:left;z-index:251651584;visibility:visible;mso-position-horizontal-relative:text;mso-position-vertical-relative:text" from="859.5pt,718.8pt" to="859.5pt,8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" strokeweight=".25pt"/>
        </w:pict>
      </w:r>
    </w:p>
    <w:p w:rsidR="001877EB" w:rsidRPr="00DE05C5" w:rsidRDefault="001877EB" w:rsidP="001877EB">
      <w:pPr>
        <w:pStyle w:val="Normal1"/>
        <w:spacing w:before="180" w:after="432"/>
        <w:ind w:left="142" w:right="216"/>
        <w:jc w:val="both"/>
        <w:rPr>
          <w:rFonts w:ascii="Verdana" w:hAnsi="Verdana"/>
          <w:color w:val="000000"/>
          <w:sz w:val="24"/>
          <w:szCs w:val="24"/>
        </w:rPr>
      </w:pPr>
      <w:r w:rsidRPr="00DE05C5">
        <w:rPr>
          <w:rFonts w:ascii="Verdana" w:hAnsi="Verdana"/>
          <w:i/>
          <w:color w:val="000000"/>
          <w:sz w:val="24"/>
          <w:szCs w:val="24"/>
        </w:rPr>
        <w:t xml:space="preserve">Note: </w:t>
      </w:r>
      <w:r w:rsidRPr="00DE05C5">
        <w:rPr>
          <w:rFonts w:ascii="Verdana" w:hAnsi="Verdana"/>
          <w:color w:val="000000"/>
          <w:sz w:val="24"/>
          <w:szCs w:val="24"/>
        </w:rPr>
        <w:t>Fixed costs remain fixed, irrespective of the level of sales (for example £3,000). Typical examples of fixed costs are rent, rates, insurance, etc.</w:t>
      </w:r>
    </w:p>
    <w:p w:rsidR="001877EB" w:rsidRPr="00DE05C5" w:rsidRDefault="001877EB" w:rsidP="001877EB">
      <w:pPr>
        <w:pStyle w:val="Normal1"/>
        <w:spacing w:before="180" w:after="432"/>
        <w:ind w:right="216"/>
        <w:jc w:val="both"/>
        <w:rPr>
          <w:rFonts w:ascii="Verdana" w:hAnsi="Verdana"/>
          <w:color w:val="000000"/>
          <w:sz w:val="24"/>
          <w:szCs w:val="24"/>
        </w:rPr>
      </w:pPr>
      <w:r w:rsidRPr="00DE05C5">
        <w:rPr>
          <w:rFonts w:ascii="Verdana" w:hAnsi="Verdana"/>
          <w:color w:val="000000"/>
          <w:sz w:val="24"/>
          <w:szCs w:val="24"/>
        </w:rPr>
        <w:t>2 .</w:t>
      </w:r>
      <w:r w:rsidRPr="00DE05C5">
        <w:rPr>
          <w:rFonts w:ascii="Verdana" w:hAnsi="Verdana"/>
          <w:i/>
          <w:color w:val="000000"/>
          <w:sz w:val="24"/>
          <w:szCs w:val="24"/>
        </w:rPr>
        <w:t xml:space="preserve">Semi-fixed costs. </w:t>
      </w:r>
      <w:r w:rsidRPr="00DE05C5">
        <w:rPr>
          <w:rFonts w:ascii="Verdana" w:hAnsi="Verdana"/>
          <w:color w:val="000000"/>
          <w:sz w:val="24"/>
          <w:szCs w:val="24"/>
        </w:rPr>
        <w:t>These are costs which move in sympathy with, but not in direct proportion to</w:t>
      </w:r>
      <w:r w:rsidRPr="00DE05C5">
        <w:rPr>
          <w:rFonts w:ascii="Verdana" w:hAnsi="Verdana"/>
          <w:color w:val="1D1913"/>
          <w:sz w:val="24"/>
          <w:szCs w:val="24"/>
        </w:rPr>
        <w:t>the volume of sales, for example fuel costs, telephone, laundry. Semi-fixed costs contain a fixed and variable cost element, for example the charge for the telephone service in the UK contains a fixed cost for the quarterly charge for the rental of each phone and a variable cost depending on the number of phone calls made.</w:t>
      </w:r>
    </w:p>
    <w:p w:rsidR="001877EB" w:rsidRPr="00DE05C5" w:rsidRDefault="001877EB" w:rsidP="001877EB">
      <w:pPr>
        <w:ind w:left="142"/>
        <w:jc w:val="both"/>
        <w:rPr>
          <w:rFonts w:ascii="Verdana" w:hAnsi="Verdana"/>
          <w:color w:val="1D1913"/>
          <w:sz w:val="24"/>
          <w:szCs w:val="24"/>
        </w:rPr>
      </w:pPr>
      <w:r w:rsidRPr="00DE05C5">
        <w:rPr>
          <w:rFonts w:ascii="Verdana" w:hAnsi="Verdana"/>
          <w:noProof/>
          <w:color w:val="1D1913"/>
          <w:sz w:val="24"/>
          <w:szCs w:val="24"/>
          <w:lang w:eastAsia="en-IN"/>
        </w:rPr>
        <w:drawing>
          <wp:anchor distT="0" distB="0" distL="114300" distR="114300" simplePos="0" relativeHeight="251655168" behindDoc="0" locked="0" layoutInCell="1" allowOverlap="1">
            <wp:simplePos x="0" y="0"/>
            <wp:positionH relativeFrom="margin">
              <wp:posOffset>0</wp:posOffset>
            </wp:positionH>
            <wp:positionV relativeFrom="paragraph">
              <wp:posOffset>13970</wp:posOffset>
            </wp:positionV>
            <wp:extent cx="3836035" cy="1828800"/>
            <wp:effectExtent l="0" t="0" r="0" b="0"/>
            <wp:wrapSquare wrapText="bothSides"/>
            <wp:docPr id="18" name="Picture 0" descr="IMG_20181002_101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1857.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36035" cy="1828800"/>
                    </a:xfrm>
                    <a:prstGeom prst="rect">
                      <a:avLst/>
                    </a:prstGeom>
                  </pic:spPr>
                </pic:pic>
              </a:graphicData>
            </a:graphic>
            <wp14:sizeRelH relativeFrom="margin">
              <wp14:pctWidth>0</wp14:pctWidth>
            </wp14:sizeRelH>
          </wp:anchor>
        </w:drawing>
      </w:r>
      <w:r w:rsidRPr="00DE05C5">
        <w:rPr>
          <w:rFonts w:ascii="Verdana" w:hAnsi="Verdana"/>
          <w:color w:val="1D1913"/>
          <w:sz w:val="24"/>
          <w:szCs w:val="24"/>
        </w:rPr>
        <w:br w:type="textWrapping" w:clear="all"/>
      </w:r>
    </w:p>
    <w:p w:rsidR="001877EB" w:rsidRPr="00DE05C5" w:rsidRDefault="001877EB" w:rsidP="001877EB">
      <w:pPr>
        <w:pStyle w:val="Normal1"/>
        <w:ind w:left="142" w:right="3356"/>
        <w:jc w:val="both"/>
        <w:rPr>
          <w:rFonts w:ascii="Verdana" w:hAnsi="Verdana"/>
          <w:b/>
          <w:color w:val="1C190E"/>
          <w:sz w:val="24"/>
          <w:szCs w:val="24"/>
          <w:u w:val="single"/>
        </w:rPr>
      </w:pPr>
      <w:r w:rsidRPr="00DE05C5">
        <w:rPr>
          <w:rFonts w:ascii="Verdana" w:hAnsi="Verdana"/>
          <w:b/>
          <w:noProof/>
          <w:color w:val="1C190E"/>
          <w:sz w:val="24"/>
          <w:szCs w:val="24"/>
          <w:u w:val="single"/>
          <w:lang w:val="en-IN"/>
        </w:rPr>
        <w:lastRenderedPageBreak/>
        <w:drawing>
          <wp:inline distT="0" distB="0" distL="0" distR="0">
            <wp:extent cx="5219155" cy="235431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57181" cy="2371471"/>
                    </a:xfrm>
                    <a:prstGeom prst="rect">
                      <a:avLst/>
                    </a:prstGeom>
                  </pic:spPr>
                </pic:pic>
              </a:graphicData>
            </a:graphic>
          </wp:inline>
        </w:drawing>
      </w:r>
    </w:p>
    <w:p w:rsidR="00410177" w:rsidRPr="00DE05C5" w:rsidRDefault="00410177" w:rsidP="001877EB">
      <w:pPr>
        <w:pStyle w:val="Normal1"/>
        <w:ind w:left="142" w:right="3356"/>
        <w:jc w:val="both"/>
        <w:rPr>
          <w:rFonts w:ascii="Verdana" w:hAnsi="Verdana"/>
          <w:b/>
          <w:color w:val="1C190E"/>
          <w:sz w:val="24"/>
          <w:szCs w:val="24"/>
          <w:u w:val="single"/>
        </w:rPr>
      </w:pPr>
    </w:p>
    <w:p w:rsidR="001877EB" w:rsidRPr="00DE05C5" w:rsidRDefault="001877EB" w:rsidP="001877EB">
      <w:pPr>
        <w:pStyle w:val="Normal1"/>
        <w:ind w:left="142"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323205" cy="363657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63029" cy="3663785"/>
                    </a:xfrm>
                    <a:prstGeom prst="rect">
                      <a:avLst/>
                    </a:prstGeom>
                  </pic:spPr>
                </pic:pic>
              </a:graphicData>
            </a:graphic>
          </wp:inline>
        </w:drawing>
      </w:r>
    </w:p>
    <w:p w:rsidR="0095393C" w:rsidRPr="00DE05C5" w:rsidRDefault="0095393C" w:rsidP="001877EB">
      <w:pPr>
        <w:pStyle w:val="Normal1"/>
        <w:ind w:left="142" w:right="72"/>
        <w:jc w:val="both"/>
        <w:rPr>
          <w:rFonts w:ascii="Verdana" w:hAnsi="Verdana"/>
          <w:noProof/>
          <w:color w:val="1D1913"/>
          <w:sz w:val="24"/>
          <w:szCs w:val="24"/>
          <w:lang w:val="en-IN"/>
        </w:rPr>
      </w:pPr>
    </w:p>
    <w:p w:rsidR="001877EB" w:rsidRPr="00DE05C5" w:rsidRDefault="0095393C" w:rsidP="001877EB">
      <w:pPr>
        <w:pStyle w:val="Normal1"/>
        <w:ind w:left="142" w:right="72"/>
        <w:jc w:val="both"/>
        <w:rPr>
          <w:rFonts w:ascii="Verdana" w:hAnsi="Verdana"/>
          <w:b/>
          <w:color w:val="1C190E"/>
          <w:sz w:val="24"/>
          <w:szCs w:val="24"/>
          <w:u w:val="single"/>
        </w:rPr>
      </w:pPr>
      <w:r w:rsidRPr="00DE05C5">
        <w:rPr>
          <w:rFonts w:ascii="Verdana" w:hAnsi="Verdana"/>
          <w:noProof/>
          <w:color w:val="1D1913"/>
          <w:sz w:val="24"/>
          <w:szCs w:val="24"/>
          <w:lang w:val="en-IN"/>
        </w:rPr>
        <w:drawing>
          <wp:inline distT="0" distB="0" distL="0" distR="0" wp14:anchorId="66C55667" wp14:editId="3B909BA3">
            <wp:extent cx="5349240" cy="24278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96183" cy="2449197"/>
                    </a:xfrm>
                    <a:prstGeom prst="rect">
                      <a:avLst/>
                    </a:prstGeom>
                  </pic:spPr>
                </pic:pic>
              </a:graphicData>
            </a:graphic>
          </wp:inline>
        </w:drawing>
      </w:r>
    </w:p>
    <w:p w:rsidR="001877EB" w:rsidRPr="00DE05C5" w:rsidRDefault="001877EB" w:rsidP="001877EB">
      <w:pPr>
        <w:pStyle w:val="Normal1"/>
        <w:spacing w:before="180"/>
        <w:ind w:left="142" w:right="74" w:hanging="357"/>
        <w:jc w:val="both"/>
        <w:rPr>
          <w:rFonts w:ascii="Verdana" w:hAnsi="Verdana"/>
          <w:color w:val="1D1913"/>
          <w:sz w:val="24"/>
          <w:szCs w:val="24"/>
        </w:rPr>
      </w:pPr>
      <w:r w:rsidRPr="00DE05C5">
        <w:rPr>
          <w:rFonts w:ascii="Verdana" w:hAnsi="Verdana"/>
          <w:color w:val="1D1913"/>
          <w:sz w:val="24"/>
          <w:szCs w:val="24"/>
        </w:rPr>
        <w:lastRenderedPageBreak/>
        <w:t xml:space="preserve">3. </w:t>
      </w:r>
      <w:r w:rsidRPr="00DE05C5">
        <w:rPr>
          <w:rFonts w:ascii="Verdana" w:hAnsi="Verdana"/>
          <w:i/>
          <w:color w:val="1D1913"/>
          <w:sz w:val="24"/>
          <w:szCs w:val="24"/>
        </w:rPr>
        <w:t xml:space="preserve">Variable costs. </w:t>
      </w:r>
      <w:r w:rsidRPr="00DE05C5">
        <w:rPr>
          <w:rFonts w:ascii="Verdana" w:hAnsi="Verdana"/>
          <w:color w:val="1D1913"/>
          <w:sz w:val="24"/>
          <w:szCs w:val="24"/>
        </w:rPr>
        <w:t>These are costs which vary in proportion to the volume of sales, for example food and beverage.</w:t>
      </w:r>
    </w:p>
    <w:p w:rsidR="001877EB" w:rsidRPr="00DE05C5" w:rsidRDefault="001877EB" w:rsidP="001877EB">
      <w:pPr>
        <w:jc w:val="both"/>
        <w:rPr>
          <w:rFonts w:ascii="Verdana" w:hAnsi="Verdana"/>
          <w:color w:val="1D1913"/>
          <w:sz w:val="24"/>
          <w:szCs w:val="24"/>
        </w:rPr>
      </w:pPr>
      <w:r w:rsidRPr="00DE05C5">
        <w:rPr>
          <w:rFonts w:ascii="Verdana" w:hAnsi="Verdana"/>
          <w:noProof/>
          <w:color w:val="1D1913"/>
          <w:sz w:val="24"/>
          <w:szCs w:val="24"/>
          <w:lang w:eastAsia="en-IN"/>
        </w:rPr>
        <w:drawing>
          <wp:inline distT="0" distB="0" distL="0" distR="0">
            <wp:extent cx="2560320" cy="1738351"/>
            <wp:effectExtent l="0" t="0" r="0" b="0"/>
            <wp:docPr id="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60320" cy="1738351"/>
                    </a:xfrm>
                    <a:prstGeom prst="rect">
                      <a:avLst/>
                    </a:prstGeom>
                  </pic:spPr>
                </pic:pic>
              </a:graphicData>
            </a:graphic>
          </wp:inline>
        </w:drawing>
      </w:r>
    </w:p>
    <w:p w:rsidR="001877EB" w:rsidRPr="00DE05C5" w:rsidRDefault="001877EB" w:rsidP="001877EB">
      <w:pPr>
        <w:ind w:left="142"/>
        <w:jc w:val="both"/>
        <w:rPr>
          <w:rFonts w:ascii="Verdana" w:hAnsi="Verdana"/>
          <w:i/>
          <w:color w:val="1D1913"/>
          <w:sz w:val="24"/>
          <w:szCs w:val="24"/>
        </w:rPr>
      </w:pPr>
      <w:r w:rsidRPr="00DE05C5">
        <w:rPr>
          <w:rFonts w:ascii="Verdana" w:hAnsi="Verdana"/>
          <w:color w:val="1D1913"/>
          <w:sz w:val="24"/>
          <w:szCs w:val="24"/>
        </w:rPr>
        <w:t>Typical examples of variable costs are the cost of food and beverages</w:t>
      </w:r>
    </w:p>
    <w:p w:rsidR="001877EB" w:rsidRPr="00DE05C5" w:rsidRDefault="001877EB" w:rsidP="001877EB">
      <w:pPr>
        <w:jc w:val="both"/>
        <w:rPr>
          <w:rFonts w:ascii="Verdana" w:hAnsi="Verdana"/>
          <w:color w:val="1D1913"/>
          <w:sz w:val="24"/>
          <w:szCs w:val="24"/>
        </w:rPr>
      </w:pPr>
    </w:p>
    <w:p w:rsidR="001877EB" w:rsidRPr="00DE05C5" w:rsidRDefault="001877EB" w:rsidP="001877EB">
      <w:pPr>
        <w:pStyle w:val="Normal1"/>
        <w:spacing w:line="235" w:lineRule="auto"/>
        <w:ind w:left="142" w:right="72"/>
        <w:jc w:val="both"/>
        <w:rPr>
          <w:rFonts w:ascii="Verdana" w:hAnsi="Verdana"/>
          <w:i/>
          <w:color w:val="1D1913"/>
          <w:sz w:val="24"/>
          <w:szCs w:val="24"/>
        </w:rPr>
      </w:pPr>
      <w:r w:rsidRPr="00DE05C5">
        <w:rPr>
          <w:rFonts w:ascii="Verdana" w:hAnsi="Verdana"/>
          <w:i/>
          <w:color w:val="1D1913"/>
          <w:sz w:val="24"/>
          <w:szCs w:val="24"/>
        </w:rPr>
        <w:t xml:space="preserve">Note: </w:t>
      </w:r>
      <w:r w:rsidRPr="00DE05C5">
        <w:rPr>
          <w:rFonts w:ascii="Verdana" w:hAnsi="Verdana"/>
          <w:color w:val="1D1913"/>
          <w:sz w:val="24"/>
          <w:szCs w:val="24"/>
        </w:rPr>
        <w:t>Variable costs vary in proportion to the sales of a unit. Typical examples of variable costs are the cost of food and beverages. In this example sales are per cover. Variable cost 1 is 33% per cent of sales (E4,000 cost when sales are £12,000). Variable cost 2 is 50 per cent of sales (£6,000 cost when sales are £12,000).</w:t>
      </w:r>
    </w:p>
    <w:p w:rsidR="001877EB" w:rsidRPr="00DE05C5" w:rsidRDefault="001877EB" w:rsidP="001877EB">
      <w:pPr>
        <w:pStyle w:val="Normal1"/>
        <w:ind w:left="142" w:right="216" w:hanging="360"/>
        <w:jc w:val="both"/>
        <w:rPr>
          <w:rFonts w:ascii="Verdana" w:hAnsi="Verdana"/>
          <w:color w:val="1D1913"/>
          <w:sz w:val="24"/>
          <w:szCs w:val="24"/>
        </w:rPr>
      </w:pPr>
      <w:r w:rsidRPr="00DE05C5">
        <w:rPr>
          <w:rFonts w:ascii="Verdana" w:hAnsi="Verdana"/>
          <w:color w:val="1D1913"/>
          <w:sz w:val="24"/>
          <w:szCs w:val="24"/>
        </w:rPr>
        <w:t xml:space="preserve">4. </w:t>
      </w:r>
      <w:r w:rsidRPr="00DE05C5">
        <w:rPr>
          <w:rFonts w:ascii="Verdana" w:hAnsi="Verdana"/>
          <w:i/>
          <w:color w:val="1D1913"/>
          <w:sz w:val="24"/>
          <w:szCs w:val="24"/>
        </w:rPr>
        <w:t xml:space="preserve">Total costs. </w:t>
      </w:r>
      <w:r w:rsidRPr="00DE05C5">
        <w:rPr>
          <w:rFonts w:ascii="Verdana" w:hAnsi="Verdana"/>
          <w:color w:val="1D1913"/>
          <w:sz w:val="24"/>
          <w:szCs w:val="24"/>
        </w:rPr>
        <w:t>This is the sum of the fixed costs, semi-fixed costs and variable costs involved.</w:t>
      </w:r>
    </w:p>
    <w:p w:rsidR="001877EB" w:rsidRPr="00DE05C5" w:rsidRDefault="001877EB" w:rsidP="001877EB">
      <w:pPr>
        <w:pStyle w:val="Normal1"/>
        <w:ind w:left="142" w:right="216" w:hanging="360"/>
        <w:jc w:val="both"/>
        <w:rPr>
          <w:rFonts w:ascii="Verdana" w:hAnsi="Verdana"/>
          <w:color w:val="1D1913"/>
          <w:sz w:val="24"/>
          <w:szCs w:val="24"/>
        </w:rPr>
      </w:pPr>
    </w:p>
    <w:p w:rsidR="00410177" w:rsidRPr="00DE05C5" w:rsidRDefault="00410177" w:rsidP="001877EB">
      <w:pPr>
        <w:pStyle w:val="Normal1"/>
        <w:ind w:left="142"/>
        <w:jc w:val="both"/>
        <w:rPr>
          <w:rFonts w:ascii="Verdana" w:hAnsi="Verdana"/>
          <w:color w:val="1D1913"/>
          <w:sz w:val="24"/>
          <w:szCs w:val="24"/>
        </w:rPr>
      </w:pPr>
    </w:p>
    <w:p w:rsidR="001877EB" w:rsidRPr="00DE05C5" w:rsidRDefault="001877EB" w:rsidP="001877EB">
      <w:pPr>
        <w:pStyle w:val="Normal1"/>
        <w:ind w:left="142"/>
        <w:jc w:val="both"/>
        <w:rPr>
          <w:rFonts w:ascii="Verdana" w:hAnsi="Verdana"/>
          <w:color w:val="1D1913"/>
          <w:sz w:val="24"/>
          <w:szCs w:val="24"/>
        </w:rPr>
      </w:pPr>
    </w:p>
    <w:p w:rsidR="001877EB" w:rsidRPr="00DE05C5" w:rsidRDefault="001877EB" w:rsidP="001877EB">
      <w:pPr>
        <w:pStyle w:val="Normal1"/>
        <w:ind w:left="142"/>
        <w:jc w:val="center"/>
        <w:rPr>
          <w:rFonts w:ascii="Verdana" w:hAnsi="Verdana"/>
          <w:b/>
          <w:color w:val="1D1913"/>
          <w:sz w:val="24"/>
          <w:szCs w:val="24"/>
          <w:u w:val="single"/>
        </w:rPr>
      </w:pPr>
      <w:r w:rsidRPr="00DE05C5">
        <w:rPr>
          <w:rFonts w:ascii="Verdana" w:hAnsi="Verdana"/>
          <w:b/>
          <w:color w:val="1D1913"/>
          <w:sz w:val="24"/>
          <w:szCs w:val="24"/>
          <w:u w:val="single"/>
        </w:rPr>
        <w:t>PROFIT</w:t>
      </w:r>
    </w:p>
    <w:p w:rsidR="001877EB" w:rsidRPr="00DE05C5" w:rsidRDefault="001877EB" w:rsidP="001877EB">
      <w:pPr>
        <w:pStyle w:val="Normal1"/>
        <w:ind w:left="142"/>
        <w:rPr>
          <w:rFonts w:ascii="Verdana" w:hAnsi="Verdana"/>
          <w:sz w:val="24"/>
          <w:szCs w:val="24"/>
        </w:rPr>
      </w:pPr>
      <w:r w:rsidRPr="00DE05C5">
        <w:rPr>
          <w:rFonts w:ascii="Verdana" w:hAnsi="Verdana"/>
          <w:sz w:val="24"/>
          <w:szCs w:val="24"/>
        </w:rPr>
        <w:t xml:space="preserve">         Three main kinds of profit are referred to in F &amp; B operations:</w:t>
      </w:r>
    </w:p>
    <w:p w:rsidR="001877EB" w:rsidRPr="00DE05C5" w:rsidRDefault="001877EB" w:rsidP="001877EB">
      <w:pPr>
        <w:ind w:left="142"/>
        <w:rPr>
          <w:rFonts w:ascii="Verdana" w:hAnsi="Verdana"/>
          <w:i/>
          <w:sz w:val="24"/>
          <w:szCs w:val="24"/>
        </w:rPr>
      </w:pPr>
      <w:r w:rsidRPr="00DE05C5">
        <w:rPr>
          <w:rFonts w:ascii="Verdana" w:hAnsi="Verdana"/>
          <w:b/>
          <w:i/>
          <w:sz w:val="24"/>
          <w:szCs w:val="24"/>
        </w:rPr>
        <w:t>1</w:t>
      </w:r>
      <w:r w:rsidRPr="00DE05C5">
        <w:rPr>
          <w:rFonts w:ascii="Verdana" w:hAnsi="Verdana"/>
          <w:i/>
          <w:sz w:val="24"/>
          <w:szCs w:val="24"/>
        </w:rPr>
        <w:t>. Gross profit = total sales cost of materials.</w:t>
      </w:r>
    </w:p>
    <w:p w:rsidR="001877EB" w:rsidRPr="00DE05C5" w:rsidRDefault="001877EB" w:rsidP="001877EB">
      <w:pPr>
        <w:ind w:left="142"/>
        <w:rPr>
          <w:rFonts w:ascii="Verdana" w:hAnsi="Verdana"/>
          <w:sz w:val="24"/>
          <w:szCs w:val="24"/>
        </w:rPr>
      </w:pPr>
      <w:r w:rsidRPr="00DE05C5">
        <w:rPr>
          <w:rFonts w:ascii="Verdana" w:hAnsi="Verdana"/>
          <w:sz w:val="24"/>
          <w:szCs w:val="24"/>
        </w:rPr>
        <w:t>Note: The term gross profit is often referred to as 'kitchen profit' (food) or 'bar profit' (beverages). Room hire is normally treated as 100 percent gross profit.</w:t>
      </w:r>
    </w:p>
    <w:p w:rsidR="001877EB" w:rsidRPr="00DE05C5" w:rsidRDefault="001877EB" w:rsidP="001877EB">
      <w:pPr>
        <w:ind w:left="142"/>
        <w:rPr>
          <w:rFonts w:ascii="Verdana" w:hAnsi="Verdana"/>
          <w:i/>
          <w:sz w:val="24"/>
          <w:szCs w:val="24"/>
        </w:rPr>
      </w:pPr>
      <w:r w:rsidRPr="00DE05C5">
        <w:rPr>
          <w:rFonts w:ascii="Verdana" w:hAnsi="Verdana"/>
          <w:b/>
          <w:sz w:val="24"/>
          <w:szCs w:val="24"/>
        </w:rPr>
        <w:t>2.</w:t>
      </w:r>
      <w:r w:rsidRPr="00DE05C5">
        <w:rPr>
          <w:rFonts w:ascii="Verdana" w:hAnsi="Verdana"/>
          <w:i/>
          <w:sz w:val="24"/>
          <w:szCs w:val="24"/>
        </w:rPr>
        <w:t>After-wage profit (or net margin) = total sales (material + labour costs).</w:t>
      </w:r>
    </w:p>
    <w:p w:rsidR="001877EB" w:rsidRPr="00DE05C5" w:rsidRDefault="001877EB" w:rsidP="001877EB">
      <w:pPr>
        <w:ind w:left="142"/>
        <w:rPr>
          <w:rFonts w:ascii="Verdana" w:hAnsi="Verdana"/>
          <w:i/>
          <w:sz w:val="24"/>
          <w:szCs w:val="24"/>
        </w:rPr>
      </w:pPr>
      <w:r w:rsidRPr="00DE05C5">
        <w:rPr>
          <w:rFonts w:ascii="Verdana" w:hAnsi="Verdana"/>
          <w:b/>
          <w:i/>
          <w:sz w:val="24"/>
          <w:szCs w:val="24"/>
        </w:rPr>
        <w:t>3.</w:t>
      </w:r>
      <w:r w:rsidRPr="00DE05C5">
        <w:rPr>
          <w:rFonts w:ascii="Verdana" w:hAnsi="Verdana"/>
          <w:i/>
          <w:sz w:val="24"/>
          <w:szCs w:val="24"/>
        </w:rPr>
        <w:t xml:space="preserve"> Net profit = total sales total costs (material labour + overhead costs).</w:t>
      </w:r>
    </w:p>
    <w:p w:rsidR="001877EB" w:rsidRPr="00DE05C5" w:rsidRDefault="001877EB" w:rsidP="001877EB">
      <w:pPr>
        <w:ind w:left="142"/>
        <w:rPr>
          <w:rFonts w:ascii="Verdana" w:hAnsi="Verdana"/>
          <w:sz w:val="24"/>
          <w:szCs w:val="24"/>
        </w:rPr>
      </w:pPr>
      <w:r w:rsidRPr="00DE05C5">
        <w:rPr>
          <w:rFonts w:ascii="Verdana" w:hAnsi="Verdana"/>
          <w:sz w:val="24"/>
          <w:szCs w:val="24"/>
        </w:rPr>
        <w:t>All of the above are normally used as measures of performance against past results and budgeted targets. For an example of the use of the three main kinds of profit used in controlling food and beverage operations.</w:t>
      </w:r>
    </w:p>
    <w:p w:rsidR="001877EB" w:rsidRPr="00DE05C5" w:rsidRDefault="001877EB" w:rsidP="001877EB">
      <w:pPr>
        <w:ind w:left="142"/>
        <w:rPr>
          <w:rFonts w:ascii="Verdana" w:hAnsi="Verdana"/>
          <w:sz w:val="24"/>
          <w:szCs w:val="24"/>
        </w:rPr>
      </w:pPr>
      <w:r w:rsidRPr="00DE05C5">
        <w:rPr>
          <w:rFonts w:ascii="Verdana" w:hAnsi="Verdana"/>
          <w:noProof/>
          <w:sz w:val="24"/>
          <w:szCs w:val="24"/>
          <w:lang w:eastAsia="en-IN"/>
        </w:rPr>
        <w:lastRenderedPageBreak/>
        <w:drawing>
          <wp:inline distT="0" distB="0" distL="0" distR="0">
            <wp:extent cx="5417261" cy="2966639"/>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38383" cy="2978206"/>
                    </a:xfrm>
                    <a:prstGeom prst="rect">
                      <a:avLst/>
                    </a:prstGeom>
                  </pic:spPr>
                </pic:pic>
              </a:graphicData>
            </a:graphic>
          </wp:inline>
        </w:drawing>
      </w:r>
    </w:p>
    <w:p w:rsidR="001877EB" w:rsidRPr="00DE05C5" w:rsidRDefault="001877EB" w:rsidP="001877EB">
      <w:pPr>
        <w:ind w:left="142"/>
        <w:rPr>
          <w:rFonts w:ascii="Verdana" w:hAnsi="Verdana"/>
          <w:sz w:val="24"/>
          <w:szCs w:val="24"/>
        </w:rPr>
      </w:pPr>
    </w:p>
    <w:p w:rsidR="001877EB" w:rsidRPr="00DE05C5" w:rsidRDefault="001877EB" w:rsidP="001877EB">
      <w:pPr>
        <w:jc w:val="center"/>
        <w:rPr>
          <w:rFonts w:ascii="Verdana" w:eastAsiaTheme="minorEastAsia" w:hAnsi="Verdana"/>
          <w:sz w:val="24"/>
          <w:szCs w:val="24"/>
          <w:u w:val="single"/>
          <w:lang w:val="en-US"/>
        </w:rPr>
      </w:pPr>
      <w:r w:rsidRPr="00DE05C5">
        <w:rPr>
          <w:rFonts w:ascii="Verdana" w:eastAsiaTheme="minorEastAsia" w:hAnsi="Verdana"/>
          <w:sz w:val="24"/>
          <w:szCs w:val="24"/>
          <w:u w:val="single"/>
          <w:lang w:val="en-US"/>
        </w:rPr>
        <w:t>CHAPTER BASED QUESTIONS FROM PREVIOUS PAPERS</w:t>
      </w:r>
    </w:p>
    <w:p w:rsidR="001877EB" w:rsidRPr="00DE05C5" w:rsidRDefault="001877EB" w:rsidP="001877EB">
      <w:pPr>
        <w:spacing w:after="0"/>
        <w:jc w:val="both"/>
        <w:rPr>
          <w:rFonts w:ascii="Verdana" w:eastAsiaTheme="minorEastAsia" w:hAnsi="Verdana"/>
          <w:sz w:val="24"/>
          <w:szCs w:val="24"/>
          <w:lang w:val="en-US"/>
        </w:rPr>
      </w:pPr>
      <w:r w:rsidRPr="00DE05C5">
        <w:rPr>
          <w:rFonts w:ascii="Verdana" w:eastAsiaTheme="minorEastAsia" w:hAnsi="Verdana"/>
          <w:sz w:val="24"/>
          <w:szCs w:val="24"/>
          <w:lang w:val="en-US"/>
        </w:rPr>
        <w:t>Q.1. Define "Cost”. What are the different types of cost in Food &amp; Beverage Business?                               (2013-14)</w:t>
      </w:r>
    </w:p>
    <w:p w:rsidR="001877EB" w:rsidRPr="00DE05C5" w:rsidRDefault="001877EB" w:rsidP="001877EB">
      <w:pPr>
        <w:spacing w:after="0"/>
        <w:rPr>
          <w:rFonts w:ascii="Verdana" w:eastAsiaTheme="minorEastAsia" w:hAnsi="Verdana"/>
          <w:sz w:val="24"/>
          <w:szCs w:val="24"/>
          <w:lang w:val="en-US"/>
        </w:rPr>
      </w:pPr>
      <w:r w:rsidRPr="00DE05C5">
        <w:rPr>
          <w:rFonts w:ascii="Verdana" w:eastAsiaTheme="minorEastAsia" w:hAnsi="Verdana"/>
          <w:sz w:val="24"/>
          <w:szCs w:val="24"/>
          <w:lang w:val="en-US"/>
        </w:rPr>
        <w:t>Q.2. Define cost. Explain the elements of cost with examples.</w:t>
      </w:r>
    </w:p>
    <w:p w:rsidR="001877EB" w:rsidRPr="00DE05C5" w:rsidRDefault="001877EB" w:rsidP="001877EB">
      <w:pPr>
        <w:spacing w:after="0"/>
        <w:rPr>
          <w:rFonts w:ascii="Verdana" w:eastAsiaTheme="minorEastAsia" w:hAnsi="Verdana"/>
          <w:sz w:val="24"/>
          <w:szCs w:val="24"/>
          <w:lang w:val="en-US"/>
        </w:rPr>
      </w:pPr>
      <w:r w:rsidRPr="00DE05C5">
        <w:rPr>
          <w:rFonts w:ascii="Verdana" w:eastAsiaTheme="minorEastAsia" w:hAnsi="Verdana"/>
          <w:sz w:val="24"/>
          <w:szCs w:val="24"/>
          <w:lang w:val="en-US"/>
        </w:rPr>
        <w:t>Q.3.With the help of a graph diagram, explain the various types of costs. (2017-18)</w:t>
      </w:r>
    </w:p>
    <w:p w:rsidR="001877EB" w:rsidRPr="00DE05C5" w:rsidRDefault="001877EB" w:rsidP="001877EB">
      <w:pPr>
        <w:spacing w:after="0"/>
        <w:rPr>
          <w:rFonts w:ascii="Verdana" w:eastAsiaTheme="minorEastAsia" w:hAnsi="Verdana"/>
          <w:sz w:val="24"/>
          <w:szCs w:val="24"/>
          <w:lang w:val="en-US"/>
        </w:rPr>
      </w:pPr>
      <w:r w:rsidRPr="00DE05C5">
        <w:rPr>
          <w:rFonts w:ascii="Verdana" w:eastAsiaTheme="minorEastAsia" w:hAnsi="Verdana"/>
          <w:sz w:val="24"/>
          <w:szCs w:val="24"/>
          <w:lang w:val="en-US"/>
        </w:rPr>
        <w:t>Q.4. Classify costs based on behavioral dynamics. Explain briefly each type. Discuss the elements of cost.                                     (2014-15)</w:t>
      </w:r>
    </w:p>
    <w:p w:rsidR="001877EB" w:rsidRPr="00DE05C5" w:rsidRDefault="001877EB" w:rsidP="001877EB">
      <w:pPr>
        <w:spacing w:after="0"/>
        <w:rPr>
          <w:rFonts w:ascii="Verdana" w:eastAsiaTheme="minorEastAsia" w:hAnsi="Verdana"/>
          <w:sz w:val="24"/>
          <w:szCs w:val="24"/>
          <w:lang w:val="en-US"/>
        </w:rPr>
      </w:pPr>
    </w:p>
    <w:p w:rsidR="001877EB" w:rsidRPr="00DE05C5" w:rsidRDefault="001877EB" w:rsidP="001877EB">
      <w:pPr>
        <w:rPr>
          <w:rFonts w:ascii="Verdana" w:eastAsiaTheme="minorEastAsia" w:hAnsi="Verdana"/>
          <w:sz w:val="24"/>
          <w:szCs w:val="24"/>
          <w:lang w:val="en-US"/>
        </w:rPr>
      </w:pPr>
    </w:p>
    <w:p w:rsidR="0095393C" w:rsidRPr="00DE05C5" w:rsidRDefault="0095393C" w:rsidP="001877EB">
      <w:pPr>
        <w:rPr>
          <w:rFonts w:ascii="Verdana" w:eastAsiaTheme="minorEastAsia" w:hAnsi="Verdana"/>
          <w:sz w:val="24"/>
          <w:szCs w:val="24"/>
          <w:lang w:val="en-US"/>
        </w:rPr>
      </w:pPr>
    </w:p>
    <w:p w:rsidR="0095393C" w:rsidRPr="00DE05C5" w:rsidRDefault="0095393C" w:rsidP="001877EB">
      <w:pPr>
        <w:rPr>
          <w:rFonts w:ascii="Verdana" w:eastAsiaTheme="minorEastAsia" w:hAnsi="Verdana"/>
          <w:sz w:val="24"/>
          <w:szCs w:val="24"/>
          <w:lang w:val="en-US"/>
        </w:rPr>
      </w:pPr>
    </w:p>
    <w:p w:rsidR="0095393C" w:rsidRPr="00DE05C5" w:rsidRDefault="0095393C" w:rsidP="001877EB">
      <w:pPr>
        <w:rPr>
          <w:rFonts w:ascii="Verdana" w:eastAsiaTheme="minorEastAsia" w:hAnsi="Verdana"/>
          <w:sz w:val="24"/>
          <w:szCs w:val="24"/>
          <w:lang w:val="en-US"/>
        </w:rPr>
      </w:pPr>
    </w:p>
    <w:p w:rsidR="0095393C" w:rsidRPr="00DE05C5" w:rsidRDefault="0095393C" w:rsidP="001877EB">
      <w:pPr>
        <w:rPr>
          <w:rFonts w:ascii="Verdana" w:eastAsiaTheme="minorEastAsia" w:hAnsi="Verdana"/>
          <w:sz w:val="24"/>
          <w:szCs w:val="24"/>
          <w:lang w:val="en-US"/>
        </w:rPr>
      </w:pPr>
    </w:p>
    <w:p w:rsidR="0095393C" w:rsidRPr="00DE05C5" w:rsidRDefault="0095393C" w:rsidP="001877EB">
      <w:pPr>
        <w:rPr>
          <w:rFonts w:ascii="Verdana" w:eastAsiaTheme="minorEastAsia" w:hAnsi="Verdana"/>
          <w:sz w:val="24"/>
          <w:szCs w:val="24"/>
          <w:lang w:val="en-US"/>
        </w:rPr>
      </w:pPr>
    </w:p>
    <w:p w:rsidR="0095393C" w:rsidRPr="00DE05C5" w:rsidRDefault="0095393C" w:rsidP="001877EB">
      <w:pPr>
        <w:rPr>
          <w:rFonts w:ascii="Verdana" w:eastAsiaTheme="minorEastAsia" w:hAnsi="Verdana"/>
          <w:sz w:val="24"/>
          <w:szCs w:val="24"/>
          <w:lang w:val="en-US"/>
        </w:rPr>
      </w:pPr>
    </w:p>
    <w:p w:rsidR="006D5A41" w:rsidRPr="00DE05C5" w:rsidRDefault="006D5A41" w:rsidP="001877EB">
      <w:pPr>
        <w:rPr>
          <w:rFonts w:ascii="Verdana" w:eastAsiaTheme="minorEastAsia" w:hAnsi="Verdana"/>
          <w:sz w:val="24"/>
          <w:szCs w:val="24"/>
          <w:lang w:val="en-US"/>
        </w:rPr>
      </w:pPr>
    </w:p>
    <w:p w:rsidR="006D5A41" w:rsidRPr="00DE05C5" w:rsidRDefault="006D5A41" w:rsidP="001877EB">
      <w:pPr>
        <w:rPr>
          <w:rFonts w:ascii="Verdana" w:eastAsiaTheme="minorEastAsia" w:hAnsi="Verdana"/>
          <w:sz w:val="24"/>
          <w:szCs w:val="24"/>
          <w:lang w:val="en-US"/>
        </w:rPr>
      </w:pPr>
    </w:p>
    <w:p w:rsidR="006D5A41" w:rsidRPr="00DE05C5" w:rsidRDefault="006D5A41" w:rsidP="001877EB">
      <w:pPr>
        <w:rPr>
          <w:rFonts w:ascii="Verdana" w:eastAsiaTheme="minorEastAsia" w:hAnsi="Verdana"/>
          <w:sz w:val="24"/>
          <w:szCs w:val="24"/>
          <w:lang w:val="en-US"/>
        </w:rPr>
      </w:pPr>
    </w:p>
    <w:p w:rsidR="006D5A41" w:rsidRPr="00DE05C5" w:rsidRDefault="006D5A41" w:rsidP="001877EB">
      <w:pPr>
        <w:rPr>
          <w:rFonts w:ascii="Verdana" w:eastAsiaTheme="minorEastAsia" w:hAnsi="Verdana"/>
          <w:sz w:val="24"/>
          <w:szCs w:val="24"/>
          <w:lang w:val="en-US"/>
        </w:rPr>
      </w:pPr>
    </w:p>
    <w:p w:rsidR="006D5A41" w:rsidRPr="00DE05C5" w:rsidRDefault="006D5A41" w:rsidP="001877EB">
      <w:pPr>
        <w:rPr>
          <w:rFonts w:ascii="Verdana" w:eastAsiaTheme="minorEastAsia" w:hAnsi="Verdana"/>
          <w:sz w:val="24"/>
          <w:szCs w:val="24"/>
          <w:lang w:val="en-US"/>
        </w:rPr>
      </w:pPr>
    </w:p>
    <w:p w:rsidR="006D5A41" w:rsidRPr="00DE05C5" w:rsidRDefault="006D5A41" w:rsidP="001877EB">
      <w:pPr>
        <w:rPr>
          <w:rFonts w:ascii="Verdana" w:eastAsiaTheme="minorEastAsia" w:hAnsi="Verdana"/>
          <w:sz w:val="24"/>
          <w:szCs w:val="24"/>
          <w:lang w:val="en-US"/>
        </w:rPr>
        <w:sectPr w:rsidR="006D5A41" w:rsidRPr="00DE05C5" w:rsidSect="00C87569">
          <w:footerReference w:type="default" r:id="rId38"/>
          <w:pgSz w:w="11906" w:h="16838"/>
          <w:pgMar w:top="1440" w:right="1440" w:bottom="1135" w:left="1440" w:header="708" w:footer="708" w:gutter="0"/>
          <w:cols w:space="708"/>
          <w:docGrid w:linePitch="360"/>
        </w:sectPr>
      </w:pPr>
    </w:p>
    <w:p w:rsidR="0005549D" w:rsidRPr="00DE05C5" w:rsidRDefault="0005549D" w:rsidP="0005549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lastRenderedPageBreak/>
        <w:drawing>
          <wp:inline distT="0" distB="0" distL="0" distR="0">
            <wp:extent cx="5359260" cy="22071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86027" cy="2218197"/>
                    </a:xfrm>
                    <a:prstGeom prst="rect">
                      <a:avLst/>
                    </a:prstGeom>
                  </pic:spPr>
                </pic:pic>
              </a:graphicData>
            </a:graphic>
          </wp:inline>
        </w:drawing>
      </w:r>
    </w:p>
    <w:p w:rsidR="00B6550A" w:rsidRPr="00DE05C5" w:rsidRDefault="00792F18" w:rsidP="0005549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14:anchorId="4D7848CA" wp14:editId="1A8D4F04">
            <wp:extent cx="5346463" cy="203900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1054" cy="2059827"/>
                    </a:xfrm>
                    <a:prstGeom prst="rect">
                      <a:avLst/>
                    </a:prstGeom>
                  </pic:spPr>
                </pic:pic>
              </a:graphicData>
            </a:graphic>
          </wp:inline>
        </w:drawing>
      </w:r>
    </w:p>
    <w:p w:rsidR="00B6550A" w:rsidRPr="00DE05C5" w:rsidRDefault="00792F18" w:rsidP="0005549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14:anchorId="39A59380" wp14:editId="201862E7">
            <wp:extent cx="5335001" cy="19759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26695" cy="2009906"/>
                    </a:xfrm>
                    <a:prstGeom prst="rect">
                      <a:avLst/>
                    </a:prstGeom>
                  </pic:spPr>
                </pic:pic>
              </a:graphicData>
            </a:graphic>
          </wp:inline>
        </w:drawing>
      </w:r>
    </w:p>
    <w:p w:rsidR="0005549D" w:rsidRPr="00DE05C5" w:rsidRDefault="003E06D5" w:rsidP="0005549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14:anchorId="5B6B6D8D" wp14:editId="43569603">
            <wp:extent cx="5292090" cy="22002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40599" cy="2220443"/>
                    </a:xfrm>
                    <a:prstGeom prst="rect">
                      <a:avLst/>
                    </a:prstGeom>
                  </pic:spPr>
                </pic:pic>
              </a:graphicData>
            </a:graphic>
          </wp:inline>
        </w:drawing>
      </w:r>
      <w:r w:rsidR="0005549D" w:rsidRPr="00DE05C5">
        <w:rPr>
          <w:rFonts w:ascii="Verdana" w:hAnsi="Verdana"/>
          <w:b/>
          <w:color w:val="1C190E"/>
          <w:sz w:val="24"/>
          <w:szCs w:val="24"/>
          <w:u w:val="single"/>
        </w:rPr>
        <w:br w:type="textWrapping" w:clear="all"/>
      </w:r>
    </w:p>
    <w:p w:rsidR="00583FAB" w:rsidRPr="00DE05C5" w:rsidRDefault="00583FAB" w:rsidP="00583FAB">
      <w:pPr>
        <w:pStyle w:val="Normal1"/>
        <w:ind w:right="72"/>
        <w:jc w:val="center"/>
        <w:rPr>
          <w:rFonts w:ascii="Verdana" w:hAnsi="Verdana"/>
          <w:b/>
          <w:color w:val="1C190E"/>
          <w:sz w:val="24"/>
          <w:szCs w:val="24"/>
          <w:u w:val="single"/>
        </w:rPr>
      </w:pPr>
      <w:r w:rsidRPr="00DE05C5">
        <w:rPr>
          <w:rFonts w:ascii="Verdana" w:hAnsi="Verdana"/>
          <w:b/>
          <w:color w:val="1C190E"/>
          <w:sz w:val="24"/>
          <w:szCs w:val="24"/>
          <w:u w:val="single"/>
        </w:rPr>
        <w:lastRenderedPageBreak/>
        <w:t>UNIT 2: SALES CONCEPTS</w:t>
      </w:r>
    </w:p>
    <w:p w:rsidR="00583FAB" w:rsidRPr="00DE05C5" w:rsidRDefault="00583FAB" w:rsidP="00583FAB">
      <w:pPr>
        <w:pStyle w:val="Normal1"/>
        <w:ind w:left="144" w:right="72"/>
        <w:jc w:val="both"/>
        <w:rPr>
          <w:rFonts w:ascii="Verdana" w:hAnsi="Verdana"/>
          <w:b/>
          <w:color w:val="1C190E"/>
          <w:sz w:val="24"/>
          <w:szCs w:val="24"/>
          <w:u w:val="single"/>
        </w:rPr>
      </w:pPr>
      <w:r w:rsidRPr="00DE05C5">
        <w:rPr>
          <w:rFonts w:ascii="Verdana" w:hAnsi="Verdana"/>
          <w:b/>
          <w:color w:val="1C190E"/>
          <w:sz w:val="24"/>
          <w:szCs w:val="24"/>
          <w:u w:val="single"/>
        </w:rPr>
        <w:t>Operating yardsticks used in Controlling</w:t>
      </w:r>
    </w:p>
    <w:p w:rsidR="00583FAB" w:rsidRPr="00DE05C5" w:rsidRDefault="00583FAB" w:rsidP="00583FAB">
      <w:pPr>
        <w:pStyle w:val="Normal1"/>
        <w:ind w:left="144" w:right="72"/>
        <w:jc w:val="both"/>
        <w:rPr>
          <w:rFonts w:ascii="Verdana" w:hAnsi="Verdana"/>
          <w:color w:val="1C190E"/>
          <w:sz w:val="24"/>
          <w:szCs w:val="24"/>
        </w:rPr>
      </w:pPr>
    </w:p>
    <w:p w:rsidR="00583FAB" w:rsidRPr="00DE05C5" w:rsidRDefault="00583FAB" w:rsidP="00583FAB">
      <w:pPr>
        <w:pStyle w:val="Normal1"/>
        <w:ind w:left="144" w:right="72"/>
        <w:jc w:val="both"/>
        <w:rPr>
          <w:rFonts w:ascii="Verdana" w:hAnsi="Verdana"/>
          <w:color w:val="1C190E"/>
          <w:sz w:val="24"/>
          <w:szCs w:val="24"/>
        </w:rPr>
      </w:pPr>
      <w:r w:rsidRPr="00DE05C5">
        <w:rPr>
          <w:rFonts w:ascii="Verdana" w:hAnsi="Verdana"/>
          <w:color w:val="1C190E"/>
          <w:sz w:val="24"/>
          <w:szCs w:val="24"/>
        </w:rPr>
        <w:t xml:space="preserve">Sales analysis can help the operations stay dynamic in several faces like training of staff, menu planning, layout restructuring, upselling, etc.F&amp;B operations should not limit the analysis/evaluation of sales solely based on monetary inputs. Thus, to have a 360-degree approach sales need to be analyzed from both monetary and non-monetary angles. </w:t>
      </w:r>
    </w:p>
    <w:p w:rsidR="00583FAB" w:rsidRPr="00DE05C5" w:rsidRDefault="00583FAB" w:rsidP="00583FAB">
      <w:pPr>
        <w:pStyle w:val="Normal1"/>
        <w:ind w:left="144" w:right="72"/>
        <w:jc w:val="both"/>
        <w:rPr>
          <w:rFonts w:ascii="Verdana" w:hAnsi="Verdana"/>
          <w:color w:val="1C190E"/>
          <w:sz w:val="24"/>
          <w:szCs w:val="24"/>
        </w:rPr>
      </w:pPr>
    </w:p>
    <w:p w:rsidR="00583FAB" w:rsidRPr="00DE05C5" w:rsidRDefault="00583FAB" w:rsidP="00583FAB">
      <w:pPr>
        <w:pStyle w:val="Normal1"/>
        <w:numPr>
          <w:ilvl w:val="0"/>
          <w:numId w:val="1"/>
        </w:numPr>
        <w:ind w:right="72"/>
        <w:jc w:val="both"/>
        <w:rPr>
          <w:rFonts w:ascii="Verdana" w:hAnsi="Verdana"/>
          <w:b/>
          <w:color w:val="1C190E"/>
          <w:sz w:val="24"/>
          <w:szCs w:val="24"/>
        </w:rPr>
      </w:pPr>
      <w:r w:rsidRPr="00DE05C5">
        <w:rPr>
          <w:rFonts w:ascii="Verdana" w:hAnsi="Verdana"/>
          <w:b/>
          <w:color w:val="1C190E"/>
          <w:sz w:val="24"/>
          <w:szCs w:val="24"/>
        </w:rPr>
        <w:t>Total food and beverage sales</w:t>
      </w:r>
    </w:p>
    <w:p w:rsidR="00583FAB" w:rsidRPr="00DE05C5" w:rsidRDefault="00583FAB" w:rsidP="00583FAB">
      <w:pPr>
        <w:pStyle w:val="Normal1"/>
        <w:ind w:left="504" w:right="72"/>
        <w:jc w:val="both"/>
        <w:rPr>
          <w:rFonts w:ascii="Verdana" w:hAnsi="Verdana"/>
          <w:b/>
          <w:color w:val="000000"/>
          <w:sz w:val="24"/>
          <w:szCs w:val="24"/>
        </w:rPr>
      </w:pPr>
      <w:r w:rsidRPr="00DE05C5">
        <w:rPr>
          <w:rFonts w:ascii="Verdana" w:hAnsi="Verdana"/>
          <w:color w:val="1C190E"/>
          <w:sz w:val="24"/>
          <w:szCs w:val="24"/>
        </w:rPr>
        <w:t xml:space="preserve">The total food and beverage sales should be recorded, checked and measured against the budgeted sales figures for the particular period (for example week or month). The analysis of these figures is usually done daily for large establishments and for those that are not operating a manual control system. The analysis would show separately the food sales and the beverage sales per outlet and per meal period. The importance of this yardstick cannot be emphasized enough other than </w:t>
      </w:r>
      <w:r w:rsidRPr="00DE05C5">
        <w:rPr>
          <w:rFonts w:ascii="Verdana" w:eastAsia="Arial" w:hAnsi="Verdana" w:cs="Arial"/>
          <w:color w:val="1C190E"/>
          <w:sz w:val="24"/>
          <w:szCs w:val="24"/>
        </w:rPr>
        <w:t xml:space="preserve">to </w:t>
      </w:r>
      <w:r w:rsidRPr="00DE05C5">
        <w:rPr>
          <w:rFonts w:ascii="Verdana" w:hAnsi="Verdana"/>
          <w:color w:val="1C190E"/>
          <w:sz w:val="24"/>
          <w:szCs w:val="24"/>
        </w:rPr>
        <w:t>remind the reader that it is cash and cash only that can be banked and not percentages or any ratio or factor figures.</w:t>
      </w:r>
    </w:p>
    <w:p w:rsidR="00583FAB" w:rsidRPr="000F6601" w:rsidRDefault="00583FAB" w:rsidP="000F6601">
      <w:pPr>
        <w:pStyle w:val="Normal1"/>
        <w:numPr>
          <w:ilvl w:val="0"/>
          <w:numId w:val="1"/>
        </w:numPr>
        <w:spacing w:before="360"/>
        <w:ind w:right="144"/>
        <w:jc w:val="both"/>
        <w:rPr>
          <w:rFonts w:ascii="Verdana" w:hAnsi="Verdana"/>
          <w:color w:val="000000"/>
          <w:sz w:val="24"/>
          <w:szCs w:val="24"/>
        </w:rPr>
      </w:pPr>
      <w:r w:rsidRPr="000F6601">
        <w:rPr>
          <w:rFonts w:ascii="Verdana" w:hAnsi="Verdana"/>
          <w:b/>
          <w:color w:val="000000"/>
          <w:sz w:val="24"/>
          <w:szCs w:val="24"/>
        </w:rPr>
        <w:t>Departmental profit</w:t>
      </w:r>
      <w:r w:rsidR="000F6601">
        <w:rPr>
          <w:rFonts w:ascii="Verdana" w:hAnsi="Verdana"/>
          <w:color w:val="000000"/>
          <w:sz w:val="24"/>
          <w:szCs w:val="24"/>
        </w:rPr>
        <w:t xml:space="preserve">  </w:t>
      </w:r>
      <w:r w:rsidRPr="000F6601">
        <w:rPr>
          <w:rFonts w:ascii="Verdana" w:hAnsi="Verdana"/>
          <w:color w:val="000000"/>
          <w:sz w:val="24"/>
          <w:szCs w:val="24"/>
        </w:rPr>
        <w:t>Departmental profit is calculated by deducting the departmental expenses from the departmental sales, the expenses being the sum of the cost of food and beverages sold, the cost of labor and the cost of overheads charged against the department, and the profit being usually expressed as a percentage of the departmental sales, for example:</w:t>
      </w:r>
    </w:p>
    <w:p w:rsidR="00583FAB" w:rsidRPr="00DE05C5" w:rsidRDefault="00583FAB" w:rsidP="00583FAB">
      <w:pPr>
        <w:pStyle w:val="Normal1"/>
        <w:tabs>
          <w:tab w:val="right" w:pos="6581"/>
        </w:tabs>
        <w:spacing w:before="288" w:line="271" w:lineRule="auto"/>
        <w:ind w:left="72"/>
        <w:jc w:val="both"/>
        <w:rPr>
          <w:rFonts w:ascii="Verdana" w:hAnsi="Verdana"/>
          <w:color w:val="000000"/>
          <w:sz w:val="24"/>
          <w:szCs w:val="24"/>
        </w:rPr>
      </w:pPr>
      <w:r w:rsidRPr="00DE05C5">
        <w:rPr>
          <w:rFonts w:ascii="Verdana" w:hAnsi="Verdana"/>
          <w:color w:val="000000"/>
          <w:sz w:val="24"/>
          <w:szCs w:val="24"/>
          <w:u w:val="single"/>
        </w:rPr>
        <w:t>Departmental profit (£1,200) x</w:t>
      </w:r>
      <w:r w:rsidRPr="00DE05C5">
        <w:rPr>
          <w:rFonts w:ascii="Verdana" w:hAnsi="Verdana"/>
          <w:color w:val="000000"/>
          <w:sz w:val="24"/>
          <w:szCs w:val="24"/>
        </w:rPr>
        <w:t xml:space="preserve"> 100= 15%</w:t>
      </w:r>
    </w:p>
    <w:p w:rsidR="00583FAB" w:rsidRPr="00DE05C5" w:rsidRDefault="00583FAB" w:rsidP="00583FAB">
      <w:pPr>
        <w:pStyle w:val="Normal1"/>
        <w:tabs>
          <w:tab w:val="right" w:pos="5477"/>
        </w:tabs>
        <w:ind w:left="72"/>
        <w:jc w:val="both"/>
        <w:rPr>
          <w:rFonts w:ascii="Verdana" w:hAnsi="Verdana"/>
          <w:color w:val="000000"/>
          <w:sz w:val="24"/>
          <w:szCs w:val="24"/>
        </w:rPr>
      </w:pPr>
      <w:r w:rsidRPr="00DE05C5">
        <w:rPr>
          <w:rFonts w:ascii="Verdana" w:hAnsi="Verdana"/>
          <w:color w:val="000000"/>
          <w:sz w:val="24"/>
          <w:szCs w:val="24"/>
        </w:rPr>
        <w:tab/>
        <w:t xml:space="preserve">                                                      Food and beverage sales (£8,000)</w:t>
      </w:r>
    </w:p>
    <w:p w:rsidR="00583FAB" w:rsidRPr="00DE05C5" w:rsidRDefault="00583FAB" w:rsidP="00583FAB">
      <w:pPr>
        <w:pStyle w:val="Normal1"/>
        <w:tabs>
          <w:tab w:val="right" w:pos="5477"/>
        </w:tabs>
        <w:ind w:left="72"/>
        <w:jc w:val="both"/>
        <w:rPr>
          <w:rFonts w:ascii="Verdana" w:hAnsi="Verdana"/>
          <w:color w:val="000000"/>
          <w:sz w:val="24"/>
          <w:szCs w:val="24"/>
        </w:rPr>
      </w:pPr>
    </w:p>
    <w:p w:rsidR="00583FAB" w:rsidRPr="00DE05C5" w:rsidRDefault="00583FAB" w:rsidP="00583FAB">
      <w:pPr>
        <w:pStyle w:val="Normal1"/>
        <w:tabs>
          <w:tab w:val="right" w:pos="5477"/>
        </w:tabs>
        <w:ind w:left="72"/>
        <w:jc w:val="both"/>
        <w:rPr>
          <w:rFonts w:ascii="Verdana" w:hAnsi="Verdana"/>
          <w:color w:val="000000"/>
          <w:spacing w:val="12"/>
          <w:sz w:val="24"/>
          <w:szCs w:val="24"/>
        </w:rPr>
      </w:pPr>
      <w:r w:rsidRPr="00DE05C5">
        <w:rPr>
          <w:rFonts w:ascii="Verdana" w:hAnsi="Verdana"/>
          <w:color w:val="000000"/>
          <w:spacing w:val="14"/>
          <w:sz w:val="24"/>
          <w:szCs w:val="24"/>
        </w:rPr>
        <w:t xml:space="preserve">The departmental profit should be measured </w:t>
      </w:r>
      <w:r w:rsidRPr="00DE05C5">
        <w:rPr>
          <w:rFonts w:ascii="Verdana" w:hAnsi="Verdana"/>
          <w:color w:val="000000"/>
          <w:spacing w:val="12"/>
          <w:sz w:val="24"/>
          <w:szCs w:val="24"/>
        </w:rPr>
        <w:t>against the budget figures for that period.</w:t>
      </w:r>
    </w:p>
    <w:p w:rsidR="00583FAB" w:rsidRPr="00DE05C5" w:rsidRDefault="00583FAB" w:rsidP="00583FAB">
      <w:pPr>
        <w:pStyle w:val="Normal1"/>
        <w:ind w:left="504" w:right="72"/>
        <w:jc w:val="both"/>
        <w:rPr>
          <w:rFonts w:ascii="Verdana" w:hAnsi="Verdana"/>
          <w:b/>
          <w:color w:val="000000"/>
          <w:sz w:val="24"/>
          <w:szCs w:val="24"/>
        </w:rPr>
      </w:pPr>
    </w:p>
    <w:p w:rsidR="00583FAB" w:rsidRPr="00DE05C5" w:rsidRDefault="00583FAB" w:rsidP="00583FAB">
      <w:pPr>
        <w:pStyle w:val="Normal1"/>
        <w:ind w:left="504" w:right="72"/>
        <w:jc w:val="both"/>
        <w:rPr>
          <w:rFonts w:ascii="Verdana" w:hAnsi="Verdana"/>
          <w:b/>
          <w:color w:val="000000"/>
          <w:sz w:val="24"/>
          <w:szCs w:val="24"/>
        </w:rPr>
      </w:pPr>
    </w:p>
    <w:p w:rsidR="00583FAB" w:rsidRPr="00DE05C5" w:rsidRDefault="00583FAB" w:rsidP="00583FAB">
      <w:pPr>
        <w:pStyle w:val="Normal1"/>
        <w:ind w:left="504" w:right="72"/>
        <w:jc w:val="both"/>
        <w:rPr>
          <w:rFonts w:ascii="Verdana" w:hAnsi="Verdana"/>
          <w:b/>
          <w:color w:val="000000"/>
          <w:sz w:val="24"/>
          <w:szCs w:val="24"/>
        </w:rPr>
      </w:pPr>
    </w:p>
    <w:p w:rsidR="00583FAB" w:rsidRPr="00DE05C5" w:rsidRDefault="00583FAB" w:rsidP="00583FAB">
      <w:pPr>
        <w:pStyle w:val="Normal1"/>
        <w:ind w:left="504" w:right="72"/>
        <w:jc w:val="both"/>
        <w:rPr>
          <w:rFonts w:ascii="Verdana" w:hAnsi="Verdana"/>
          <w:i/>
          <w:color w:val="000000"/>
          <w:sz w:val="24"/>
          <w:szCs w:val="24"/>
        </w:rPr>
      </w:pPr>
    </w:p>
    <w:p w:rsidR="00583FAB" w:rsidRPr="00DE05C5" w:rsidRDefault="00583FAB" w:rsidP="00583FAB">
      <w:pPr>
        <w:pStyle w:val="Normal1"/>
        <w:ind w:left="504" w:right="72"/>
        <w:jc w:val="both"/>
        <w:rPr>
          <w:rFonts w:ascii="Verdana" w:hAnsi="Verdana"/>
          <w:i/>
          <w:color w:val="000000"/>
          <w:sz w:val="24"/>
          <w:szCs w:val="24"/>
        </w:rPr>
      </w:pPr>
    </w:p>
    <w:p w:rsidR="000F6601" w:rsidRDefault="000F6601" w:rsidP="00583FAB">
      <w:pPr>
        <w:pStyle w:val="Normal1"/>
        <w:ind w:right="72"/>
        <w:jc w:val="both"/>
        <w:rPr>
          <w:rFonts w:ascii="Verdana" w:hAnsi="Verdana"/>
          <w:i/>
          <w:color w:val="000000"/>
          <w:sz w:val="24"/>
          <w:szCs w:val="24"/>
        </w:rPr>
      </w:pPr>
    </w:p>
    <w:p w:rsidR="000F6601" w:rsidRDefault="000F6601" w:rsidP="00583FAB">
      <w:pPr>
        <w:pStyle w:val="Normal1"/>
        <w:ind w:right="72"/>
        <w:jc w:val="both"/>
        <w:rPr>
          <w:rFonts w:ascii="Verdana" w:hAnsi="Verdana"/>
          <w:i/>
          <w:color w:val="000000"/>
          <w:sz w:val="24"/>
          <w:szCs w:val="24"/>
        </w:rPr>
      </w:pPr>
    </w:p>
    <w:p w:rsidR="000F6601" w:rsidRDefault="000F6601" w:rsidP="00583FAB">
      <w:pPr>
        <w:pStyle w:val="Normal1"/>
        <w:ind w:right="72"/>
        <w:jc w:val="both"/>
        <w:rPr>
          <w:rFonts w:ascii="Verdana" w:hAnsi="Verdana"/>
          <w:i/>
          <w:color w:val="000000"/>
          <w:sz w:val="24"/>
          <w:szCs w:val="24"/>
        </w:rPr>
      </w:pPr>
    </w:p>
    <w:p w:rsidR="000F6601" w:rsidRDefault="000F6601" w:rsidP="00583FAB">
      <w:pPr>
        <w:pStyle w:val="Normal1"/>
        <w:ind w:right="72"/>
        <w:jc w:val="both"/>
        <w:rPr>
          <w:rFonts w:ascii="Verdana" w:hAnsi="Verdana"/>
          <w:i/>
          <w:color w:val="000000"/>
          <w:sz w:val="24"/>
          <w:szCs w:val="24"/>
        </w:rPr>
      </w:pPr>
    </w:p>
    <w:p w:rsidR="000F6601" w:rsidRDefault="000F6601" w:rsidP="00583FAB">
      <w:pPr>
        <w:pStyle w:val="Normal1"/>
        <w:ind w:right="72"/>
        <w:jc w:val="both"/>
        <w:rPr>
          <w:rFonts w:ascii="Verdana" w:hAnsi="Verdana"/>
          <w:i/>
          <w:color w:val="000000"/>
          <w:sz w:val="24"/>
          <w:szCs w:val="24"/>
        </w:rPr>
      </w:pPr>
    </w:p>
    <w:p w:rsidR="000F6601" w:rsidRDefault="000F6601" w:rsidP="00583FAB">
      <w:pPr>
        <w:pStyle w:val="Normal1"/>
        <w:ind w:right="72"/>
        <w:jc w:val="both"/>
        <w:rPr>
          <w:rFonts w:ascii="Verdana" w:hAnsi="Verdana"/>
          <w:i/>
          <w:color w:val="000000"/>
          <w:sz w:val="24"/>
          <w:szCs w:val="24"/>
        </w:rPr>
      </w:pPr>
    </w:p>
    <w:p w:rsidR="0005549D" w:rsidRPr="00DE05C5" w:rsidRDefault="0005549D" w:rsidP="0005549D">
      <w:pPr>
        <w:pStyle w:val="Normal1"/>
        <w:ind w:left="144" w:right="72"/>
        <w:jc w:val="both"/>
        <w:rPr>
          <w:rFonts w:ascii="Verdana" w:hAnsi="Verdana"/>
          <w:b/>
          <w:color w:val="1C190E"/>
          <w:sz w:val="24"/>
          <w:szCs w:val="24"/>
          <w:u w:val="single"/>
        </w:rPr>
      </w:pPr>
    </w:p>
    <w:p w:rsidR="00B6550A" w:rsidRPr="00DE05C5" w:rsidRDefault="00B6550A" w:rsidP="0005549D">
      <w:pPr>
        <w:pStyle w:val="Normal1"/>
        <w:ind w:left="144" w:right="72"/>
        <w:jc w:val="both"/>
        <w:rPr>
          <w:rFonts w:ascii="Verdana" w:hAnsi="Verdana"/>
          <w:b/>
          <w:color w:val="1C190E"/>
          <w:sz w:val="24"/>
          <w:szCs w:val="24"/>
          <w:u w:val="single"/>
        </w:rPr>
      </w:pPr>
    </w:p>
    <w:p w:rsidR="00410177" w:rsidRPr="00DE05C5" w:rsidRDefault="00410177" w:rsidP="0005549D">
      <w:pPr>
        <w:pStyle w:val="Normal1"/>
        <w:ind w:left="144" w:right="72"/>
        <w:jc w:val="both"/>
        <w:rPr>
          <w:rFonts w:ascii="Verdana" w:hAnsi="Verdana"/>
          <w:b/>
          <w:color w:val="1C190E"/>
          <w:sz w:val="24"/>
          <w:szCs w:val="24"/>
          <w:u w:val="single"/>
        </w:rPr>
      </w:pPr>
    </w:p>
    <w:p w:rsidR="00B6550A" w:rsidRPr="00DE05C5" w:rsidRDefault="00B6550A" w:rsidP="0005549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lastRenderedPageBreak/>
        <w:drawing>
          <wp:inline distT="0" distB="0" distL="0" distR="0">
            <wp:extent cx="5255173" cy="2752690"/>
            <wp:effectExtent l="0" t="0" r="0" b="0"/>
            <wp:docPr id="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05113" cy="2778849"/>
                    </a:xfrm>
                    <a:prstGeom prst="rect">
                      <a:avLst/>
                    </a:prstGeom>
                  </pic:spPr>
                </pic:pic>
              </a:graphicData>
            </a:graphic>
          </wp:inline>
        </w:drawing>
      </w:r>
    </w:p>
    <w:p w:rsidR="00C02123" w:rsidRPr="00DE05C5" w:rsidRDefault="00C02123" w:rsidP="0005549D">
      <w:pPr>
        <w:pStyle w:val="Normal1"/>
        <w:ind w:left="144" w:right="72"/>
        <w:jc w:val="both"/>
        <w:rPr>
          <w:rFonts w:ascii="Verdana" w:hAnsi="Verdana"/>
          <w:b/>
          <w:noProof/>
          <w:color w:val="1C190E"/>
          <w:sz w:val="24"/>
          <w:szCs w:val="24"/>
          <w:u w:val="single"/>
          <w:lang w:val="en-IN"/>
        </w:rPr>
      </w:pPr>
    </w:p>
    <w:p w:rsidR="00410177" w:rsidRPr="00DE05C5" w:rsidRDefault="00792F18" w:rsidP="0005549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14:anchorId="3295A523" wp14:editId="6D43E1E0">
            <wp:extent cx="5253965" cy="26574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80563" cy="2670928"/>
                    </a:xfrm>
                    <a:prstGeom prst="rect">
                      <a:avLst/>
                    </a:prstGeom>
                  </pic:spPr>
                </pic:pic>
              </a:graphicData>
            </a:graphic>
          </wp:inline>
        </w:drawing>
      </w:r>
    </w:p>
    <w:p w:rsidR="00C02123" w:rsidRPr="00DE05C5" w:rsidRDefault="00C02123" w:rsidP="0005549D">
      <w:pPr>
        <w:pStyle w:val="Normal1"/>
        <w:ind w:left="144" w:right="72"/>
        <w:jc w:val="both"/>
        <w:rPr>
          <w:rFonts w:ascii="Verdana" w:hAnsi="Verdana"/>
          <w:b/>
          <w:noProof/>
          <w:color w:val="1C190E"/>
          <w:sz w:val="24"/>
          <w:szCs w:val="24"/>
          <w:u w:val="single"/>
          <w:lang w:val="en-IN"/>
        </w:rPr>
      </w:pPr>
    </w:p>
    <w:p w:rsidR="00B6550A" w:rsidRPr="00DE05C5" w:rsidRDefault="00410177" w:rsidP="0005549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243502" cy="2514600"/>
            <wp:effectExtent l="0" t="0" r="0" b="0"/>
            <wp:docPr id="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63284" cy="2524087"/>
                    </a:xfrm>
                    <a:prstGeom prst="rect">
                      <a:avLst/>
                    </a:prstGeom>
                  </pic:spPr>
                </pic:pic>
              </a:graphicData>
            </a:graphic>
          </wp:inline>
        </w:drawing>
      </w:r>
    </w:p>
    <w:p w:rsidR="000F6601" w:rsidRDefault="000F6601" w:rsidP="0005549D">
      <w:pPr>
        <w:pStyle w:val="Normal1"/>
        <w:jc w:val="both"/>
        <w:rPr>
          <w:rFonts w:ascii="Verdana" w:hAnsi="Verdana"/>
          <w:b/>
          <w:noProof/>
          <w:color w:val="000000"/>
          <w:sz w:val="24"/>
          <w:szCs w:val="24"/>
          <w:lang w:val="en-IN"/>
        </w:rPr>
      </w:pPr>
    </w:p>
    <w:p w:rsidR="000F6601" w:rsidRDefault="000F6601" w:rsidP="0005549D">
      <w:pPr>
        <w:pStyle w:val="Normal1"/>
        <w:jc w:val="both"/>
        <w:rPr>
          <w:rFonts w:ascii="Verdana" w:hAnsi="Verdana"/>
          <w:b/>
          <w:noProof/>
          <w:color w:val="000000"/>
          <w:sz w:val="24"/>
          <w:szCs w:val="24"/>
          <w:lang w:val="en-IN"/>
        </w:rPr>
      </w:pPr>
    </w:p>
    <w:p w:rsidR="0005549D" w:rsidRPr="003B70D1" w:rsidRDefault="00B6550A" w:rsidP="0005549D">
      <w:pPr>
        <w:pStyle w:val="Normal1"/>
        <w:jc w:val="both"/>
        <w:rPr>
          <w:rFonts w:ascii="Verdana" w:hAnsi="Verdana"/>
          <w:b/>
          <w:color w:val="000000"/>
          <w:sz w:val="10"/>
          <w:szCs w:val="10"/>
        </w:rPr>
      </w:pPr>
      <w:r w:rsidRPr="00DE05C5">
        <w:rPr>
          <w:rFonts w:ascii="Verdana" w:hAnsi="Verdana"/>
          <w:b/>
          <w:noProof/>
          <w:color w:val="000000"/>
          <w:sz w:val="24"/>
          <w:szCs w:val="24"/>
          <w:lang w:val="en-IN"/>
        </w:rPr>
        <w:lastRenderedPageBreak/>
        <w:drawing>
          <wp:inline distT="0" distB="0" distL="0" distR="0" wp14:anchorId="2EC195CB" wp14:editId="539C4E15">
            <wp:extent cx="4108338" cy="5000819"/>
            <wp:effectExtent l="438150" t="0" r="426085" b="0"/>
            <wp:docPr id="103" name="Picture 0" descr="IMG_20181002_1019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1932.jpeg"/>
                    <pic:cNvPicPr/>
                  </pic:nvPicPr>
                  <pic:blipFill>
                    <a:blip r:embed="rId46" cstate="print"/>
                    <a:stretch>
                      <a:fillRect/>
                    </a:stretch>
                  </pic:blipFill>
                  <pic:spPr>
                    <a:xfrm rot="5400000">
                      <a:off x="0" y="0"/>
                      <a:ext cx="4322533" cy="5261545"/>
                    </a:xfrm>
                    <a:prstGeom prst="rect">
                      <a:avLst/>
                    </a:prstGeom>
                  </pic:spPr>
                </pic:pic>
              </a:graphicData>
            </a:graphic>
          </wp:inline>
        </w:drawing>
      </w:r>
    </w:p>
    <w:p w:rsidR="0005549D" w:rsidRPr="00DE05C5" w:rsidRDefault="0005549D" w:rsidP="0005549D">
      <w:pPr>
        <w:pStyle w:val="Normal1"/>
        <w:numPr>
          <w:ilvl w:val="0"/>
          <w:numId w:val="1"/>
        </w:numPr>
        <w:jc w:val="both"/>
        <w:rPr>
          <w:rFonts w:ascii="Verdana" w:hAnsi="Verdana"/>
          <w:b/>
          <w:color w:val="000000"/>
          <w:sz w:val="24"/>
          <w:szCs w:val="24"/>
        </w:rPr>
      </w:pPr>
      <w:r w:rsidRPr="00DE05C5">
        <w:rPr>
          <w:rFonts w:ascii="Verdana" w:hAnsi="Verdana"/>
          <w:b/>
          <w:color w:val="000000"/>
          <w:sz w:val="24"/>
          <w:szCs w:val="24"/>
        </w:rPr>
        <w:t>Ratio of food /beverage sales to total sales</w:t>
      </w:r>
    </w:p>
    <w:p w:rsidR="0005549D" w:rsidRPr="00DE05C5" w:rsidRDefault="0005549D" w:rsidP="0005549D">
      <w:pPr>
        <w:pStyle w:val="Normal1"/>
        <w:jc w:val="both"/>
        <w:rPr>
          <w:rFonts w:ascii="Verdana" w:hAnsi="Verdana"/>
          <w:color w:val="000000"/>
          <w:sz w:val="24"/>
          <w:szCs w:val="24"/>
        </w:rPr>
      </w:pPr>
      <w:r w:rsidRPr="00DE05C5">
        <w:rPr>
          <w:rFonts w:ascii="Verdana" w:hAnsi="Verdana"/>
          <w:color w:val="000000"/>
          <w:sz w:val="24"/>
          <w:szCs w:val="24"/>
        </w:rPr>
        <w:t>It is worthwhile for food and beverage sales to be separated from each other and to express each of them as a percentage of the total sales. This would be a measure of performance against the established standard budgeted percentage as well as indicating general trends in the business.</w:t>
      </w:r>
    </w:p>
    <w:p w:rsidR="0005549D" w:rsidRPr="00DE05C5" w:rsidRDefault="0005549D" w:rsidP="0005549D">
      <w:pPr>
        <w:pStyle w:val="Normal1"/>
        <w:jc w:val="both"/>
        <w:rPr>
          <w:rFonts w:ascii="Verdana" w:hAnsi="Verdana"/>
          <w:color w:val="000000"/>
          <w:sz w:val="24"/>
          <w:szCs w:val="24"/>
        </w:rPr>
      </w:pPr>
    </w:p>
    <w:p w:rsidR="0005549D" w:rsidRPr="00DE05C5" w:rsidRDefault="0005549D" w:rsidP="0005549D">
      <w:pPr>
        <w:pStyle w:val="Normal1"/>
        <w:numPr>
          <w:ilvl w:val="0"/>
          <w:numId w:val="1"/>
        </w:numPr>
        <w:jc w:val="both"/>
        <w:rPr>
          <w:rFonts w:ascii="Verdana" w:hAnsi="Verdana"/>
          <w:b/>
          <w:color w:val="000000"/>
          <w:sz w:val="24"/>
          <w:szCs w:val="24"/>
        </w:rPr>
      </w:pPr>
      <w:r w:rsidRPr="00DE05C5">
        <w:rPr>
          <w:rFonts w:ascii="Verdana" w:hAnsi="Verdana"/>
          <w:b/>
          <w:color w:val="000000"/>
          <w:sz w:val="24"/>
          <w:szCs w:val="24"/>
        </w:rPr>
        <w:t>Average spending power</w:t>
      </w:r>
    </w:p>
    <w:p w:rsidR="0005549D" w:rsidRPr="00DE05C5" w:rsidRDefault="0005549D" w:rsidP="0005549D">
      <w:pPr>
        <w:pStyle w:val="Normal1"/>
        <w:ind w:right="74"/>
        <w:jc w:val="both"/>
        <w:rPr>
          <w:rFonts w:ascii="Verdana" w:hAnsi="Verdana"/>
          <w:color w:val="000000"/>
          <w:sz w:val="24"/>
          <w:szCs w:val="24"/>
        </w:rPr>
      </w:pPr>
      <w:r w:rsidRPr="00DE05C5">
        <w:rPr>
          <w:rFonts w:ascii="Verdana" w:hAnsi="Verdana"/>
          <w:color w:val="000000"/>
          <w:sz w:val="24"/>
          <w:szCs w:val="24"/>
        </w:rPr>
        <w:t>This measures the relationship between food sales and beverage sales to the number of customers served. If food sales are RS.3500 and the number of customers served is seventy, the average spend by each customers is RS.50. The average spending power (ASP) for beverages is usually related to the number of items recorded on the till roll, rather than to the number of customers, and the total beverage sales. Thus if RS.60000 is the recorded beverage sales and an analysis of the till roll showed that 400 drinks had been sold, the average spend per drink would be RS.150. What is different here is that a customer may order several drinks during an evening and therefore the average amount spent on a drink is more important than the ASP per customer. To calculate the ASP for bottled wine sales in a restaurant or at a banquet though could be a useful exercise.</w:t>
      </w:r>
    </w:p>
    <w:p w:rsidR="0005549D" w:rsidRPr="00DE05C5" w:rsidRDefault="0005549D" w:rsidP="0005549D">
      <w:pPr>
        <w:pStyle w:val="Normal1"/>
        <w:ind w:right="74"/>
        <w:jc w:val="both"/>
        <w:rPr>
          <w:rFonts w:ascii="Verdana" w:hAnsi="Verdana"/>
          <w:color w:val="000000"/>
          <w:sz w:val="24"/>
          <w:szCs w:val="24"/>
        </w:rPr>
      </w:pPr>
      <w:r w:rsidRPr="00DE05C5">
        <w:rPr>
          <w:rFonts w:ascii="Verdana" w:hAnsi="Verdana"/>
          <w:noProof/>
          <w:color w:val="000000"/>
          <w:sz w:val="24"/>
          <w:szCs w:val="24"/>
          <w:lang w:val="en-IN"/>
        </w:rPr>
        <w:lastRenderedPageBreak/>
        <w:drawing>
          <wp:inline distT="0" distB="0" distL="0" distR="0">
            <wp:extent cx="5445534" cy="222819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24337" cy="2260438"/>
                    </a:xfrm>
                    <a:prstGeom prst="rect">
                      <a:avLst/>
                    </a:prstGeom>
                  </pic:spPr>
                </pic:pic>
              </a:graphicData>
            </a:graphic>
          </wp:inline>
        </w:drawing>
      </w:r>
    </w:p>
    <w:p w:rsidR="0005549D" w:rsidRPr="00DE05C5" w:rsidRDefault="003B70D1" w:rsidP="0005549D">
      <w:pPr>
        <w:pStyle w:val="Normal1"/>
        <w:ind w:right="74"/>
        <w:jc w:val="both"/>
        <w:rPr>
          <w:rFonts w:ascii="Verdana" w:hAnsi="Verdana"/>
          <w:color w:val="000000"/>
          <w:sz w:val="24"/>
          <w:szCs w:val="24"/>
        </w:rPr>
      </w:pPr>
      <w:r w:rsidRPr="00DE05C5">
        <w:rPr>
          <w:rFonts w:ascii="Verdana" w:hAnsi="Verdana"/>
          <w:noProof/>
          <w:color w:val="000000"/>
          <w:sz w:val="24"/>
          <w:szCs w:val="24"/>
          <w:lang w:val="en-IN"/>
        </w:rPr>
        <w:drawing>
          <wp:inline distT="0" distB="0" distL="0" distR="0" wp14:anchorId="0357C35A" wp14:editId="58EDFEEE">
            <wp:extent cx="5420667" cy="23171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41575" cy="2368798"/>
                    </a:xfrm>
                    <a:prstGeom prst="rect">
                      <a:avLst/>
                    </a:prstGeom>
                  </pic:spPr>
                </pic:pic>
              </a:graphicData>
            </a:graphic>
          </wp:inline>
        </w:drawing>
      </w:r>
    </w:p>
    <w:p w:rsidR="0005549D" w:rsidRPr="00DE05C5" w:rsidRDefault="0005549D" w:rsidP="0005549D">
      <w:pPr>
        <w:pStyle w:val="Normal1"/>
        <w:ind w:right="74"/>
        <w:jc w:val="both"/>
        <w:rPr>
          <w:rFonts w:ascii="Verdana" w:hAnsi="Verdana"/>
          <w:color w:val="000000"/>
          <w:sz w:val="24"/>
          <w:szCs w:val="24"/>
        </w:rPr>
      </w:pPr>
      <w:r w:rsidRPr="00DE05C5">
        <w:rPr>
          <w:rFonts w:ascii="Verdana" w:hAnsi="Verdana"/>
          <w:noProof/>
          <w:color w:val="000000"/>
          <w:sz w:val="24"/>
          <w:szCs w:val="24"/>
          <w:lang w:val="en-IN"/>
        </w:rPr>
        <w:drawing>
          <wp:inline distT="0" distB="0" distL="0" distR="0">
            <wp:extent cx="5402580" cy="218484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15457" cy="2230490"/>
                    </a:xfrm>
                    <a:prstGeom prst="rect">
                      <a:avLst/>
                    </a:prstGeom>
                  </pic:spPr>
                </pic:pic>
              </a:graphicData>
            </a:graphic>
          </wp:inline>
        </w:drawing>
      </w:r>
    </w:p>
    <w:p w:rsidR="0005549D" w:rsidRPr="00DE05C5" w:rsidRDefault="0005549D" w:rsidP="0005549D">
      <w:pPr>
        <w:pStyle w:val="Normal1"/>
        <w:ind w:right="74"/>
        <w:jc w:val="both"/>
        <w:rPr>
          <w:rFonts w:ascii="Verdana" w:hAnsi="Verdana"/>
          <w:color w:val="000000"/>
          <w:sz w:val="24"/>
          <w:szCs w:val="24"/>
        </w:rPr>
      </w:pPr>
      <w:r w:rsidRPr="00DE05C5">
        <w:rPr>
          <w:rFonts w:ascii="Verdana" w:hAnsi="Verdana"/>
          <w:noProof/>
          <w:color w:val="000000"/>
          <w:sz w:val="24"/>
          <w:szCs w:val="24"/>
          <w:lang w:val="en-IN"/>
        </w:rPr>
        <w:drawing>
          <wp:inline distT="0" distB="0" distL="0" distR="0">
            <wp:extent cx="5370195" cy="21240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46713" cy="2154340"/>
                    </a:xfrm>
                    <a:prstGeom prst="rect">
                      <a:avLst/>
                    </a:prstGeom>
                  </pic:spPr>
                </pic:pic>
              </a:graphicData>
            </a:graphic>
          </wp:inline>
        </w:drawing>
      </w:r>
    </w:p>
    <w:p w:rsidR="0005549D" w:rsidRPr="00DE05C5" w:rsidRDefault="0005549D" w:rsidP="0005549D">
      <w:pPr>
        <w:pStyle w:val="Normal1"/>
        <w:numPr>
          <w:ilvl w:val="0"/>
          <w:numId w:val="1"/>
        </w:numPr>
        <w:ind w:right="74"/>
        <w:jc w:val="both"/>
        <w:rPr>
          <w:rFonts w:ascii="Verdana" w:hAnsi="Verdana"/>
          <w:b/>
          <w:color w:val="000000"/>
          <w:sz w:val="24"/>
          <w:szCs w:val="24"/>
        </w:rPr>
      </w:pPr>
      <w:r w:rsidRPr="00DE05C5">
        <w:rPr>
          <w:rFonts w:ascii="Verdana" w:hAnsi="Verdana"/>
          <w:b/>
          <w:color w:val="000000"/>
          <w:sz w:val="24"/>
          <w:szCs w:val="24"/>
        </w:rPr>
        <w:lastRenderedPageBreak/>
        <w:t>Sales mix</w:t>
      </w:r>
    </w:p>
    <w:p w:rsidR="0005549D" w:rsidRPr="00DE05C5" w:rsidRDefault="0005549D" w:rsidP="0005549D">
      <w:pPr>
        <w:pStyle w:val="Normal1"/>
        <w:ind w:right="144"/>
        <w:jc w:val="both"/>
        <w:rPr>
          <w:rFonts w:ascii="Verdana" w:hAnsi="Verdana"/>
          <w:color w:val="000000"/>
          <w:sz w:val="24"/>
          <w:szCs w:val="24"/>
        </w:rPr>
      </w:pPr>
      <w:r w:rsidRPr="00DE05C5">
        <w:rPr>
          <w:rFonts w:ascii="Verdana" w:hAnsi="Verdana"/>
          <w:color w:val="000000"/>
          <w:sz w:val="24"/>
          <w:szCs w:val="24"/>
        </w:rPr>
        <w:t>This measures the relationship between the various components of the total sales of a unit, for example:</w:t>
      </w:r>
    </w:p>
    <w:p w:rsidR="0005549D" w:rsidRPr="00DE05C5" w:rsidRDefault="0005549D" w:rsidP="0005549D">
      <w:pPr>
        <w:pStyle w:val="Normal1"/>
        <w:ind w:right="144"/>
        <w:jc w:val="both"/>
        <w:rPr>
          <w:rFonts w:ascii="Verdana" w:hAnsi="Verdana"/>
          <w:color w:val="000000"/>
          <w:sz w:val="24"/>
          <w:szCs w:val="24"/>
        </w:rPr>
      </w:pPr>
    </w:p>
    <w:p w:rsidR="0005549D" w:rsidRPr="00DE05C5" w:rsidRDefault="0005549D" w:rsidP="0005549D">
      <w:pPr>
        <w:pStyle w:val="Normal1"/>
        <w:spacing w:before="36" w:line="189" w:lineRule="auto"/>
        <w:jc w:val="both"/>
        <w:rPr>
          <w:rFonts w:ascii="Verdana" w:hAnsi="Verdana"/>
          <w:i/>
          <w:color w:val="000000"/>
          <w:sz w:val="24"/>
          <w:szCs w:val="24"/>
        </w:rPr>
      </w:pPr>
      <w:r w:rsidRPr="00DE05C5">
        <w:rPr>
          <w:rFonts w:ascii="Verdana" w:hAnsi="Verdana"/>
          <w:i/>
          <w:color w:val="000000"/>
          <w:sz w:val="24"/>
          <w:szCs w:val="24"/>
        </w:rPr>
        <w:t>Sales Mix</w:t>
      </w:r>
    </w:p>
    <w:p w:rsidR="0005549D" w:rsidRPr="00DE05C5" w:rsidRDefault="0005549D" w:rsidP="0005549D">
      <w:pPr>
        <w:pStyle w:val="Normal1"/>
        <w:ind w:left="360"/>
        <w:jc w:val="both"/>
        <w:rPr>
          <w:rFonts w:ascii="Verdana" w:hAnsi="Verdana"/>
          <w:color w:val="000000"/>
          <w:sz w:val="24"/>
          <w:szCs w:val="24"/>
        </w:rPr>
      </w:pPr>
      <w:r w:rsidRPr="00DE05C5">
        <w:rPr>
          <w:rFonts w:ascii="Verdana" w:hAnsi="Verdana"/>
          <w:color w:val="000000"/>
          <w:sz w:val="24"/>
          <w:szCs w:val="24"/>
        </w:rPr>
        <w:t>Coffee shop sales</w:t>
      </w:r>
    </w:p>
    <w:p w:rsidR="0005549D" w:rsidRPr="00DE05C5" w:rsidRDefault="0005549D" w:rsidP="0005549D">
      <w:pPr>
        <w:pStyle w:val="Normal1"/>
        <w:tabs>
          <w:tab w:val="right" w:pos="4656"/>
        </w:tabs>
        <w:spacing w:before="36" w:line="206" w:lineRule="auto"/>
        <w:jc w:val="both"/>
        <w:rPr>
          <w:rFonts w:ascii="Verdana" w:hAnsi="Verdana"/>
          <w:color w:val="000000"/>
          <w:sz w:val="24"/>
          <w:szCs w:val="24"/>
        </w:rPr>
      </w:pPr>
      <w:r w:rsidRPr="00DE05C5">
        <w:rPr>
          <w:rFonts w:ascii="Verdana" w:hAnsi="Verdana"/>
          <w:color w:val="000000"/>
          <w:sz w:val="24"/>
          <w:szCs w:val="24"/>
        </w:rPr>
        <w:t>Food                   20</w:t>
      </w:r>
    </w:p>
    <w:p w:rsidR="0005549D" w:rsidRPr="00DE05C5" w:rsidRDefault="0005549D" w:rsidP="0005549D">
      <w:pPr>
        <w:pStyle w:val="Normal1"/>
        <w:tabs>
          <w:tab w:val="right" w:pos="4656"/>
        </w:tabs>
        <w:spacing w:before="36" w:line="206" w:lineRule="auto"/>
        <w:jc w:val="both"/>
        <w:rPr>
          <w:rFonts w:ascii="Verdana" w:hAnsi="Verdana"/>
          <w:color w:val="000000"/>
          <w:sz w:val="24"/>
          <w:szCs w:val="24"/>
        </w:rPr>
      </w:pPr>
      <w:r w:rsidRPr="00DE05C5">
        <w:rPr>
          <w:rFonts w:ascii="Verdana" w:hAnsi="Verdana"/>
          <w:color w:val="000000"/>
          <w:sz w:val="24"/>
          <w:szCs w:val="24"/>
        </w:rPr>
        <w:t>Beverages          5</w:t>
      </w:r>
    </w:p>
    <w:p w:rsidR="0005549D" w:rsidRPr="00DE05C5" w:rsidRDefault="0005549D" w:rsidP="0005549D">
      <w:pPr>
        <w:pStyle w:val="Normal1"/>
        <w:spacing w:before="36" w:line="199" w:lineRule="auto"/>
        <w:jc w:val="both"/>
        <w:rPr>
          <w:rFonts w:ascii="Verdana" w:hAnsi="Verdana"/>
          <w:color w:val="000000"/>
          <w:sz w:val="24"/>
          <w:szCs w:val="24"/>
        </w:rPr>
      </w:pPr>
      <w:r w:rsidRPr="00DE05C5">
        <w:rPr>
          <w:rFonts w:ascii="Verdana" w:hAnsi="Verdana"/>
          <w:color w:val="000000"/>
          <w:sz w:val="24"/>
          <w:szCs w:val="24"/>
        </w:rPr>
        <w:t>Restaurant sales</w:t>
      </w:r>
    </w:p>
    <w:p w:rsidR="0005549D" w:rsidRPr="00DE05C5" w:rsidRDefault="0005549D" w:rsidP="0005549D">
      <w:pPr>
        <w:pStyle w:val="Normal1"/>
        <w:tabs>
          <w:tab w:val="right" w:pos="4656"/>
        </w:tabs>
        <w:spacing w:before="36"/>
        <w:jc w:val="both"/>
        <w:rPr>
          <w:rFonts w:ascii="Verdana" w:hAnsi="Verdana"/>
          <w:color w:val="000000"/>
          <w:sz w:val="24"/>
          <w:szCs w:val="24"/>
        </w:rPr>
      </w:pPr>
      <w:r w:rsidRPr="00DE05C5">
        <w:rPr>
          <w:rFonts w:ascii="Verdana" w:hAnsi="Verdana"/>
          <w:color w:val="000000"/>
          <w:sz w:val="24"/>
          <w:szCs w:val="24"/>
        </w:rPr>
        <w:t>Food               25</w:t>
      </w:r>
    </w:p>
    <w:p w:rsidR="0005549D" w:rsidRPr="00DE05C5" w:rsidRDefault="0005549D" w:rsidP="0005549D">
      <w:pPr>
        <w:pStyle w:val="Normal1"/>
        <w:tabs>
          <w:tab w:val="right" w:pos="4656"/>
        </w:tabs>
        <w:jc w:val="both"/>
        <w:rPr>
          <w:rFonts w:ascii="Verdana" w:hAnsi="Verdana"/>
          <w:color w:val="000000"/>
          <w:sz w:val="24"/>
          <w:szCs w:val="24"/>
        </w:rPr>
      </w:pPr>
      <w:r w:rsidRPr="00DE05C5">
        <w:rPr>
          <w:rFonts w:ascii="Verdana" w:hAnsi="Verdana"/>
          <w:color w:val="000000"/>
          <w:sz w:val="24"/>
          <w:szCs w:val="24"/>
        </w:rPr>
        <w:t>Beverages      1 5</w:t>
      </w:r>
    </w:p>
    <w:p w:rsidR="0005549D" w:rsidRPr="00DE05C5" w:rsidRDefault="0005549D" w:rsidP="0005549D">
      <w:pPr>
        <w:pStyle w:val="Normal1"/>
        <w:jc w:val="both"/>
        <w:rPr>
          <w:rFonts w:ascii="Verdana" w:hAnsi="Verdana"/>
          <w:color w:val="000000"/>
          <w:sz w:val="24"/>
          <w:szCs w:val="24"/>
        </w:rPr>
      </w:pPr>
      <w:r w:rsidRPr="00DE05C5">
        <w:rPr>
          <w:rFonts w:ascii="Verdana" w:hAnsi="Verdana"/>
          <w:color w:val="000000"/>
          <w:sz w:val="24"/>
          <w:szCs w:val="24"/>
        </w:rPr>
        <w:t>Banqueting sales</w:t>
      </w:r>
    </w:p>
    <w:p w:rsidR="0005549D" w:rsidRPr="00DE05C5" w:rsidRDefault="0005549D" w:rsidP="0005549D">
      <w:pPr>
        <w:pStyle w:val="Normal1"/>
        <w:jc w:val="both"/>
        <w:rPr>
          <w:rFonts w:ascii="Verdana" w:hAnsi="Verdana"/>
          <w:color w:val="000000"/>
          <w:sz w:val="24"/>
          <w:szCs w:val="24"/>
        </w:rPr>
      </w:pPr>
      <w:r w:rsidRPr="00DE05C5">
        <w:rPr>
          <w:rFonts w:ascii="Verdana" w:hAnsi="Verdana"/>
          <w:color w:val="000000"/>
          <w:sz w:val="24"/>
          <w:szCs w:val="24"/>
        </w:rPr>
        <w:t>Food               20</w:t>
      </w:r>
    </w:p>
    <w:p w:rsidR="0005549D" w:rsidRPr="00DE05C5" w:rsidRDefault="0005549D" w:rsidP="0005549D">
      <w:pPr>
        <w:pStyle w:val="Normal1"/>
        <w:tabs>
          <w:tab w:val="right" w:pos="4656"/>
        </w:tabs>
        <w:spacing w:before="36"/>
        <w:jc w:val="both"/>
        <w:rPr>
          <w:rFonts w:ascii="Verdana" w:hAnsi="Verdana"/>
          <w:color w:val="000000"/>
          <w:sz w:val="24"/>
          <w:szCs w:val="24"/>
        </w:rPr>
      </w:pPr>
      <w:r w:rsidRPr="00DE05C5">
        <w:rPr>
          <w:rFonts w:ascii="Verdana" w:hAnsi="Verdana"/>
          <w:color w:val="000000"/>
          <w:sz w:val="24"/>
          <w:szCs w:val="24"/>
        </w:rPr>
        <w:t>Beverages      10</w:t>
      </w:r>
    </w:p>
    <w:p w:rsidR="0005549D" w:rsidRPr="00DE05C5" w:rsidRDefault="0005549D" w:rsidP="0005549D">
      <w:pPr>
        <w:pStyle w:val="Normal1"/>
        <w:spacing w:line="201" w:lineRule="auto"/>
        <w:jc w:val="both"/>
        <w:rPr>
          <w:rFonts w:ascii="Verdana" w:hAnsi="Verdana"/>
          <w:color w:val="000000"/>
          <w:sz w:val="24"/>
          <w:szCs w:val="24"/>
        </w:rPr>
      </w:pPr>
      <w:r w:rsidRPr="00DE05C5">
        <w:rPr>
          <w:rFonts w:ascii="Verdana" w:hAnsi="Verdana"/>
          <w:color w:val="000000"/>
          <w:sz w:val="24"/>
          <w:szCs w:val="24"/>
        </w:rPr>
        <w:t xml:space="preserve">Cocktail bar sales </w:t>
      </w:r>
    </w:p>
    <w:p w:rsidR="0005549D" w:rsidRPr="00DE05C5" w:rsidRDefault="0005549D" w:rsidP="0005549D">
      <w:pPr>
        <w:pStyle w:val="Normal1"/>
        <w:spacing w:line="201" w:lineRule="auto"/>
        <w:jc w:val="both"/>
        <w:rPr>
          <w:rFonts w:ascii="Verdana" w:hAnsi="Verdana"/>
          <w:color w:val="000000"/>
          <w:sz w:val="24"/>
          <w:szCs w:val="24"/>
        </w:rPr>
      </w:pPr>
      <w:r w:rsidRPr="00DE05C5">
        <w:rPr>
          <w:rFonts w:ascii="Verdana" w:hAnsi="Verdana"/>
          <w:color w:val="000000"/>
          <w:sz w:val="24"/>
          <w:szCs w:val="24"/>
        </w:rPr>
        <w:t>Beverages        5</w:t>
      </w:r>
    </w:p>
    <w:p w:rsidR="0005549D" w:rsidRPr="00DE05C5" w:rsidRDefault="0005549D" w:rsidP="0005549D">
      <w:pPr>
        <w:pStyle w:val="Normal1"/>
        <w:spacing w:line="201" w:lineRule="auto"/>
        <w:jc w:val="both"/>
        <w:rPr>
          <w:rFonts w:ascii="Verdana" w:hAnsi="Verdana"/>
          <w:color w:val="000000"/>
          <w:sz w:val="24"/>
          <w:szCs w:val="24"/>
        </w:rPr>
      </w:pPr>
      <w:r w:rsidRPr="00DE05C5">
        <w:rPr>
          <w:rFonts w:ascii="Verdana" w:hAnsi="Verdana"/>
          <w:color w:val="000000"/>
          <w:sz w:val="24"/>
          <w:szCs w:val="24"/>
        </w:rPr>
        <w:t xml:space="preserve">                      ------</w:t>
      </w:r>
    </w:p>
    <w:p w:rsidR="0005549D" w:rsidRPr="00DE05C5" w:rsidRDefault="0005549D" w:rsidP="0005549D">
      <w:pPr>
        <w:pStyle w:val="Normal1"/>
        <w:spacing w:line="201" w:lineRule="auto"/>
        <w:jc w:val="both"/>
        <w:rPr>
          <w:rFonts w:ascii="Verdana" w:hAnsi="Verdana"/>
          <w:color w:val="000000"/>
          <w:sz w:val="24"/>
          <w:szCs w:val="24"/>
        </w:rPr>
      </w:pPr>
      <w:r w:rsidRPr="00DE05C5">
        <w:rPr>
          <w:rFonts w:ascii="Verdana" w:hAnsi="Verdana"/>
          <w:color w:val="000000"/>
          <w:sz w:val="24"/>
          <w:szCs w:val="24"/>
        </w:rPr>
        <w:t xml:space="preserve">                       100</w:t>
      </w:r>
    </w:p>
    <w:p w:rsidR="0005549D" w:rsidRPr="00DE05C5" w:rsidRDefault="0005549D" w:rsidP="0005549D">
      <w:pPr>
        <w:pStyle w:val="Normal1"/>
        <w:spacing w:line="201" w:lineRule="auto"/>
        <w:jc w:val="both"/>
        <w:rPr>
          <w:rFonts w:ascii="Verdana" w:hAnsi="Verdana"/>
          <w:color w:val="000000"/>
          <w:sz w:val="24"/>
          <w:szCs w:val="24"/>
        </w:rPr>
      </w:pPr>
      <w:r w:rsidRPr="00DE05C5">
        <w:rPr>
          <w:rFonts w:ascii="Verdana" w:hAnsi="Verdana"/>
          <w:color w:val="000000"/>
          <w:sz w:val="24"/>
          <w:szCs w:val="24"/>
        </w:rPr>
        <w:t xml:space="preserve">                     -------</w:t>
      </w:r>
    </w:p>
    <w:p w:rsidR="0005549D" w:rsidRPr="00DE05C5" w:rsidRDefault="0005549D" w:rsidP="0005549D">
      <w:pPr>
        <w:pStyle w:val="Normal1"/>
        <w:spacing w:line="201" w:lineRule="auto"/>
        <w:jc w:val="both"/>
        <w:rPr>
          <w:rFonts w:ascii="Verdana" w:hAnsi="Verdana"/>
          <w:i/>
          <w:color w:val="000000"/>
          <w:sz w:val="24"/>
          <w:szCs w:val="24"/>
        </w:rPr>
      </w:pPr>
      <w:r w:rsidRPr="00DE05C5">
        <w:rPr>
          <w:rFonts w:ascii="Verdana" w:hAnsi="Verdana"/>
          <w:i/>
          <w:color w:val="000000"/>
          <w:sz w:val="24"/>
          <w:szCs w:val="24"/>
        </w:rPr>
        <w:t xml:space="preserve">Example of monthly food analysis sheet </w:t>
      </w:r>
    </w:p>
    <w:p w:rsidR="0005549D" w:rsidRPr="00DE05C5" w:rsidRDefault="0005549D" w:rsidP="0005549D">
      <w:pPr>
        <w:jc w:val="both"/>
        <w:rPr>
          <w:rFonts w:ascii="Verdana" w:hAnsi="Verdana"/>
          <w:color w:val="000000"/>
          <w:sz w:val="24"/>
          <w:szCs w:val="24"/>
        </w:rPr>
      </w:pPr>
      <w:r w:rsidRPr="00DE05C5">
        <w:rPr>
          <w:rFonts w:ascii="Verdana" w:hAnsi="Verdana"/>
          <w:color w:val="000000"/>
          <w:sz w:val="24"/>
          <w:szCs w:val="24"/>
        </w:rPr>
        <w:t xml:space="preserve">In addition, a sales mix may be calculated for the food and beverage menus for each outlet under group headings such as appetizers, main course items, sweet course, coffees, etc.; and spirits, cocktails, beers and lagers, etc. This would not only highlight the most and least popular items, but would at times help to explain a disappointing gross profit percentage that occurred in spite of a good volume of business; the reason often being that each item is usually costed at different gross profit percentages and if the customers are choosing those items with a low gross profit this would result in the overall gross profit figure being less than budgeted for. </w:t>
      </w:r>
    </w:p>
    <w:p w:rsidR="002354C6" w:rsidRPr="00DE05C5" w:rsidRDefault="002354C6" w:rsidP="0005549D">
      <w:pPr>
        <w:jc w:val="both"/>
        <w:rPr>
          <w:rFonts w:ascii="Verdana" w:hAnsi="Verdana"/>
          <w:color w:val="000000"/>
          <w:sz w:val="24"/>
          <w:szCs w:val="24"/>
        </w:rPr>
      </w:pPr>
    </w:p>
    <w:p w:rsidR="0005549D" w:rsidRPr="00DE05C5" w:rsidRDefault="0005549D" w:rsidP="0005549D">
      <w:pPr>
        <w:pStyle w:val="ListParagraph"/>
        <w:numPr>
          <w:ilvl w:val="0"/>
          <w:numId w:val="1"/>
        </w:numPr>
        <w:spacing w:before="324"/>
        <w:jc w:val="both"/>
        <w:rPr>
          <w:rFonts w:ascii="Verdana" w:hAnsi="Verdana"/>
          <w:color w:val="000000"/>
          <w:sz w:val="24"/>
          <w:szCs w:val="24"/>
        </w:rPr>
      </w:pPr>
      <w:r w:rsidRPr="00DE05C5">
        <w:rPr>
          <w:rFonts w:ascii="Verdana" w:hAnsi="Verdana"/>
          <w:b/>
          <w:color w:val="000000"/>
          <w:sz w:val="24"/>
          <w:szCs w:val="24"/>
        </w:rPr>
        <w:t>Payroll costs</w:t>
      </w:r>
    </w:p>
    <w:p w:rsidR="0005549D" w:rsidRPr="00DE05C5" w:rsidRDefault="0005549D" w:rsidP="0005549D">
      <w:pPr>
        <w:pStyle w:val="ListParagraph"/>
        <w:spacing w:before="324"/>
        <w:ind w:left="504"/>
        <w:jc w:val="both"/>
        <w:rPr>
          <w:rFonts w:ascii="Verdana" w:hAnsi="Verdana"/>
          <w:b/>
          <w:color w:val="000000"/>
          <w:sz w:val="24"/>
          <w:szCs w:val="24"/>
        </w:rPr>
      </w:pPr>
    </w:p>
    <w:p w:rsidR="0005549D" w:rsidRPr="00DE05C5" w:rsidRDefault="0005549D" w:rsidP="0005549D">
      <w:pPr>
        <w:pStyle w:val="ListParagraph"/>
        <w:spacing w:before="324"/>
        <w:ind w:left="504"/>
        <w:jc w:val="both"/>
        <w:rPr>
          <w:rFonts w:ascii="Verdana" w:hAnsi="Verdana"/>
          <w:color w:val="000000"/>
          <w:sz w:val="24"/>
          <w:szCs w:val="24"/>
        </w:rPr>
      </w:pPr>
      <w:r w:rsidRPr="00DE05C5">
        <w:rPr>
          <w:rFonts w:ascii="Verdana" w:hAnsi="Verdana"/>
          <w:color w:val="000000"/>
          <w:sz w:val="24"/>
          <w:szCs w:val="24"/>
        </w:rPr>
        <w:t>Payroll costs are usually expressed as a percentage of sales and are normally higher, the higher the level of service offered. It is vital that they are tightly controlled as they contribute a high percentage of the total costs of running an operation. Payroll costs can be controlled by establishing a head count of employees per department, or establishing the total number of employee hours allowed per department in relation to a known average volume of business. In addition, all overtime must be strictly controlled and should only be permitted when absolutely necessary.</w:t>
      </w:r>
    </w:p>
    <w:p w:rsidR="0005549D" w:rsidRPr="00DE05C5" w:rsidRDefault="0005549D" w:rsidP="0005549D">
      <w:pPr>
        <w:pStyle w:val="ListParagraph"/>
        <w:spacing w:before="324"/>
        <w:ind w:left="504"/>
        <w:jc w:val="both"/>
        <w:rPr>
          <w:rFonts w:ascii="Verdana" w:hAnsi="Verdana"/>
          <w:color w:val="000000"/>
          <w:sz w:val="24"/>
          <w:szCs w:val="24"/>
        </w:rPr>
      </w:pPr>
    </w:p>
    <w:p w:rsidR="0005549D" w:rsidRPr="00DE05C5" w:rsidRDefault="0005549D" w:rsidP="0005549D">
      <w:pPr>
        <w:pStyle w:val="ListParagraph"/>
        <w:spacing w:before="324"/>
        <w:ind w:left="504"/>
        <w:jc w:val="both"/>
        <w:rPr>
          <w:rFonts w:ascii="Verdana" w:hAnsi="Verdana"/>
          <w:color w:val="000000"/>
          <w:sz w:val="24"/>
          <w:szCs w:val="24"/>
        </w:rPr>
      </w:pPr>
    </w:p>
    <w:p w:rsidR="0005549D" w:rsidRPr="00DE05C5" w:rsidRDefault="0005549D" w:rsidP="0005549D">
      <w:pPr>
        <w:pStyle w:val="ListParagraph"/>
        <w:spacing w:before="324"/>
        <w:ind w:left="504"/>
        <w:jc w:val="both"/>
        <w:rPr>
          <w:rFonts w:ascii="Verdana" w:hAnsi="Verdana"/>
          <w:color w:val="000000"/>
          <w:sz w:val="24"/>
          <w:szCs w:val="24"/>
        </w:rPr>
      </w:pPr>
    </w:p>
    <w:p w:rsidR="0005549D" w:rsidRPr="00DE05C5" w:rsidRDefault="0005549D" w:rsidP="0005549D">
      <w:pPr>
        <w:pStyle w:val="ListParagraph"/>
        <w:spacing w:before="324"/>
        <w:ind w:left="504"/>
        <w:jc w:val="both"/>
        <w:rPr>
          <w:rFonts w:ascii="Verdana" w:hAnsi="Verdana"/>
          <w:color w:val="000000"/>
          <w:sz w:val="24"/>
          <w:szCs w:val="24"/>
        </w:rPr>
      </w:pPr>
      <w:r w:rsidRPr="00DE05C5">
        <w:rPr>
          <w:rFonts w:ascii="Verdana" w:hAnsi="Verdana"/>
          <w:noProof/>
          <w:color w:val="000000"/>
          <w:sz w:val="24"/>
          <w:szCs w:val="24"/>
          <w:lang w:eastAsia="en-IN"/>
        </w:rPr>
        <w:lastRenderedPageBreak/>
        <w:drawing>
          <wp:inline distT="0" distB="0" distL="0" distR="0">
            <wp:extent cx="5034456" cy="23056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86824" cy="2329668"/>
                    </a:xfrm>
                    <a:prstGeom prst="rect">
                      <a:avLst/>
                    </a:prstGeom>
                  </pic:spPr>
                </pic:pic>
              </a:graphicData>
            </a:graphic>
          </wp:inline>
        </w:drawing>
      </w:r>
    </w:p>
    <w:p w:rsidR="0005549D" w:rsidRPr="00DE05C5" w:rsidRDefault="0005549D" w:rsidP="0005549D">
      <w:pPr>
        <w:pStyle w:val="ListParagraph"/>
        <w:spacing w:before="324"/>
        <w:ind w:left="504"/>
        <w:jc w:val="both"/>
        <w:rPr>
          <w:rFonts w:ascii="Verdana" w:hAnsi="Verdana"/>
          <w:color w:val="000000"/>
          <w:sz w:val="24"/>
          <w:szCs w:val="24"/>
        </w:rPr>
      </w:pPr>
      <w:r w:rsidRPr="00DE05C5">
        <w:rPr>
          <w:rFonts w:ascii="Verdana" w:hAnsi="Verdana"/>
          <w:noProof/>
          <w:color w:val="000000"/>
          <w:sz w:val="24"/>
          <w:szCs w:val="24"/>
          <w:lang w:eastAsia="en-IN"/>
        </w:rPr>
        <w:drawing>
          <wp:inline distT="0" distB="0" distL="0" distR="0">
            <wp:extent cx="5085993" cy="23907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29377" cy="2411169"/>
                    </a:xfrm>
                    <a:prstGeom prst="rect">
                      <a:avLst/>
                    </a:prstGeom>
                  </pic:spPr>
                </pic:pic>
              </a:graphicData>
            </a:graphic>
          </wp:inline>
        </w:drawing>
      </w:r>
    </w:p>
    <w:p w:rsidR="00583FAB" w:rsidRPr="00DE05C5" w:rsidRDefault="00583FAB" w:rsidP="0005549D">
      <w:pPr>
        <w:pStyle w:val="ListParagraph"/>
        <w:spacing w:before="324"/>
        <w:ind w:left="504"/>
        <w:jc w:val="both"/>
        <w:rPr>
          <w:rFonts w:ascii="Verdana" w:hAnsi="Verdana"/>
          <w:noProof/>
          <w:color w:val="000000"/>
          <w:sz w:val="24"/>
          <w:szCs w:val="24"/>
          <w:lang w:eastAsia="en-IN"/>
        </w:rPr>
      </w:pPr>
    </w:p>
    <w:p w:rsidR="0005549D" w:rsidRDefault="0005549D" w:rsidP="0005549D">
      <w:pPr>
        <w:pStyle w:val="ListParagraph"/>
        <w:spacing w:before="324"/>
        <w:ind w:left="504"/>
        <w:jc w:val="both"/>
        <w:rPr>
          <w:rFonts w:ascii="Verdana" w:hAnsi="Verdana"/>
          <w:color w:val="000000"/>
          <w:sz w:val="24"/>
          <w:szCs w:val="24"/>
        </w:rPr>
      </w:pPr>
      <w:r w:rsidRPr="00DE05C5">
        <w:rPr>
          <w:rFonts w:ascii="Verdana" w:hAnsi="Verdana"/>
          <w:noProof/>
          <w:color w:val="000000"/>
          <w:sz w:val="24"/>
          <w:szCs w:val="24"/>
          <w:lang w:eastAsia="en-IN"/>
        </w:rPr>
        <w:drawing>
          <wp:inline distT="0" distB="0" distL="0" distR="0">
            <wp:extent cx="5064012" cy="343688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137489" cy="3486751"/>
                    </a:xfrm>
                    <a:prstGeom prst="rect">
                      <a:avLst/>
                    </a:prstGeom>
                  </pic:spPr>
                </pic:pic>
              </a:graphicData>
            </a:graphic>
          </wp:inline>
        </w:drawing>
      </w:r>
    </w:p>
    <w:p w:rsidR="003B70D1" w:rsidRDefault="003B70D1" w:rsidP="0005549D">
      <w:pPr>
        <w:pStyle w:val="ListParagraph"/>
        <w:spacing w:before="324"/>
        <w:ind w:left="504"/>
        <w:jc w:val="both"/>
        <w:rPr>
          <w:rFonts w:ascii="Verdana" w:hAnsi="Verdana"/>
          <w:color w:val="000000"/>
          <w:sz w:val="24"/>
          <w:szCs w:val="24"/>
        </w:rPr>
      </w:pPr>
    </w:p>
    <w:p w:rsidR="003B70D1" w:rsidRPr="00DE05C5" w:rsidRDefault="003B70D1" w:rsidP="0005549D">
      <w:pPr>
        <w:pStyle w:val="ListParagraph"/>
        <w:spacing w:before="324"/>
        <w:ind w:left="504"/>
        <w:jc w:val="both"/>
        <w:rPr>
          <w:rFonts w:ascii="Verdana" w:hAnsi="Verdana"/>
          <w:color w:val="000000"/>
          <w:sz w:val="24"/>
          <w:szCs w:val="24"/>
        </w:rPr>
      </w:pPr>
    </w:p>
    <w:p w:rsidR="0005549D" w:rsidRPr="00DE05C5" w:rsidRDefault="0005549D" w:rsidP="0005549D">
      <w:pPr>
        <w:pStyle w:val="Normal1"/>
        <w:numPr>
          <w:ilvl w:val="0"/>
          <w:numId w:val="1"/>
        </w:numPr>
        <w:ind w:right="2302"/>
        <w:jc w:val="both"/>
        <w:rPr>
          <w:rFonts w:ascii="Verdana" w:hAnsi="Verdana"/>
          <w:b/>
          <w:color w:val="000000"/>
          <w:sz w:val="24"/>
          <w:szCs w:val="24"/>
        </w:rPr>
      </w:pPr>
      <w:r w:rsidRPr="00DE05C5">
        <w:rPr>
          <w:rFonts w:ascii="Verdana" w:hAnsi="Verdana"/>
          <w:b/>
          <w:color w:val="000000"/>
          <w:sz w:val="24"/>
          <w:szCs w:val="24"/>
        </w:rPr>
        <w:lastRenderedPageBreak/>
        <w:t xml:space="preserve">Index of productivity </w:t>
      </w:r>
    </w:p>
    <w:p w:rsidR="0005549D" w:rsidRPr="00DE05C5" w:rsidRDefault="0005549D" w:rsidP="0005549D">
      <w:pPr>
        <w:pStyle w:val="Normal1"/>
        <w:ind w:right="2302"/>
        <w:jc w:val="both"/>
        <w:rPr>
          <w:rFonts w:ascii="Verdana" w:hAnsi="Verdana"/>
          <w:color w:val="000000"/>
          <w:sz w:val="24"/>
          <w:szCs w:val="24"/>
        </w:rPr>
      </w:pPr>
    </w:p>
    <w:p w:rsidR="0005549D" w:rsidRPr="00DE05C5" w:rsidRDefault="0005549D" w:rsidP="0005549D">
      <w:pPr>
        <w:pStyle w:val="Normal1"/>
        <w:ind w:right="2302"/>
        <w:jc w:val="both"/>
        <w:rPr>
          <w:rFonts w:ascii="Verdana" w:hAnsi="Verdana"/>
          <w:color w:val="000000"/>
          <w:sz w:val="24"/>
          <w:szCs w:val="24"/>
        </w:rPr>
      </w:pPr>
      <w:r w:rsidRPr="00DE05C5">
        <w:rPr>
          <w:rFonts w:ascii="Verdana" w:hAnsi="Verdana"/>
          <w:color w:val="000000"/>
          <w:sz w:val="24"/>
          <w:szCs w:val="24"/>
        </w:rPr>
        <w:t>This is calculated by the formula</w:t>
      </w:r>
    </w:p>
    <w:p w:rsidR="0005549D" w:rsidRPr="00DE05C5" w:rsidRDefault="0005549D" w:rsidP="0005549D">
      <w:pPr>
        <w:pStyle w:val="Normal1"/>
        <w:ind w:right="2302"/>
        <w:jc w:val="both"/>
        <w:rPr>
          <w:rFonts w:ascii="Verdana" w:hAnsi="Verdana"/>
          <w:color w:val="000000"/>
          <w:sz w:val="24"/>
          <w:szCs w:val="24"/>
        </w:rPr>
      </w:pPr>
    </w:p>
    <w:p w:rsidR="0005549D" w:rsidRPr="00DE05C5" w:rsidRDefault="0005549D" w:rsidP="0005549D">
      <w:pPr>
        <w:pStyle w:val="Normal1"/>
        <w:ind w:left="1440" w:right="2302" w:firstLine="720"/>
        <w:jc w:val="both"/>
        <w:rPr>
          <w:rFonts w:ascii="Verdana" w:hAnsi="Verdana"/>
          <w:color w:val="000000"/>
          <w:sz w:val="24"/>
          <w:szCs w:val="24"/>
        </w:rPr>
      </w:pPr>
      <w:r w:rsidRPr="00DE05C5">
        <w:rPr>
          <w:rFonts w:ascii="Verdana" w:hAnsi="Verdana"/>
          <w:color w:val="000000"/>
          <w:sz w:val="24"/>
          <w:szCs w:val="24"/>
        </w:rPr>
        <w:t>sales</w:t>
      </w:r>
    </w:p>
    <w:p w:rsidR="0005549D" w:rsidRPr="00DE05C5" w:rsidRDefault="00A83D27" w:rsidP="0005549D">
      <w:pPr>
        <w:pStyle w:val="Normal1"/>
        <w:spacing w:before="216" w:line="389" w:lineRule="auto"/>
        <w:rPr>
          <w:rFonts w:ascii="Verdana" w:hAnsi="Verdana"/>
          <w:color w:val="000000"/>
          <w:sz w:val="24"/>
          <w:szCs w:val="24"/>
        </w:rPr>
      </w:pPr>
      <w:r>
        <w:rPr>
          <w:rFonts w:ascii="Verdana" w:hAnsi="Verdana"/>
          <w:noProof/>
          <w:sz w:val="24"/>
          <w:szCs w:val="24"/>
          <w:lang w:val="en-IN"/>
        </w:rPr>
        <w:pict>
          <v:line id="Straight Connector 5" o:spid="_x0000_s1030" style="position:absolute;flip:y;z-index:251654656;visibility:visible" from="20.55pt,3.85pt" to="261.3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" strokeweight=".95pt"/>
        </w:pict>
      </w:r>
      <w:r w:rsidR="0005549D" w:rsidRPr="00DE05C5">
        <w:rPr>
          <w:rFonts w:ascii="Verdana" w:hAnsi="Verdana"/>
          <w:color w:val="000000"/>
          <w:sz w:val="24"/>
          <w:szCs w:val="24"/>
        </w:rPr>
        <w:t>payroll (including any staff benefits costs)</w:t>
      </w:r>
    </w:p>
    <w:p w:rsidR="0005549D" w:rsidRPr="00DE05C5" w:rsidRDefault="0005549D" w:rsidP="0005549D">
      <w:pPr>
        <w:pStyle w:val="Normal1"/>
        <w:spacing w:before="360"/>
        <w:jc w:val="both"/>
        <w:rPr>
          <w:rFonts w:ascii="Verdana" w:hAnsi="Verdana"/>
          <w:color w:val="000000"/>
          <w:sz w:val="24"/>
          <w:szCs w:val="24"/>
        </w:rPr>
      </w:pPr>
      <w:r w:rsidRPr="00DE05C5">
        <w:rPr>
          <w:rFonts w:ascii="Verdana" w:hAnsi="Verdana"/>
          <w:color w:val="000000"/>
          <w:sz w:val="24"/>
          <w:szCs w:val="24"/>
        </w:rPr>
        <w:t>The index of productivity can be calculated separately for food sales, beverage sales or for total food and beverage sales.The use of the term 'payroll costs' in the formula includes not only the appropriate payroll costs, but also any other employee benefits such as employers' pension contributions, medical insurance, etc.</w:t>
      </w:r>
    </w:p>
    <w:p w:rsidR="0005549D" w:rsidRPr="00DE05C5" w:rsidRDefault="0005549D" w:rsidP="0005549D">
      <w:pPr>
        <w:pStyle w:val="Normal1"/>
        <w:ind w:left="72" w:firstLine="360"/>
        <w:jc w:val="both"/>
        <w:rPr>
          <w:rFonts w:ascii="Verdana" w:hAnsi="Verdana"/>
          <w:color w:val="000000"/>
          <w:sz w:val="24"/>
          <w:szCs w:val="24"/>
        </w:rPr>
      </w:pPr>
      <w:r w:rsidRPr="00DE05C5">
        <w:rPr>
          <w:rFonts w:ascii="Verdana" w:hAnsi="Verdana"/>
          <w:color w:val="000000"/>
          <w:sz w:val="24"/>
          <w:szCs w:val="24"/>
        </w:rPr>
        <w:t>The index of productivity would vary depending on the type of operation, for example a fast food restaurant with a take-away service would have a high index of productivity, as the payroll costs would be lower than a luxury restaurant employing highly skilled and expensive staff with a high ratio of staff to customers, which may have a relatively low index of productivity. As payroll costs can be controlled and should be related to the forecasted volume of business, a standard index of productivity can be established to measure how accurately the two elements are related.</w:t>
      </w:r>
    </w:p>
    <w:p w:rsidR="0005549D" w:rsidRPr="00DE05C5" w:rsidRDefault="0005549D" w:rsidP="0005549D">
      <w:pPr>
        <w:pStyle w:val="Normal1"/>
        <w:ind w:left="72" w:firstLine="360"/>
        <w:jc w:val="both"/>
        <w:rPr>
          <w:rFonts w:ascii="Verdana" w:hAnsi="Verdana"/>
          <w:color w:val="000000"/>
          <w:sz w:val="24"/>
          <w:szCs w:val="24"/>
        </w:rPr>
      </w:pPr>
    </w:p>
    <w:p w:rsidR="0005549D" w:rsidRPr="00DE05C5" w:rsidRDefault="0005549D" w:rsidP="0005549D">
      <w:pPr>
        <w:pStyle w:val="Normal1"/>
        <w:numPr>
          <w:ilvl w:val="0"/>
          <w:numId w:val="1"/>
        </w:numPr>
        <w:jc w:val="both"/>
        <w:rPr>
          <w:rFonts w:ascii="Verdana" w:hAnsi="Verdana"/>
          <w:color w:val="000000"/>
          <w:sz w:val="24"/>
          <w:szCs w:val="24"/>
        </w:rPr>
      </w:pPr>
      <w:r w:rsidRPr="00DE05C5">
        <w:rPr>
          <w:rFonts w:ascii="Verdana" w:hAnsi="Verdana"/>
          <w:b/>
          <w:color w:val="000000"/>
          <w:sz w:val="24"/>
          <w:szCs w:val="24"/>
        </w:rPr>
        <w:t>Stock turnover</w:t>
      </w:r>
    </w:p>
    <w:p w:rsidR="0005549D" w:rsidRPr="00DE05C5" w:rsidRDefault="0005549D" w:rsidP="0005549D">
      <w:pPr>
        <w:pStyle w:val="Normal1"/>
        <w:spacing w:before="324"/>
        <w:jc w:val="both"/>
        <w:rPr>
          <w:rFonts w:ascii="Verdana" w:hAnsi="Verdana"/>
          <w:color w:val="000000"/>
          <w:sz w:val="24"/>
          <w:szCs w:val="24"/>
        </w:rPr>
      </w:pPr>
      <w:r w:rsidRPr="00DE05C5">
        <w:rPr>
          <w:rFonts w:ascii="Verdana" w:hAnsi="Verdana"/>
          <w:color w:val="000000"/>
          <w:sz w:val="24"/>
          <w:szCs w:val="24"/>
        </w:rPr>
        <w:t xml:space="preserve"> It is calculated by the formula:</w:t>
      </w:r>
    </w:p>
    <w:p w:rsidR="0005549D" w:rsidRPr="00DE05C5" w:rsidRDefault="0005549D" w:rsidP="0005549D">
      <w:pPr>
        <w:pStyle w:val="Normal1"/>
        <w:spacing w:line="196" w:lineRule="auto"/>
        <w:ind w:right="36"/>
        <w:jc w:val="both"/>
        <w:rPr>
          <w:rFonts w:ascii="Verdana" w:hAnsi="Verdana"/>
          <w:b/>
          <w:color w:val="000000"/>
          <w:sz w:val="24"/>
          <w:szCs w:val="24"/>
        </w:rPr>
      </w:pPr>
    </w:p>
    <w:p w:rsidR="0005549D" w:rsidRPr="00DE05C5" w:rsidRDefault="0005549D" w:rsidP="0005549D">
      <w:pPr>
        <w:pStyle w:val="Normal1"/>
        <w:spacing w:line="196" w:lineRule="auto"/>
        <w:ind w:right="36"/>
        <w:jc w:val="both"/>
        <w:rPr>
          <w:rFonts w:ascii="Verdana" w:hAnsi="Verdana"/>
          <w:b/>
          <w:color w:val="000000"/>
          <w:sz w:val="24"/>
          <w:szCs w:val="24"/>
          <w:u w:val="single"/>
        </w:rPr>
      </w:pPr>
      <w:r w:rsidRPr="00DE05C5">
        <w:rPr>
          <w:rFonts w:ascii="Verdana" w:hAnsi="Verdana"/>
          <w:b/>
          <w:color w:val="000000"/>
          <w:sz w:val="24"/>
          <w:szCs w:val="24"/>
        </w:rPr>
        <w:t xml:space="preserve"> Rate of stock turnover = cost</w:t>
      </w:r>
      <w:r w:rsidRPr="00DE05C5">
        <w:rPr>
          <w:rFonts w:ascii="Verdana" w:hAnsi="Verdana"/>
          <w:b/>
          <w:color w:val="000000"/>
          <w:sz w:val="24"/>
          <w:szCs w:val="24"/>
          <w:u w:val="single"/>
        </w:rPr>
        <w:t xml:space="preserve"> of food or beverages consumed</w:t>
      </w:r>
    </w:p>
    <w:p w:rsidR="0005549D" w:rsidRPr="00DE05C5" w:rsidRDefault="0005549D" w:rsidP="0005549D">
      <w:pPr>
        <w:pStyle w:val="Normal1"/>
        <w:spacing w:line="196" w:lineRule="auto"/>
        <w:ind w:right="36"/>
        <w:jc w:val="both"/>
        <w:rPr>
          <w:rFonts w:ascii="Verdana" w:hAnsi="Verdana"/>
          <w:b/>
          <w:color w:val="000000"/>
          <w:sz w:val="24"/>
          <w:szCs w:val="24"/>
        </w:rPr>
      </w:pPr>
    </w:p>
    <w:p w:rsidR="0005549D" w:rsidRPr="00DE05C5" w:rsidRDefault="0005549D" w:rsidP="0005549D">
      <w:pPr>
        <w:pStyle w:val="Normal1"/>
        <w:spacing w:line="196" w:lineRule="auto"/>
        <w:ind w:left="1440" w:right="36" w:firstLine="720"/>
        <w:jc w:val="both"/>
        <w:rPr>
          <w:rFonts w:ascii="Verdana" w:hAnsi="Verdana"/>
          <w:b/>
          <w:color w:val="000000"/>
          <w:sz w:val="24"/>
          <w:szCs w:val="24"/>
        </w:rPr>
      </w:pPr>
      <w:r w:rsidRPr="00DE05C5">
        <w:rPr>
          <w:rFonts w:ascii="Verdana" w:hAnsi="Verdana"/>
          <w:b/>
          <w:color w:val="000000"/>
          <w:sz w:val="24"/>
          <w:szCs w:val="24"/>
        </w:rPr>
        <w:t xml:space="preserve">Average stock value (food or beverage) at cost </w:t>
      </w:r>
    </w:p>
    <w:p w:rsidR="0005549D" w:rsidRPr="00DE05C5" w:rsidRDefault="0005549D" w:rsidP="0005549D">
      <w:pPr>
        <w:pStyle w:val="Normal1"/>
        <w:spacing w:line="196" w:lineRule="auto"/>
        <w:ind w:right="36"/>
        <w:jc w:val="both"/>
        <w:rPr>
          <w:rFonts w:ascii="Verdana" w:hAnsi="Verdana"/>
          <w:b/>
          <w:color w:val="000000"/>
          <w:sz w:val="24"/>
          <w:szCs w:val="24"/>
        </w:rPr>
      </w:pPr>
    </w:p>
    <w:p w:rsidR="0005549D" w:rsidRPr="00DE05C5" w:rsidRDefault="0005549D" w:rsidP="0005549D">
      <w:pPr>
        <w:pStyle w:val="Normal1"/>
        <w:spacing w:line="196" w:lineRule="auto"/>
        <w:ind w:right="36"/>
        <w:jc w:val="both"/>
        <w:rPr>
          <w:rFonts w:ascii="Verdana" w:hAnsi="Verdana"/>
          <w:b/>
          <w:color w:val="000000"/>
          <w:sz w:val="24"/>
          <w:szCs w:val="24"/>
        </w:rPr>
      </w:pPr>
      <w:r w:rsidRPr="00DE05C5">
        <w:rPr>
          <w:rFonts w:ascii="Verdana" w:hAnsi="Verdana"/>
          <w:color w:val="000000"/>
          <w:sz w:val="24"/>
          <w:szCs w:val="24"/>
        </w:rPr>
        <w:t>The rate of stock turnover gives the number of times that the average level of stock has turned over in a given period.</w:t>
      </w:r>
    </w:p>
    <w:p w:rsidR="0005549D" w:rsidRPr="00DE05C5" w:rsidRDefault="0005549D" w:rsidP="0005549D">
      <w:pPr>
        <w:pStyle w:val="Normal1"/>
        <w:spacing w:before="36"/>
        <w:ind w:left="72"/>
        <w:jc w:val="both"/>
        <w:rPr>
          <w:rFonts w:ascii="Verdana" w:hAnsi="Verdana"/>
          <w:color w:val="000000"/>
          <w:sz w:val="24"/>
          <w:szCs w:val="24"/>
        </w:rPr>
      </w:pPr>
      <w:r w:rsidRPr="00DE05C5">
        <w:rPr>
          <w:rFonts w:ascii="Verdana" w:hAnsi="Verdana"/>
          <w:color w:val="000000"/>
          <w:sz w:val="24"/>
          <w:szCs w:val="24"/>
        </w:rPr>
        <w:t xml:space="preserve">Too high a turnover would indicate very low levels of stocks being held and a large number of small value purchases being made. This costly and time consuming for whoever does the purchasing as well as costly for the purchases as no price advantage can be taken of the standard quantity offers made by suppliers. Too low a turnover would indicate unnecessary capital tied up in an operation and therefore additionally a larger control and security problem. </w:t>
      </w:r>
    </w:p>
    <w:p w:rsidR="0005549D" w:rsidRPr="00DE05C5" w:rsidRDefault="0005549D" w:rsidP="0005549D">
      <w:pPr>
        <w:pStyle w:val="Normal1"/>
        <w:spacing w:before="36"/>
        <w:ind w:left="72"/>
        <w:jc w:val="both"/>
        <w:rPr>
          <w:rFonts w:ascii="Verdana" w:hAnsi="Verdana"/>
          <w:color w:val="000000"/>
          <w:sz w:val="24"/>
          <w:szCs w:val="24"/>
        </w:rPr>
      </w:pPr>
    </w:p>
    <w:p w:rsidR="0005549D" w:rsidRPr="00DE05C5" w:rsidRDefault="0005549D" w:rsidP="0005549D">
      <w:pPr>
        <w:pStyle w:val="Normal1"/>
        <w:numPr>
          <w:ilvl w:val="0"/>
          <w:numId w:val="1"/>
        </w:numPr>
        <w:spacing w:before="36"/>
        <w:jc w:val="both"/>
        <w:rPr>
          <w:rFonts w:ascii="Verdana" w:hAnsi="Verdana"/>
          <w:b/>
          <w:color w:val="000000"/>
          <w:sz w:val="24"/>
          <w:szCs w:val="24"/>
        </w:rPr>
      </w:pPr>
      <w:r w:rsidRPr="00DE05C5">
        <w:rPr>
          <w:rFonts w:ascii="Verdana" w:hAnsi="Verdana"/>
          <w:b/>
          <w:color w:val="000000"/>
          <w:sz w:val="24"/>
          <w:szCs w:val="24"/>
        </w:rPr>
        <w:t>Sales per seat available</w:t>
      </w:r>
    </w:p>
    <w:p w:rsidR="0005549D" w:rsidRPr="00DE05C5" w:rsidRDefault="0005549D" w:rsidP="0005549D">
      <w:pPr>
        <w:pStyle w:val="Normal1"/>
        <w:ind w:left="74" w:right="432"/>
        <w:jc w:val="both"/>
        <w:rPr>
          <w:rFonts w:ascii="Verdana" w:hAnsi="Verdana"/>
          <w:color w:val="000000"/>
          <w:sz w:val="24"/>
          <w:szCs w:val="24"/>
        </w:rPr>
      </w:pPr>
      <w:r w:rsidRPr="00DE05C5">
        <w:rPr>
          <w:rFonts w:ascii="Verdana" w:hAnsi="Verdana"/>
          <w:color w:val="000000"/>
          <w:sz w:val="24"/>
          <w:szCs w:val="24"/>
        </w:rPr>
        <w:t>This shows the sales value that can be earned by each seat in a restaurant, coffee shop, etc. The seat is the selling point and is required to contribute a certain value to turnover and profits.</w:t>
      </w:r>
    </w:p>
    <w:p w:rsidR="0005549D" w:rsidRPr="00DE05C5" w:rsidRDefault="0005549D" w:rsidP="0005549D">
      <w:pPr>
        <w:pStyle w:val="Normal1"/>
        <w:ind w:left="74" w:right="432"/>
        <w:jc w:val="both"/>
        <w:rPr>
          <w:rFonts w:ascii="Verdana" w:hAnsi="Verdana"/>
          <w:color w:val="000000"/>
          <w:sz w:val="24"/>
          <w:szCs w:val="24"/>
        </w:rPr>
      </w:pPr>
    </w:p>
    <w:p w:rsidR="00C02123" w:rsidRPr="00DE05C5" w:rsidRDefault="00C02123" w:rsidP="0005549D">
      <w:pPr>
        <w:pStyle w:val="Normal1"/>
        <w:ind w:left="74" w:right="432"/>
        <w:jc w:val="both"/>
        <w:rPr>
          <w:rFonts w:ascii="Verdana" w:hAnsi="Verdana"/>
          <w:color w:val="000000"/>
          <w:sz w:val="24"/>
          <w:szCs w:val="24"/>
        </w:rPr>
      </w:pPr>
    </w:p>
    <w:p w:rsidR="00C02123" w:rsidRPr="00DE05C5" w:rsidRDefault="00C02123" w:rsidP="0005549D">
      <w:pPr>
        <w:pStyle w:val="Normal1"/>
        <w:ind w:left="74" w:right="432"/>
        <w:jc w:val="both"/>
        <w:rPr>
          <w:rFonts w:ascii="Verdana" w:hAnsi="Verdana"/>
          <w:color w:val="000000"/>
          <w:sz w:val="24"/>
          <w:szCs w:val="24"/>
        </w:rPr>
      </w:pPr>
    </w:p>
    <w:p w:rsidR="0005549D" w:rsidRPr="00DE05C5" w:rsidRDefault="0005549D" w:rsidP="0005549D">
      <w:pPr>
        <w:pStyle w:val="Normal1"/>
        <w:numPr>
          <w:ilvl w:val="0"/>
          <w:numId w:val="1"/>
        </w:numPr>
        <w:jc w:val="both"/>
        <w:rPr>
          <w:rFonts w:ascii="Verdana" w:hAnsi="Verdana"/>
          <w:b/>
          <w:color w:val="000000"/>
          <w:sz w:val="24"/>
          <w:szCs w:val="24"/>
        </w:rPr>
      </w:pPr>
      <w:r w:rsidRPr="00DE05C5">
        <w:rPr>
          <w:rFonts w:ascii="Verdana" w:hAnsi="Verdana"/>
          <w:b/>
          <w:color w:val="000000"/>
          <w:sz w:val="24"/>
          <w:szCs w:val="24"/>
          <w:vertAlign w:val="superscript"/>
        </w:rPr>
        <w:lastRenderedPageBreak/>
        <w:t>-</w:t>
      </w:r>
      <w:r w:rsidRPr="00DE05C5">
        <w:rPr>
          <w:rFonts w:ascii="Verdana" w:hAnsi="Verdana"/>
          <w:b/>
          <w:color w:val="000000"/>
          <w:sz w:val="24"/>
          <w:szCs w:val="24"/>
        </w:rPr>
        <w:t>Rate of seat turnover</w:t>
      </w:r>
    </w:p>
    <w:p w:rsidR="0005549D" w:rsidRPr="00DE05C5" w:rsidRDefault="0005549D" w:rsidP="0005549D">
      <w:pPr>
        <w:pStyle w:val="Normal1"/>
        <w:ind w:left="74"/>
        <w:jc w:val="both"/>
        <w:rPr>
          <w:rFonts w:ascii="Verdana" w:hAnsi="Verdana"/>
          <w:color w:val="000000"/>
          <w:sz w:val="24"/>
          <w:szCs w:val="24"/>
        </w:rPr>
      </w:pPr>
      <w:r w:rsidRPr="00DE05C5">
        <w:rPr>
          <w:rFonts w:ascii="Verdana" w:hAnsi="Verdana"/>
          <w:color w:val="000000"/>
          <w:sz w:val="24"/>
          <w:szCs w:val="24"/>
        </w:rPr>
        <w:t>This shows the number of times that each seat ina restaurant, coffee shop, etc. is used by customers during a specific period. Thus, if in a 120-seater coffee shop 400 customers were served in a three-hour lunch period, the rate of seat turnover would be 400 divided by 120, that is, 3.33. As the coffee shop staff can only sell food to customers while they are seated at a table, the importance of the rate of seat turnover is highlighted.</w:t>
      </w:r>
    </w:p>
    <w:p w:rsidR="0005549D" w:rsidRPr="00DE05C5" w:rsidRDefault="0005549D" w:rsidP="0005549D">
      <w:pPr>
        <w:pStyle w:val="Normal1"/>
        <w:ind w:left="74"/>
        <w:jc w:val="both"/>
        <w:rPr>
          <w:rFonts w:ascii="Verdana" w:hAnsi="Verdana"/>
          <w:color w:val="000000"/>
          <w:sz w:val="24"/>
          <w:szCs w:val="24"/>
        </w:rPr>
      </w:pPr>
    </w:p>
    <w:p w:rsidR="0005549D" w:rsidRPr="00DE05C5" w:rsidRDefault="0005549D" w:rsidP="0005549D">
      <w:pPr>
        <w:pStyle w:val="Normal1"/>
        <w:numPr>
          <w:ilvl w:val="0"/>
          <w:numId w:val="1"/>
        </w:numPr>
        <w:spacing w:line="273" w:lineRule="auto"/>
        <w:jc w:val="both"/>
        <w:rPr>
          <w:rFonts w:ascii="Verdana" w:hAnsi="Verdana"/>
          <w:b/>
          <w:color w:val="000000"/>
          <w:sz w:val="24"/>
          <w:szCs w:val="24"/>
        </w:rPr>
      </w:pPr>
      <w:r w:rsidRPr="00DE05C5">
        <w:rPr>
          <w:rFonts w:ascii="Verdana" w:hAnsi="Verdana"/>
          <w:b/>
          <w:color w:val="000000"/>
          <w:sz w:val="24"/>
          <w:szCs w:val="24"/>
        </w:rPr>
        <w:t>Sales per waiter/ waitress</w:t>
      </w:r>
    </w:p>
    <w:p w:rsidR="0005549D" w:rsidRPr="00DE05C5" w:rsidRDefault="0005549D" w:rsidP="0005549D">
      <w:pPr>
        <w:pStyle w:val="Normal1"/>
        <w:spacing w:before="20"/>
        <w:jc w:val="both"/>
        <w:rPr>
          <w:rFonts w:ascii="Verdana" w:hAnsi="Verdana"/>
          <w:color w:val="000000"/>
          <w:sz w:val="24"/>
          <w:szCs w:val="24"/>
        </w:rPr>
      </w:pPr>
      <w:r w:rsidRPr="00DE05C5">
        <w:rPr>
          <w:rFonts w:ascii="Verdana" w:hAnsi="Verdana"/>
          <w:color w:val="000000"/>
          <w:sz w:val="24"/>
          <w:szCs w:val="24"/>
        </w:rPr>
        <w:t>Each waiter/waitress will have a known number of covers for which he/she is responsible. This would vary depending on the style of food and beverage service offered. As salespeople for the restaurant or coffee shop, their takings should be of a predetermined target level so as to contribute to asatisfactory level of turnover and profit.</w:t>
      </w:r>
    </w:p>
    <w:p w:rsidR="0005549D" w:rsidRPr="00DE05C5" w:rsidRDefault="0005549D" w:rsidP="0005549D">
      <w:pPr>
        <w:pStyle w:val="Normal1"/>
        <w:spacing w:before="20"/>
        <w:jc w:val="both"/>
        <w:rPr>
          <w:rFonts w:ascii="Verdana" w:hAnsi="Verdana"/>
          <w:b/>
          <w:color w:val="000000"/>
          <w:sz w:val="24"/>
          <w:szCs w:val="24"/>
        </w:rPr>
      </w:pPr>
    </w:p>
    <w:p w:rsidR="0005549D" w:rsidRPr="00DE05C5" w:rsidRDefault="0005549D" w:rsidP="0005549D">
      <w:pPr>
        <w:pStyle w:val="Normal1"/>
        <w:numPr>
          <w:ilvl w:val="0"/>
          <w:numId w:val="1"/>
        </w:numPr>
        <w:spacing w:before="20" w:line="280" w:lineRule="auto"/>
        <w:jc w:val="both"/>
        <w:rPr>
          <w:rFonts w:ascii="Verdana" w:hAnsi="Verdana"/>
          <w:b/>
          <w:color w:val="000000"/>
          <w:sz w:val="24"/>
          <w:szCs w:val="24"/>
        </w:rPr>
      </w:pPr>
      <w:r w:rsidRPr="00DE05C5">
        <w:rPr>
          <w:rFonts w:ascii="Verdana" w:hAnsi="Verdana"/>
          <w:b/>
          <w:color w:val="000000"/>
          <w:sz w:val="24"/>
          <w:szCs w:val="24"/>
        </w:rPr>
        <w:t>Sales per square foot/metre</w:t>
      </w:r>
      <w:r w:rsidRPr="00DE05C5">
        <w:rPr>
          <w:rFonts w:ascii="Verdana" w:hAnsi="Verdana"/>
          <w:b/>
          <w:color w:val="000000"/>
          <w:sz w:val="24"/>
          <w:szCs w:val="24"/>
          <w:vertAlign w:val="superscript"/>
        </w:rPr>
        <w:t>2</w:t>
      </w:r>
    </w:p>
    <w:p w:rsidR="0005549D" w:rsidRPr="00DE05C5" w:rsidRDefault="0005549D" w:rsidP="0005549D">
      <w:pPr>
        <w:pStyle w:val="Normal1"/>
        <w:spacing w:before="216"/>
        <w:ind w:left="144"/>
        <w:jc w:val="both"/>
        <w:rPr>
          <w:rFonts w:ascii="Verdana" w:hAnsi="Verdana"/>
          <w:color w:val="000000"/>
          <w:sz w:val="24"/>
          <w:szCs w:val="24"/>
        </w:rPr>
      </w:pPr>
      <w:r w:rsidRPr="00DE05C5">
        <w:rPr>
          <w:rFonts w:ascii="Verdana" w:hAnsi="Verdana"/>
          <w:color w:val="000000"/>
          <w:sz w:val="24"/>
          <w:szCs w:val="24"/>
        </w:rPr>
        <w:t>This is sell-explanatory in that the space of all selling outlets needs to be used to its best advantage so as to achieve a desired turnover and profit. This can be calculated on a square foot/metre basis. As the square footage per customer varies with the type of food and beverage service offered, so must the costs to the customer so that an establishment is earning the desired turnover and profit per square foot of selling space.</w:t>
      </w:r>
    </w:p>
    <w:p w:rsidR="002354C6" w:rsidRPr="00DE05C5" w:rsidRDefault="002354C6" w:rsidP="0005549D">
      <w:pPr>
        <w:jc w:val="both"/>
        <w:rPr>
          <w:rFonts w:ascii="Verdana" w:eastAsia="Times New Roman" w:hAnsi="Verdana" w:cs="Times New Roman"/>
          <w:color w:val="000000"/>
          <w:sz w:val="24"/>
          <w:szCs w:val="24"/>
          <w:lang w:val="en-US" w:eastAsia="en-IN"/>
        </w:rPr>
      </w:pPr>
    </w:p>
    <w:p w:rsidR="0005549D" w:rsidRPr="00DE05C5" w:rsidRDefault="0005549D" w:rsidP="0005549D">
      <w:pPr>
        <w:jc w:val="both"/>
        <w:rPr>
          <w:rFonts w:ascii="Verdana" w:hAnsi="Verdana"/>
          <w:color w:val="000000"/>
          <w:sz w:val="24"/>
          <w:szCs w:val="24"/>
        </w:rPr>
      </w:pPr>
      <w:r w:rsidRPr="00DE05C5">
        <w:rPr>
          <w:rFonts w:ascii="Verdana" w:hAnsi="Verdana"/>
          <w:b/>
          <w:color w:val="000000"/>
          <w:sz w:val="24"/>
          <w:szCs w:val="24"/>
          <w:u w:val="single"/>
        </w:rPr>
        <w:t xml:space="preserve">PREVIOUS YEARS’ QUESTION PAPER                           </w:t>
      </w:r>
    </w:p>
    <w:p w:rsidR="0005549D" w:rsidRPr="00DE05C5" w:rsidRDefault="0005549D" w:rsidP="0005549D">
      <w:pPr>
        <w:rPr>
          <w:rFonts w:ascii="Verdana" w:hAnsi="Verdana"/>
          <w:sz w:val="24"/>
          <w:szCs w:val="24"/>
        </w:rPr>
      </w:pPr>
      <w:r w:rsidRPr="00DE05C5">
        <w:rPr>
          <w:rFonts w:ascii="Verdana" w:hAnsi="Verdana"/>
          <w:sz w:val="24"/>
          <w:szCs w:val="24"/>
        </w:rPr>
        <w:t>Sales can be expressed in various measures to improve efficiency. Explain in detail the various sales concepts. (2014-15)</w:t>
      </w:r>
    </w:p>
    <w:p w:rsidR="0005549D" w:rsidRPr="00DE05C5" w:rsidRDefault="0005549D" w:rsidP="0005549D">
      <w:pPr>
        <w:jc w:val="both"/>
        <w:rPr>
          <w:rFonts w:ascii="Verdana" w:hAnsi="Verdana"/>
          <w:b/>
          <w:sz w:val="24"/>
          <w:szCs w:val="24"/>
          <w:u w:val="single"/>
        </w:rPr>
      </w:pPr>
    </w:p>
    <w:p w:rsidR="00410177" w:rsidRPr="00DE05C5" w:rsidRDefault="00410177" w:rsidP="0005549D">
      <w:pPr>
        <w:jc w:val="both"/>
        <w:rPr>
          <w:rFonts w:ascii="Verdana" w:hAnsi="Verdana"/>
          <w:b/>
          <w:sz w:val="24"/>
          <w:szCs w:val="24"/>
          <w:u w:val="single"/>
        </w:rPr>
      </w:pPr>
    </w:p>
    <w:p w:rsidR="006D5A41" w:rsidRPr="00DE05C5" w:rsidRDefault="006D5A41" w:rsidP="0005549D">
      <w:pPr>
        <w:jc w:val="both"/>
        <w:rPr>
          <w:rFonts w:ascii="Verdana" w:hAnsi="Verdana"/>
          <w:b/>
          <w:sz w:val="24"/>
          <w:szCs w:val="24"/>
          <w:u w:val="single"/>
        </w:rPr>
      </w:pPr>
    </w:p>
    <w:p w:rsidR="006D5A41" w:rsidRPr="00DE05C5" w:rsidRDefault="006D5A41" w:rsidP="006D5A41">
      <w:pPr>
        <w:rPr>
          <w:rFonts w:ascii="Verdana" w:hAnsi="Verdana"/>
          <w:sz w:val="24"/>
          <w:szCs w:val="24"/>
        </w:rPr>
      </w:pPr>
    </w:p>
    <w:p w:rsidR="006D5A41" w:rsidRPr="00DE05C5" w:rsidRDefault="006D5A41" w:rsidP="006D5A41">
      <w:pPr>
        <w:rPr>
          <w:rFonts w:ascii="Verdana" w:hAnsi="Verdana"/>
          <w:sz w:val="24"/>
          <w:szCs w:val="24"/>
        </w:rPr>
      </w:pPr>
    </w:p>
    <w:p w:rsidR="006D5A41" w:rsidRPr="00DE05C5" w:rsidRDefault="006D5A41" w:rsidP="006D5A41">
      <w:pPr>
        <w:rPr>
          <w:rFonts w:ascii="Verdana" w:hAnsi="Verdana"/>
          <w:sz w:val="24"/>
          <w:szCs w:val="24"/>
        </w:rPr>
      </w:pPr>
    </w:p>
    <w:p w:rsidR="006D5A41" w:rsidRPr="00DE05C5" w:rsidRDefault="006D5A41" w:rsidP="006D5A41">
      <w:pPr>
        <w:rPr>
          <w:rFonts w:ascii="Verdana" w:hAnsi="Verdana"/>
          <w:sz w:val="24"/>
          <w:szCs w:val="24"/>
        </w:rPr>
      </w:pPr>
    </w:p>
    <w:p w:rsidR="006D5A41" w:rsidRPr="00DE05C5" w:rsidRDefault="006D5A41" w:rsidP="006D5A41">
      <w:pPr>
        <w:rPr>
          <w:rFonts w:ascii="Verdana" w:hAnsi="Verdana"/>
          <w:sz w:val="24"/>
          <w:szCs w:val="24"/>
        </w:rPr>
      </w:pPr>
    </w:p>
    <w:p w:rsidR="00410177" w:rsidRPr="00DE05C5" w:rsidRDefault="00410177" w:rsidP="006D5A41">
      <w:pPr>
        <w:jc w:val="right"/>
        <w:rPr>
          <w:rFonts w:ascii="Verdana" w:hAnsi="Verdana"/>
          <w:sz w:val="24"/>
          <w:szCs w:val="24"/>
        </w:rPr>
      </w:pPr>
    </w:p>
    <w:p w:rsidR="006D5A41" w:rsidRPr="00DE05C5" w:rsidRDefault="006D5A41" w:rsidP="006D5A41">
      <w:pPr>
        <w:jc w:val="right"/>
        <w:rPr>
          <w:rFonts w:ascii="Verdana" w:hAnsi="Verdana"/>
          <w:sz w:val="24"/>
          <w:szCs w:val="24"/>
        </w:rPr>
        <w:sectPr w:rsidR="006D5A41" w:rsidRPr="00DE05C5" w:rsidSect="00C87569">
          <w:footerReference w:type="default" r:id="rId54"/>
          <w:pgSz w:w="11906" w:h="16838"/>
          <w:pgMar w:top="1440" w:right="1440" w:bottom="1135" w:left="1440" w:header="708" w:footer="708" w:gutter="0"/>
          <w:cols w:space="708"/>
          <w:docGrid w:linePitch="360"/>
        </w:sectPr>
      </w:pPr>
    </w:p>
    <w:p w:rsidR="0005549D" w:rsidRPr="00DE05C5" w:rsidRDefault="00B6550A" w:rsidP="0005549D">
      <w:pPr>
        <w:jc w:val="both"/>
        <w:rPr>
          <w:rFonts w:ascii="Verdana" w:hAnsi="Verdana"/>
          <w:b/>
          <w:sz w:val="24"/>
          <w:szCs w:val="24"/>
          <w:u w:val="single"/>
        </w:rPr>
      </w:pPr>
      <w:r w:rsidRPr="00DE05C5">
        <w:rPr>
          <w:rFonts w:ascii="Verdana" w:hAnsi="Verdana"/>
          <w:b/>
          <w:noProof/>
          <w:sz w:val="24"/>
          <w:szCs w:val="24"/>
          <w:u w:val="single"/>
          <w:lang w:eastAsia="en-IN"/>
        </w:rPr>
        <w:lastRenderedPageBreak/>
        <w:drawing>
          <wp:inline distT="0" distB="0" distL="0" distR="0">
            <wp:extent cx="5349765" cy="2905125"/>
            <wp:effectExtent l="0" t="0" r="0" b="0"/>
            <wp:docPr id="10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50298" cy="2905414"/>
                    </a:xfrm>
                    <a:prstGeom prst="rect">
                      <a:avLst/>
                    </a:prstGeom>
                  </pic:spPr>
                </pic:pic>
              </a:graphicData>
            </a:graphic>
          </wp:inline>
        </w:drawing>
      </w:r>
    </w:p>
    <w:p w:rsidR="00537672" w:rsidRPr="00DE05C5" w:rsidRDefault="00B6550A" w:rsidP="00B6550A">
      <w:pPr>
        <w:jc w:val="both"/>
        <w:rPr>
          <w:rFonts w:ascii="Verdana" w:hAnsi="Verdana"/>
          <w:b/>
          <w:sz w:val="24"/>
          <w:szCs w:val="24"/>
          <w:u w:val="single"/>
        </w:rPr>
      </w:pPr>
      <w:r w:rsidRPr="00DE05C5">
        <w:rPr>
          <w:rFonts w:ascii="Verdana" w:hAnsi="Verdana"/>
          <w:b/>
          <w:noProof/>
          <w:sz w:val="24"/>
          <w:szCs w:val="24"/>
          <w:u w:val="single"/>
          <w:lang w:eastAsia="en-IN"/>
        </w:rPr>
        <w:drawing>
          <wp:inline distT="0" distB="0" distL="0" distR="0">
            <wp:extent cx="5328219" cy="2797678"/>
            <wp:effectExtent l="0" t="0" r="0" b="0"/>
            <wp:docPr id="10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41503" cy="2804653"/>
                    </a:xfrm>
                    <a:prstGeom prst="rect">
                      <a:avLst/>
                    </a:prstGeom>
                  </pic:spPr>
                </pic:pic>
              </a:graphicData>
            </a:graphic>
          </wp:inline>
        </w:drawing>
      </w:r>
    </w:p>
    <w:p w:rsidR="00537672" w:rsidRPr="00DE05C5" w:rsidRDefault="00B6550A" w:rsidP="00583FAB">
      <w:pPr>
        <w:pStyle w:val="Normal1"/>
        <w:ind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286703" cy="2754479"/>
            <wp:effectExtent l="0" t="0" r="0" b="0"/>
            <wp:docPr id="10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99407" cy="2761098"/>
                    </a:xfrm>
                    <a:prstGeom prst="rect">
                      <a:avLst/>
                    </a:prstGeom>
                  </pic:spPr>
                </pic:pic>
              </a:graphicData>
            </a:graphic>
          </wp:inline>
        </w:drawing>
      </w:r>
    </w:p>
    <w:p w:rsidR="00537672" w:rsidRPr="00DE05C5" w:rsidRDefault="00537672" w:rsidP="00B6550A">
      <w:pPr>
        <w:jc w:val="center"/>
        <w:rPr>
          <w:rFonts w:ascii="Verdana" w:hAnsi="Verdana"/>
          <w:b/>
          <w:sz w:val="24"/>
          <w:szCs w:val="24"/>
          <w:u w:val="single"/>
        </w:rPr>
      </w:pPr>
      <w:r w:rsidRPr="00DE05C5">
        <w:rPr>
          <w:rFonts w:ascii="Verdana" w:hAnsi="Verdana"/>
          <w:b/>
          <w:sz w:val="24"/>
          <w:szCs w:val="24"/>
          <w:u w:val="single"/>
        </w:rPr>
        <w:lastRenderedPageBreak/>
        <w:t>CHAPTER 03: INVENTORY CONTROL</w:t>
      </w:r>
    </w:p>
    <w:p w:rsidR="00537672" w:rsidRPr="00DE05C5" w:rsidRDefault="00537672" w:rsidP="00537672">
      <w:pPr>
        <w:jc w:val="both"/>
        <w:rPr>
          <w:rFonts w:ascii="Verdana" w:hAnsi="Verdana"/>
          <w:sz w:val="24"/>
          <w:szCs w:val="24"/>
        </w:rPr>
      </w:pPr>
      <w:r w:rsidRPr="00DE05C5">
        <w:rPr>
          <w:rFonts w:ascii="Verdana" w:hAnsi="Verdana"/>
          <w:sz w:val="24"/>
          <w:szCs w:val="24"/>
        </w:rPr>
        <w:t>Inventory can be described as the stock of goods and raw materials (both perishables and non-perishables) and inventory control is the technique of maintaining and checking the stocks. The stock control involves purchasing, requisitions, receiving, storing and issuing to various departments.</w:t>
      </w:r>
    </w:p>
    <w:p w:rsidR="00537672" w:rsidRPr="00DE05C5" w:rsidRDefault="00537672" w:rsidP="00537672">
      <w:pPr>
        <w:jc w:val="both"/>
        <w:rPr>
          <w:rFonts w:ascii="Verdana" w:hAnsi="Verdana"/>
          <w:b/>
          <w:sz w:val="24"/>
          <w:szCs w:val="24"/>
        </w:rPr>
      </w:pPr>
      <w:r w:rsidRPr="00DE05C5">
        <w:rPr>
          <w:rFonts w:ascii="Verdana" w:hAnsi="Verdana"/>
          <w:b/>
          <w:sz w:val="24"/>
          <w:szCs w:val="24"/>
        </w:rPr>
        <w:t>Methods of Inventory Control</w:t>
      </w:r>
    </w:p>
    <w:p w:rsidR="00537672" w:rsidRPr="00DE05C5" w:rsidRDefault="00537672" w:rsidP="00537672">
      <w:pPr>
        <w:jc w:val="both"/>
        <w:rPr>
          <w:rFonts w:ascii="Verdana" w:hAnsi="Verdana"/>
          <w:sz w:val="24"/>
          <w:szCs w:val="24"/>
        </w:rPr>
      </w:pPr>
      <w:r w:rsidRPr="00DE05C5">
        <w:rPr>
          <w:rFonts w:ascii="Verdana" w:hAnsi="Verdana"/>
          <w:sz w:val="24"/>
          <w:szCs w:val="24"/>
        </w:rPr>
        <w:t>There are two methods to control the inventory of stores:</w:t>
      </w:r>
    </w:p>
    <w:p w:rsidR="00537672" w:rsidRPr="00DE05C5" w:rsidRDefault="00537672" w:rsidP="00537672">
      <w:pPr>
        <w:jc w:val="both"/>
        <w:rPr>
          <w:rFonts w:ascii="Verdana" w:hAnsi="Verdana"/>
          <w:sz w:val="24"/>
          <w:szCs w:val="24"/>
        </w:rPr>
      </w:pPr>
      <w:r w:rsidRPr="00DE05C5">
        <w:rPr>
          <w:rFonts w:ascii="Verdana" w:hAnsi="Verdana"/>
          <w:sz w:val="24"/>
          <w:szCs w:val="24"/>
        </w:rPr>
        <w:t>1. Physical Inventory System</w:t>
      </w:r>
    </w:p>
    <w:p w:rsidR="00537672" w:rsidRPr="00DE05C5" w:rsidRDefault="00537672" w:rsidP="00537672">
      <w:pPr>
        <w:jc w:val="both"/>
        <w:rPr>
          <w:rFonts w:ascii="Verdana" w:hAnsi="Verdana"/>
          <w:sz w:val="24"/>
          <w:szCs w:val="24"/>
        </w:rPr>
      </w:pPr>
      <w:r w:rsidRPr="00DE05C5">
        <w:rPr>
          <w:rFonts w:ascii="Verdana" w:hAnsi="Verdana"/>
          <w:sz w:val="24"/>
          <w:szCs w:val="24"/>
        </w:rPr>
        <w:t>2. Perpetual Inventory System</w:t>
      </w:r>
    </w:p>
    <w:p w:rsidR="00537672" w:rsidRPr="00DE05C5" w:rsidRDefault="00537672" w:rsidP="00537672">
      <w:pPr>
        <w:jc w:val="both"/>
        <w:rPr>
          <w:rFonts w:ascii="Verdana" w:hAnsi="Verdana"/>
          <w:b/>
          <w:sz w:val="24"/>
          <w:szCs w:val="24"/>
        </w:rPr>
      </w:pPr>
      <w:r w:rsidRPr="00DE05C5">
        <w:rPr>
          <w:rFonts w:ascii="Verdana" w:hAnsi="Verdana"/>
          <w:b/>
          <w:sz w:val="24"/>
          <w:szCs w:val="24"/>
        </w:rPr>
        <w:t>1. Physical Inventory System</w:t>
      </w:r>
    </w:p>
    <w:p w:rsidR="00537672" w:rsidRPr="00DE05C5" w:rsidRDefault="00537672" w:rsidP="00537672">
      <w:pPr>
        <w:jc w:val="both"/>
        <w:rPr>
          <w:rFonts w:ascii="Verdana" w:hAnsi="Verdana"/>
          <w:sz w:val="24"/>
          <w:szCs w:val="24"/>
        </w:rPr>
      </w:pPr>
      <w:r w:rsidRPr="00DE05C5">
        <w:rPr>
          <w:rFonts w:ascii="Verdana" w:hAnsi="Verdana"/>
          <w:sz w:val="24"/>
          <w:szCs w:val="24"/>
        </w:rPr>
        <w:t>A physical inventory is a periodic actual counting of all the products in the storage areas. Usually store items are counted once in a month and usually the physical counting is done either before the normal opening timings of stores or after the normal closing hours as otherwise it may disturb the normal issuing schedules to various departments. In large organizations, a complete inventory may not be taken at one time. Instead, inventories can be taken in parts on weekly basis. The inventory process should involve at least two people out of which one is from control department and is not directly involved with the store room operations. And the other should be from the accounts department. One person counts the food which is arranged systematically in the store room. The stores items are either stored in the form of groups; like all pulses are stored at one place and all bottled and canned items are stored at one place; or they are stored alphabetically. Usually the items which are issued more frequently are stored near the delivery window and others can be stored at different place. The other person records the data on a physical inventory form which is designed according to the physical arrangement of foods frequently on shelves. This helps in taking the physical inventory of all the items in the shortest possible time. The expensive items should be physically counted /weighed more frequently.</w:t>
      </w:r>
    </w:p>
    <w:p w:rsidR="00537672" w:rsidRPr="00DE05C5" w:rsidRDefault="00537672" w:rsidP="00537672">
      <w:pPr>
        <w:jc w:val="both"/>
        <w:rPr>
          <w:rFonts w:ascii="Verdana" w:hAnsi="Verdana"/>
          <w:b/>
          <w:sz w:val="24"/>
          <w:szCs w:val="24"/>
        </w:rPr>
      </w:pPr>
      <w:r w:rsidRPr="00DE05C5">
        <w:rPr>
          <w:rFonts w:ascii="Verdana" w:hAnsi="Verdana"/>
          <w:b/>
          <w:sz w:val="24"/>
          <w:szCs w:val="24"/>
        </w:rPr>
        <w:t>2. Perpetual Inventory:</w:t>
      </w: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sz w:val="24"/>
          <w:szCs w:val="24"/>
        </w:rPr>
        <w:t>The process of maintaining a continuous record of all purchases and items being issued is called perpetual inventory system. This process provides a continuous record of goods available at hand at any given time as well as</w:t>
      </w:r>
      <w:r w:rsidR="003B70D1">
        <w:rPr>
          <w:rFonts w:ascii="Verdana" w:hAnsi="Verdana"/>
          <w:sz w:val="24"/>
          <w:szCs w:val="24"/>
        </w:rPr>
        <w:t xml:space="preserve"> </w:t>
      </w:r>
      <w:r w:rsidRPr="00DE05C5">
        <w:rPr>
          <w:rFonts w:ascii="Verdana" w:hAnsi="Verdana"/>
          <w:sz w:val="24"/>
          <w:szCs w:val="24"/>
        </w:rPr>
        <w:t>the value of supplies at hand. Generally, a perpetual inventory record is</w:t>
      </w:r>
      <w:r w:rsidR="003B70D1">
        <w:rPr>
          <w:rFonts w:ascii="Verdana" w:hAnsi="Verdana"/>
          <w:sz w:val="24"/>
          <w:szCs w:val="24"/>
        </w:rPr>
        <w:t xml:space="preserve"> </w:t>
      </w:r>
      <w:r w:rsidRPr="00DE05C5">
        <w:rPr>
          <w:rFonts w:ascii="Verdana" w:hAnsi="Verdana"/>
          <w:sz w:val="24"/>
          <w:szCs w:val="24"/>
        </w:rPr>
        <w:t>used to restrict the products in dry stores and frozen stores.</w:t>
      </w: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lastRenderedPageBreak/>
        <w:drawing>
          <wp:inline distT="0" distB="0" distL="0" distR="0">
            <wp:extent cx="5495090" cy="2650603"/>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19852" cy="2662547"/>
                    </a:xfrm>
                    <a:prstGeom prst="rect">
                      <a:avLst/>
                    </a:prstGeom>
                  </pic:spPr>
                </pic:pic>
              </a:graphicData>
            </a:graphic>
          </wp:inline>
        </w:drawing>
      </w:r>
    </w:p>
    <w:p w:rsidR="00B6550A" w:rsidRPr="00DE05C5" w:rsidRDefault="00B6550A"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490500" cy="2818444"/>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98244" cy="2822419"/>
                    </a:xfrm>
                    <a:prstGeom prst="rect">
                      <a:avLst/>
                    </a:prstGeom>
                  </pic:spPr>
                </pic:pic>
              </a:graphicData>
            </a:graphic>
          </wp:inline>
        </w:drawing>
      </w:r>
    </w:p>
    <w:p w:rsidR="00B6550A" w:rsidRPr="00DE05C5" w:rsidRDefault="00B6550A"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490500" cy="2681560"/>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19872" cy="2695905"/>
                    </a:xfrm>
                    <a:prstGeom prst="rect">
                      <a:avLst/>
                    </a:prstGeom>
                  </pic:spPr>
                </pic:pic>
              </a:graphicData>
            </a:graphic>
          </wp:inline>
        </w:drawing>
      </w: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jc w:val="both"/>
        <w:rPr>
          <w:rFonts w:ascii="Verdana" w:hAnsi="Verdana"/>
          <w:sz w:val="24"/>
          <w:szCs w:val="24"/>
        </w:rPr>
      </w:pPr>
      <w:r w:rsidRPr="00DE05C5">
        <w:rPr>
          <w:rFonts w:ascii="Verdana" w:hAnsi="Verdana"/>
          <w:sz w:val="24"/>
          <w:szCs w:val="24"/>
        </w:rPr>
        <w:t>Perpetual Inventory requires a considerable amount of labour to maintain and is maintained only for selected items, usually, very expensive ones. A perpetual inventory record is not sufficient for accurate, accounting and control of food and supplies. Therefore, it becomes necessary that perpetual inventory is tallied with the physical inventory.</w:t>
      </w:r>
    </w:p>
    <w:p w:rsidR="00537672" w:rsidRPr="00DE05C5" w:rsidRDefault="00537672" w:rsidP="00537672">
      <w:pPr>
        <w:jc w:val="both"/>
        <w:rPr>
          <w:rFonts w:ascii="Verdana" w:hAnsi="Verdana"/>
          <w:b/>
          <w:sz w:val="24"/>
          <w:szCs w:val="24"/>
        </w:rPr>
      </w:pPr>
      <w:r w:rsidRPr="00DE05C5">
        <w:rPr>
          <w:rFonts w:ascii="Verdana" w:hAnsi="Verdana"/>
          <w:b/>
          <w:sz w:val="24"/>
          <w:szCs w:val="24"/>
        </w:rPr>
        <w:t>COMPARISON OF PHYSICAL AND PERPETUAL INVENTORY:</w:t>
      </w:r>
    </w:p>
    <w:p w:rsidR="00537672" w:rsidRPr="00DE05C5" w:rsidRDefault="00537672" w:rsidP="00537672">
      <w:pPr>
        <w:jc w:val="both"/>
        <w:rPr>
          <w:rFonts w:ascii="Verdana" w:hAnsi="Verdana"/>
          <w:sz w:val="24"/>
          <w:szCs w:val="24"/>
        </w:rPr>
      </w:pPr>
      <w:r w:rsidRPr="00DE05C5">
        <w:rPr>
          <w:rFonts w:ascii="Verdana" w:hAnsi="Verdana"/>
          <w:sz w:val="24"/>
          <w:szCs w:val="24"/>
        </w:rPr>
        <w:t>A perpetual inventory is an inventory that is maintained on a regular basis by the concerned departments, taking into consideration the issues and daily usage. On the other hand, physical inventory is an inventory which is recorded on the basis of regular checks which can be fortnightly, weekly or monthly, depending upon the organization’s policies. When we are talking about a comparison between the perpetual and physical inventory: we mean that the perpetual inventory should be equal to the physical inventory, i.e., the goods entered in the perpetual inventory should match with the goods that result from the physical inventory. If there is large discrepancy. i.e., any extra stock or stock not matching with that of a physical inventory, desired actions need to be taken and any disciplinary action if it needs to be taken, should be prompted.</w:t>
      </w:r>
    </w:p>
    <w:p w:rsidR="00537672" w:rsidRPr="00DE05C5" w:rsidRDefault="00537672" w:rsidP="00537672">
      <w:pPr>
        <w:jc w:val="both"/>
        <w:rPr>
          <w:rFonts w:ascii="Verdana" w:hAnsi="Verdana"/>
          <w:b/>
          <w:sz w:val="24"/>
          <w:szCs w:val="24"/>
        </w:rPr>
      </w:pPr>
      <w:r w:rsidRPr="00DE05C5">
        <w:rPr>
          <w:rFonts w:ascii="Verdana" w:hAnsi="Verdana"/>
          <w:b/>
          <w:sz w:val="24"/>
          <w:szCs w:val="24"/>
        </w:rPr>
        <w:t>Economic Order Quantity (EOQ)</w:t>
      </w:r>
    </w:p>
    <w:p w:rsidR="00537672" w:rsidRPr="00DE05C5" w:rsidRDefault="00537672" w:rsidP="00537672">
      <w:pPr>
        <w:jc w:val="both"/>
        <w:rPr>
          <w:rFonts w:ascii="Verdana" w:hAnsi="Verdana"/>
          <w:sz w:val="24"/>
          <w:szCs w:val="24"/>
        </w:rPr>
      </w:pPr>
      <w:r w:rsidRPr="00DE05C5">
        <w:rPr>
          <w:rFonts w:ascii="Verdana" w:hAnsi="Verdana"/>
          <w:sz w:val="24"/>
          <w:szCs w:val="24"/>
        </w:rPr>
        <w:t>One of the major inventory management problems to be solved is how much inventory stock should be procured when stock is replenished. If the hotel is buying raw materials, it has to be decided the lots in which it has to be purchased on each replenishment. The hotel's food and beverage department produces food; the issue is that how much food should be produced. This leads to Order Quantity Problem and the Chef is to determine the optimum or Economic Order Quantity (or Economic Lot Size). Determining the optimum inventory level involves two types of costs:</w:t>
      </w:r>
    </w:p>
    <w:p w:rsidR="00537672" w:rsidRPr="00DE05C5" w:rsidRDefault="00537672" w:rsidP="00537672">
      <w:pPr>
        <w:jc w:val="both"/>
        <w:rPr>
          <w:rFonts w:ascii="Verdana" w:hAnsi="Verdana"/>
          <w:sz w:val="24"/>
          <w:szCs w:val="24"/>
        </w:rPr>
      </w:pPr>
      <w:r w:rsidRPr="00DE05C5">
        <w:rPr>
          <w:rFonts w:ascii="Verdana" w:hAnsi="Verdana"/>
          <w:sz w:val="24"/>
          <w:szCs w:val="24"/>
        </w:rPr>
        <w:t xml:space="preserve"> a) Ordering Costs Set-up Costs </w:t>
      </w:r>
    </w:p>
    <w:p w:rsidR="00537672" w:rsidRPr="00DE05C5" w:rsidRDefault="00537672" w:rsidP="00537672">
      <w:pPr>
        <w:jc w:val="both"/>
        <w:rPr>
          <w:rFonts w:ascii="Verdana" w:hAnsi="Verdana"/>
          <w:sz w:val="24"/>
          <w:szCs w:val="24"/>
        </w:rPr>
      </w:pPr>
      <w:r w:rsidRPr="00DE05C5">
        <w:rPr>
          <w:rFonts w:ascii="Verdana" w:hAnsi="Verdana"/>
          <w:sz w:val="24"/>
          <w:szCs w:val="24"/>
        </w:rPr>
        <w:t xml:space="preserve">b) Carrying Costs. </w:t>
      </w:r>
    </w:p>
    <w:p w:rsidR="00537672" w:rsidRPr="00DE05C5" w:rsidRDefault="00537672" w:rsidP="00537672">
      <w:pPr>
        <w:jc w:val="both"/>
        <w:rPr>
          <w:rFonts w:ascii="Verdana" w:hAnsi="Verdana"/>
          <w:sz w:val="24"/>
          <w:szCs w:val="24"/>
        </w:rPr>
      </w:pPr>
      <w:r w:rsidRPr="00DE05C5">
        <w:rPr>
          <w:rFonts w:ascii="Verdana" w:hAnsi="Verdana"/>
          <w:sz w:val="24"/>
          <w:szCs w:val="24"/>
        </w:rPr>
        <w:t>The economic order quantity is that inventory level which minimizes the total or ordering and carrying costs.</w:t>
      </w: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sz w:val="24"/>
          <w:szCs w:val="24"/>
        </w:rPr>
        <w:t>a) Ordering Costs:</w:t>
      </w:r>
      <w:r w:rsidRPr="00DE05C5">
        <w:rPr>
          <w:rFonts w:ascii="Verdana" w:hAnsi="Verdana"/>
          <w:sz w:val="24"/>
          <w:szCs w:val="24"/>
        </w:rPr>
        <w:t xml:space="preserve"> The term ordering costs includes the entire costs of acquiring raw materials. This is not only the cost of raw material but also includes requisitioning, purchasing, ordering, transporting, receiving,</w:t>
      </w:r>
    </w:p>
    <w:p w:rsidR="00B6550A"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lastRenderedPageBreak/>
        <w:drawing>
          <wp:inline distT="0" distB="0" distL="0" distR="0">
            <wp:extent cx="5690589" cy="2486334"/>
            <wp:effectExtent l="19050" t="0" r="5361"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04594" cy="2492453"/>
                    </a:xfrm>
                    <a:prstGeom prst="rect">
                      <a:avLst/>
                    </a:prstGeom>
                  </pic:spPr>
                </pic:pic>
              </a:graphicData>
            </a:graphic>
          </wp:inline>
        </w:drawing>
      </w:r>
    </w:p>
    <w:p w:rsidR="00B6550A" w:rsidRPr="00DE05C5" w:rsidRDefault="00B6550A"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693764" cy="2696901"/>
            <wp:effectExtent l="19050" t="0" r="2186"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01400" cy="2700518"/>
                    </a:xfrm>
                    <a:prstGeom prst="rect">
                      <a:avLst/>
                    </a:prstGeom>
                  </pic:spPr>
                </pic:pic>
              </a:graphicData>
            </a:graphic>
          </wp:inline>
        </w:drawing>
      </w:r>
    </w:p>
    <w:p w:rsidR="00B6550A" w:rsidRPr="00DE05C5" w:rsidRDefault="00B6550A"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696939" cy="2951545"/>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05312" cy="2955883"/>
                    </a:xfrm>
                    <a:prstGeom prst="rect">
                      <a:avLst/>
                    </a:prstGeom>
                  </pic:spPr>
                </pic:pic>
              </a:graphicData>
            </a:graphic>
          </wp:inline>
        </w:drawing>
      </w: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jc w:val="both"/>
        <w:rPr>
          <w:rFonts w:ascii="Verdana" w:hAnsi="Verdana"/>
          <w:sz w:val="24"/>
          <w:szCs w:val="24"/>
        </w:rPr>
      </w:pPr>
      <w:r w:rsidRPr="00DE05C5">
        <w:rPr>
          <w:rFonts w:ascii="Verdana" w:hAnsi="Verdana"/>
          <w:sz w:val="24"/>
          <w:szCs w:val="24"/>
        </w:rPr>
        <w:t>inspecting, storing, etc. The ordering cost increases with the number of orders placed. More the orders placed a day, more will be the ordering cost. If more number of orders are placed then more clerical staff is to be hired in order to place the orders, etc. and on the contrary if number of orders are reduced drastically then management can think of reducing the staff and hence the ordering cost reduces. It is more appropriate to include clerical and staff costs on a prorata basis. It hotel is keeping a large quantity of par stock then it will have to place less number of orders and on the contrary if hotel is maintaining a low par stock then more number of orders will have to be placed.</w:t>
      </w:r>
    </w:p>
    <w:p w:rsidR="00537672" w:rsidRPr="00DE05C5" w:rsidRDefault="00537672" w:rsidP="00537672">
      <w:pPr>
        <w:jc w:val="both"/>
        <w:rPr>
          <w:rFonts w:ascii="Verdana" w:hAnsi="Verdana"/>
          <w:sz w:val="24"/>
          <w:szCs w:val="24"/>
        </w:rPr>
      </w:pPr>
      <w:r w:rsidRPr="00DE05C5">
        <w:rPr>
          <w:rFonts w:ascii="Verdana" w:hAnsi="Verdana"/>
          <w:b/>
          <w:sz w:val="24"/>
          <w:szCs w:val="24"/>
        </w:rPr>
        <w:t>b) Carrying Costs:</w:t>
      </w:r>
      <w:r w:rsidRPr="00DE05C5">
        <w:rPr>
          <w:rFonts w:ascii="Verdana" w:hAnsi="Verdana"/>
          <w:sz w:val="24"/>
          <w:szCs w:val="24"/>
        </w:rPr>
        <w:t xml:space="preserve"> The costs which are incurred for holding a given level of stock are termed as carrying costs. This includes the investment cost, storage cost, insurance, taxes, cost of deterioration and obsolescence. It is common practice to calculate opportunity cost of funds invested in inventories, and not the interest on borrowings for stores and stock. Opportunity cost is the earnings foregone on the best available investment opportunities. The storage cost will include the cost of storage space, in terms of rent and depreciation on building, maintenance, stores handling expenses, clerical and staff service costs, etc. To keep the inventory carrying costs low, inventories should be purchased in small lot sizes but more frequently. But this will increase the Ordering Cost. To determine the optimum size of inventory,a trade-off between carrying costs and ordering costs should be reached.</w:t>
      </w:r>
    </w:p>
    <w:p w:rsidR="00537672" w:rsidRPr="00DE05C5" w:rsidRDefault="00537672" w:rsidP="00537672">
      <w:pPr>
        <w:spacing w:after="0"/>
        <w:jc w:val="both"/>
        <w:rPr>
          <w:rFonts w:ascii="Verdana" w:hAnsi="Verdana"/>
          <w:b/>
          <w:sz w:val="24"/>
          <w:szCs w:val="24"/>
        </w:rPr>
      </w:pPr>
      <w:r w:rsidRPr="00DE05C5">
        <w:rPr>
          <w:rFonts w:ascii="Verdana" w:hAnsi="Verdana"/>
          <w:b/>
          <w:sz w:val="24"/>
          <w:szCs w:val="24"/>
        </w:rPr>
        <w:t>PAR STOCK</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 xml:space="preserve">It is also known as the Bottle Control System of controlling beverages. It is the </w:t>
      </w:r>
      <w:r w:rsidR="00924C09" w:rsidRPr="00DE05C5">
        <w:rPr>
          <w:rFonts w:ascii="Verdana" w:hAnsi="Verdana"/>
          <w:sz w:val="24"/>
          <w:szCs w:val="24"/>
        </w:rPr>
        <w:t>simplest</w:t>
      </w:r>
      <w:r w:rsidRPr="00DE05C5">
        <w:rPr>
          <w:rFonts w:ascii="Verdana" w:hAnsi="Verdana"/>
          <w:sz w:val="24"/>
          <w:szCs w:val="24"/>
        </w:rPr>
        <w:t xml:space="preserve"> yet effective and useful in small operation, when there is a few full time control staff. While maintaining a Par Stock Control System, the following points need to be considered:</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 xml:space="preserve">1. The level of par stock needs to be established for each bar. This Par Stock is determined to be the stock level to be held in the bar at the beginning of the service each day plus a small safety factor (usually about + 10%). To simplify this system, only full bottles are counted. </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2. The number and type of empty bottles are noted each day and these form the basis for the amount and type of requisition for the next day.</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3. The potential sales are based upon the quantities issued at selling price and are compared to actual revenue received.</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4. Adjustments need to be made to the initial selling price if many mixed drinks are sold. This will only be necessary if the difference between potential and actual sales figures give any cause for investigation.</w:t>
      </w: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lastRenderedPageBreak/>
        <w:drawing>
          <wp:inline distT="0" distB="0" distL="0" distR="0">
            <wp:extent cx="5276215" cy="23539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01552" cy="2365249"/>
                    </a:xfrm>
                    <a:prstGeom prst="rect">
                      <a:avLst/>
                    </a:prstGeom>
                  </pic:spPr>
                </pic:pic>
              </a:graphicData>
            </a:graphic>
          </wp:inline>
        </w:drawing>
      </w:r>
    </w:p>
    <w:p w:rsidR="00B6550A" w:rsidRPr="00DE05C5" w:rsidRDefault="00C02123"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14:anchorId="2B0C3357" wp14:editId="0E1A62CE">
            <wp:extent cx="5276215" cy="198594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317149" cy="2001350"/>
                    </a:xfrm>
                    <a:prstGeom prst="rect">
                      <a:avLst/>
                    </a:prstGeom>
                  </pic:spPr>
                </pic:pic>
              </a:graphicData>
            </a:graphic>
          </wp:inline>
        </w:drawing>
      </w:r>
    </w:p>
    <w:p w:rsidR="00537672" w:rsidRPr="00DE05C5" w:rsidRDefault="00C02123"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14:anchorId="13D737F3" wp14:editId="428A2B8F">
            <wp:extent cx="5313680" cy="20669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72829" cy="2089933"/>
                    </a:xfrm>
                    <a:prstGeom prst="rect">
                      <a:avLst/>
                    </a:prstGeom>
                  </pic:spPr>
                </pic:pic>
              </a:graphicData>
            </a:graphic>
          </wp:inline>
        </w:drawing>
      </w:r>
    </w:p>
    <w:p w:rsidR="00B6550A" w:rsidRDefault="00C02123"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14:anchorId="1822DEEB" wp14:editId="0CCE8B4E">
            <wp:extent cx="5313680" cy="22669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4317" cy="2305618"/>
                    </a:xfrm>
                    <a:prstGeom prst="rect">
                      <a:avLst/>
                    </a:prstGeom>
                  </pic:spPr>
                </pic:pic>
              </a:graphicData>
            </a:graphic>
          </wp:inline>
        </w:drawing>
      </w:r>
    </w:p>
    <w:p w:rsidR="00733B31" w:rsidRPr="00DE05C5" w:rsidRDefault="00733B31" w:rsidP="00537672">
      <w:pPr>
        <w:pStyle w:val="Normal1"/>
        <w:ind w:left="144" w:right="72"/>
        <w:jc w:val="both"/>
        <w:rPr>
          <w:rFonts w:ascii="Verdana" w:hAnsi="Verdana"/>
          <w:b/>
          <w:color w:val="1C190E"/>
          <w:sz w:val="24"/>
          <w:szCs w:val="24"/>
          <w:u w:val="single"/>
        </w:rPr>
      </w:pPr>
    </w:p>
    <w:p w:rsidR="00537672" w:rsidRPr="00DE05C5" w:rsidRDefault="00537672" w:rsidP="00537672">
      <w:pPr>
        <w:jc w:val="both"/>
        <w:rPr>
          <w:rFonts w:ascii="Verdana" w:hAnsi="Verdana"/>
          <w:b/>
          <w:sz w:val="24"/>
          <w:szCs w:val="24"/>
          <w:u w:val="single"/>
        </w:rPr>
      </w:pPr>
      <w:r w:rsidRPr="00DE05C5">
        <w:rPr>
          <w:rFonts w:ascii="Verdana" w:hAnsi="Verdana"/>
          <w:b/>
          <w:sz w:val="24"/>
          <w:szCs w:val="24"/>
          <w:u w:val="single"/>
        </w:rPr>
        <w:t>OBJECTIVES OF INVENTORY CONTROL</w:t>
      </w:r>
    </w:p>
    <w:p w:rsidR="00537672" w:rsidRPr="00DE05C5" w:rsidRDefault="00537672" w:rsidP="00537672">
      <w:pPr>
        <w:jc w:val="both"/>
        <w:rPr>
          <w:rFonts w:ascii="Verdana" w:hAnsi="Verdana"/>
          <w:sz w:val="24"/>
          <w:szCs w:val="24"/>
        </w:rPr>
      </w:pPr>
      <w:r w:rsidRPr="00DE05C5">
        <w:rPr>
          <w:rFonts w:ascii="Verdana" w:hAnsi="Verdana"/>
          <w:sz w:val="24"/>
          <w:szCs w:val="24"/>
        </w:rPr>
        <w:t>The following are the objectives of inventory control:</w:t>
      </w:r>
    </w:p>
    <w:p w:rsidR="00537672" w:rsidRPr="00DE05C5" w:rsidRDefault="00537672" w:rsidP="00537672">
      <w:pPr>
        <w:jc w:val="both"/>
        <w:rPr>
          <w:rFonts w:ascii="Verdana" w:hAnsi="Verdana"/>
          <w:sz w:val="24"/>
          <w:szCs w:val="24"/>
        </w:rPr>
      </w:pPr>
      <w:r w:rsidRPr="00DE05C5">
        <w:rPr>
          <w:rFonts w:ascii="Verdana" w:hAnsi="Verdana"/>
          <w:sz w:val="24"/>
          <w:szCs w:val="24"/>
        </w:rPr>
        <w:t>1. To ensure correct supply of materials and finished goods so that production should not suffer at any time.</w:t>
      </w:r>
    </w:p>
    <w:p w:rsidR="00537672" w:rsidRPr="00DE05C5" w:rsidRDefault="00537672" w:rsidP="00537672">
      <w:pPr>
        <w:jc w:val="both"/>
        <w:rPr>
          <w:rFonts w:ascii="Verdana" w:hAnsi="Verdana"/>
          <w:sz w:val="24"/>
          <w:szCs w:val="24"/>
        </w:rPr>
      </w:pPr>
      <w:r w:rsidRPr="00DE05C5">
        <w:rPr>
          <w:rFonts w:ascii="Verdana" w:hAnsi="Verdana"/>
          <w:sz w:val="24"/>
          <w:szCs w:val="24"/>
        </w:rPr>
        <w:t>2. To avoid both over stocking and under stocking of stocks.</w:t>
      </w:r>
    </w:p>
    <w:p w:rsidR="00537672" w:rsidRPr="00DE05C5" w:rsidRDefault="00537672" w:rsidP="00537672">
      <w:pPr>
        <w:jc w:val="both"/>
        <w:rPr>
          <w:rFonts w:ascii="Verdana" w:hAnsi="Verdana"/>
          <w:sz w:val="24"/>
          <w:szCs w:val="24"/>
        </w:rPr>
      </w:pPr>
      <w:r w:rsidRPr="00DE05C5">
        <w:rPr>
          <w:rFonts w:ascii="Verdana" w:hAnsi="Verdana"/>
          <w:sz w:val="24"/>
          <w:szCs w:val="24"/>
        </w:rPr>
        <w:t>3. To maintain investments in working capital at the minimum level that is required according to the operations and sales.</w:t>
      </w:r>
    </w:p>
    <w:p w:rsidR="00537672" w:rsidRPr="00DE05C5" w:rsidRDefault="00537672" w:rsidP="00537672">
      <w:pPr>
        <w:jc w:val="both"/>
        <w:rPr>
          <w:rFonts w:ascii="Verdana" w:hAnsi="Verdana"/>
          <w:sz w:val="24"/>
          <w:szCs w:val="24"/>
        </w:rPr>
      </w:pPr>
      <w:r w:rsidRPr="00DE05C5">
        <w:rPr>
          <w:rFonts w:ascii="Verdana" w:hAnsi="Verdana"/>
          <w:sz w:val="24"/>
          <w:szCs w:val="24"/>
        </w:rPr>
        <w:t>4. To keep operation cost under control.</w:t>
      </w:r>
    </w:p>
    <w:p w:rsidR="00537672" w:rsidRPr="00DE05C5" w:rsidRDefault="00537672" w:rsidP="00537672">
      <w:pPr>
        <w:jc w:val="both"/>
        <w:rPr>
          <w:rFonts w:ascii="Verdana" w:hAnsi="Verdana"/>
          <w:sz w:val="24"/>
          <w:szCs w:val="24"/>
        </w:rPr>
      </w:pPr>
      <w:r w:rsidRPr="00DE05C5">
        <w:rPr>
          <w:rFonts w:ascii="Verdana" w:hAnsi="Verdana"/>
          <w:sz w:val="24"/>
          <w:szCs w:val="24"/>
        </w:rPr>
        <w:t>5. To minimize the loss through depreciation, pilferage, wastage, damage, etc.</w:t>
      </w:r>
    </w:p>
    <w:p w:rsidR="00537672" w:rsidRPr="00DE05C5" w:rsidRDefault="00537672" w:rsidP="00537672">
      <w:pPr>
        <w:jc w:val="both"/>
        <w:rPr>
          <w:rFonts w:ascii="Verdana" w:hAnsi="Verdana"/>
          <w:sz w:val="24"/>
          <w:szCs w:val="24"/>
        </w:rPr>
      </w:pPr>
      <w:r w:rsidRPr="00DE05C5">
        <w:rPr>
          <w:rFonts w:ascii="Verdana" w:hAnsi="Verdana"/>
          <w:sz w:val="24"/>
          <w:szCs w:val="24"/>
        </w:rPr>
        <w:t>6. To design a proper inventory management system for the hotel.</w:t>
      </w:r>
    </w:p>
    <w:p w:rsidR="00537672" w:rsidRPr="00DE05C5" w:rsidRDefault="00537672" w:rsidP="00537672">
      <w:pPr>
        <w:jc w:val="both"/>
        <w:rPr>
          <w:rFonts w:ascii="Verdana" w:hAnsi="Verdana"/>
          <w:sz w:val="24"/>
          <w:szCs w:val="24"/>
        </w:rPr>
      </w:pPr>
      <w:r w:rsidRPr="00DE05C5">
        <w:rPr>
          <w:rFonts w:ascii="Verdana" w:hAnsi="Verdana"/>
          <w:sz w:val="24"/>
          <w:szCs w:val="24"/>
        </w:rPr>
        <w:t>7. To ensure perpetual inventory control so that stock shown in the stock level should be actually used and properly stored in the respective stores.</w:t>
      </w:r>
    </w:p>
    <w:p w:rsidR="00537672" w:rsidRPr="00DE05C5" w:rsidRDefault="00537672" w:rsidP="00537672">
      <w:pPr>
        <w:jc w:val="both"/>
        <w:rPr>
          <w:rFonts w:ascii="Verdana" w:hAnsi="Verdana"/>
          <w:sz w:val="24"/>
          <w:szCs w:val="24"/>
        </w:rPr>
      </w:pPr>
      <w:r w:rsidRPr="00DE05C5">
        <w:rPr>
          <w:rFonts w:ascii="Verdana" w:hAnsi="Verdana"/>
          <w:sz w:val="24"/>
          <w:szCs w:val="24"/>
        </w:rPr>
        <w:t>8. To ensure right quality goods at a reasonable price.</w:t>
      </w:r>
    </w:p>
    <w:p w:rsidR="00537672" w:rsidRPr="00DE05C5" w:rsidRDefault="00537672" w:rsidP="00537672">
      <w:pPr>
        <w:jc w:val="both"/>
        <w:rPr>
          <w:rFonts w:ascii="Verdana" w:hAnsi="Verdana"/>
          <w:sz w:val="24"/>
          <w:szCs w:val="24"/>
        </w:rPr>
      </w:pPr>
      <w:r w:rsidRPr="00DE05C5">
        <w:rPr>
          <w:rFonts w:ascii="Verdana" w:hAnsi="Verdana"/>
          <w:sz w:val="24"/>
          <w:szCs w:val="24"/>
        </w:rPr>
        <w:t>9. To facilitate furnishing of data for a short time and long term planning.</w:t>
      </w:r>
    </w:p>
    <w:p w:rsidR="00537672" w:rsidRPr="00DE05C5" w:rsidRDefault="00537672" w:rsidP="00537672">
      <w:pPr>
        <w:jc w:val="both"/>
        <w:rPr>
          <w:rFonts w:ascii="Verdana" w:hAnsi="Verdana"/>
          <w:b/>
          <w:sz w:val="24"/>
          <w:szCs w:val="24"/>
        </w:rPr>
      </w:pPr>
      <w:r w:rsidRPr="00DE05C5">
        <w:rPr>
          <w:rFonts w:ascii="Verdana" w:hAnsi="Verdana"/>
          <w:b/>
          <w:sz w:val="24"/>
          <w:szCs w:val="24"/>
        </w:rPr>
        <w:t>Inventory Control Tools:</w:t>
      </w:r>
    </w:p>
    <w:p w:rsidR="00537672" w:rsidRPr="00DE05C5" w:rsidRDefault="00537672" w:rsidP="00537672">
      <w:pPr>
        <w:jc w:val="both"/>
        <w:rPr>
          <w:rFonts w:ascii="Verdana" w:hAnsi="Verdana"/>
          <w:sz w:val="24"/>
          <w:szCs w:val="24"/>
        </w:rPr>
      </w:pPr>
      <w:r w:rsidRPr="00DE05C5">
        <w:rPr>
          <w:rFonts w:ascii="Verdana" w:hAnsi="Verdana"/>
          <w:sz w:val="24"/>
          <w:szCs w:val="24"/>
        </w:rPr>
        <w:t>The perishability of food and for cost containment in all types of food service operations, efficient inventory control is very important. The major function of control system is to co-ordinate activities, influence decisions and actions to ensure that objectives are being met by providing feed back on operations with the goal of ensuring adequate production and service needs while minimizing inventory investments. To fulfill the above objectives, the control and management's role has become more complicated and critical. Variety of tools is available to assist managers in determining quantities for purchase and recommends stock levels to determining costs of maintaining stocks. The following are the techniques used in the industry for controlling stocks.</w:t>
      </w:r>
    </w:p>
    <w:p w:rsidR="00537672" w:rsidRPr="00DE05C5" w:rsidRDefault="00537672" w:rsidP="00537672">
      <w:pPr>
        <w:jc w:val="both"/>
        <w:rPr>
          <w:rFonts w:ascii="Verdana" w:hAnsi="Verdana"/>
          <w:b/>
          <w:sz w:val="24"/>
          <w:szCs w:val="24"/>
        </w:rPr>
      </w:pPr>
      <w:r w:rsidRPr="00DE05C5">
        <w:rPr>
          <w:rFonts w:ascii="Verdana" w:hAnsi="Verdana"/>
          <w:b/>
          <w:sz w:val="24"/>
          <w:szCs w:val="24"/>
        </w:rPr>
        <w:t>1. ABC ANALYSIS</w:t>
      </w: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sz w:val="24"/>
          <w:szCs w:val="24"/>
        </w:rPr>
        <w:t>In order to fully understand the principles of ABC analysis (inventory control), one must be very familiar with the concepts of physical inventory and perpetual inventory. In most restaurant / hotel operations, a small number of purchased items account for the major portion of the inventory purchase value. Therefore, a method for classifying purchase items</w:t>
      </w: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p>
    <w:p w:rsidR="00B6550A" w:rsidRPr="00DE05C5" w:rsidRDefault="00B6550A" w:rsidP="00537672">
      <w:pPr>
        <w:pStyle w:val="Normal1"/>
        <w:ind w:left="144" w:right="72"/>
        <w:jc w:val="both"/>
        <w:rPr>
          <w:rFonts w:ascii="Verdana" w:hAnsi="Verdana"/>
          <w:b/>
          <w:color w:val="1C190E"/>
          <w:sz w:val="24"/>
          <w:szCs w:val="24"/>
          <w:u w:val="single"/>
        </w:rPr>
      </w:pPr>
    </w:p>
    <w:p w:rsidR="00B6550A" w:rsidRPr="00DE05C5" w:rsidRDefault="00B6550A"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367131" cy="2762885"/>
            <wp:effectExtent l="0" t="0" r="5080" b="0"/>
            <wp:docPr id="10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367131" cy="2762885"/>
                    </a:xfrm>
                    <a:prstGeom prst="rect">
                      <a:avLst/>
                    </a:prstGeom>
                  </pic:spPr>
                </pic:pic>
              </a:graphicData>
            </a:graphic>
          </wp:inline>
        </w:drawing>
      </w:r>
    </w:p>
    <w:p w:rsidR="00B6550A" w:rsidRPr="00DE05C5" w:rsidRDefault="00B6550A"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424170" cy="24003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46650" cy="2410248"/>
                    </a:xfrm>
                    <a:prstGeom prst="rect">
                      <a:avLst/>
                    </a:prstGeom>
                  </pic:spPr>
                </pic:pic>
              </a:graphicData>
            </a:graphic>
          </wp:inline>
        </w:drawing>
      </w: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365054" cy="275209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79416" cy="2759457"/>
                    </a:xfrm>
                    <a:prstGeom prst="rect">
                      <a:avLst/>
                    </a:prstGeom>
                  </pic:spPr>
                </pic:pic>
              </a:graphicData>
            </a:graphic>
          </wp:inline>
        </w:drawing>
      </w:r>
    </w:p>
    <w:p w:rsidR="00537672" w:rsidRPr="00DE05C5" w:rsidRDefault="00537672" w:rsidP="00537672">
      <w:pPr>
        <w:jc w:val="both"/>
        <w:rPr>
          <w:rFonts w:ascii="Verdana" w:hAnsi="Verdana"/>
          <w:sz w:val="24"/>
          <w:szCs w:val="24"/>
        </w:rPr>
      </w:pPr>
      <w:r w:rsidRPr="00DE05C5">
        <w:rPr>
          <w:rFonts w:ascii="Verdana" w:hAnsi="Verdana"/>
          <w:sz w:val="24"/>
          <w:szCs w:val="24"/>
        </w:rPr>
        <w:lastRenderedPageBreak/>
        <w:t>according to the value is often admissible. This procedure is generally referred to as ABC analysis. The principle underline of the ABC analysis is that effort, time and money for inventory control should be allocated amongst items in proportion to their value.</w:t>
      </w:r>
    </w:p>
    <w:p w:rsidR="00537672" w:rsidRPr="00DE05C5" w:rsidRDefault="00537672" w:rsidP="00537672">
      <w:pPr>
        <w:jc w:val="both"/>
        <w:rPr>
          <w:rFonts w:ascii="Verdana" w:hAnsi="Verdana"/>
          <w:sz w:val="24"/>
          <w:szCs w:val="24"/>
        </w:rPr>
      </w:pPr>
      <w:r w:rsidRPr="00DE05C5">
        <w:rPr>
          <w:rFonts w:ascii="Verdana" w:hAnsi="Verdana"/>
          <w:sz w:val="24"/>
          <w:szCs w:val="24"/>
        </w:rPr>
        <w:t>The purchased items should be divided into three categories.</w:t>
      </w:r>
    </w:p>
    <w:p w:rsidR="00537672" w:rsidRPr="00DE05C5" w:rsidRDefault="00537672" w:rsidP="00537672">
      <w:pPr>
        <w:jc w:val="both"/>
        <w:rPr>
          <w:rFonts w:ascii="Verdana" w:hAnsi="Verdana"/>
          <w:sz w:val="24"/>
          <w:szCs w:val="24"/>
        </w:rPr>
      </w:pPr>
      <w:r w:rsidRPr="00DE05C5">
        <w:rPr>
          <w:rFonts w:ascii="Verdana" w:hAnsi="Verdana"/>
          <w:b/>
          <w:sz w:val="24"/>
          <w:szCs w:val="24"/>
        </w:rPr>
        <w:t>c) 'A' Class:</w:t>
      </w:r>
      <w:r w:rsidRPr="00DE05C5">
        <w:rPr>
          <w:rFonts w:ascii="Verdana" w:hAnsi="Verdana"/>
          <w:sz w:val="24"/>
          <w:szCs w:val="24"/>
        </w:rPr>
        <w:t xml:space="preserve"> This category represents only 15 to 20 percentages of the inventory items but typically account for 75 to 80 percentages of the value of the total inventory. These items should be reviewed continuously to estimate requirements to check stock balances and to determine the quantity of material to order. The inventory level of these important rupee components should be maintained at an absolute minimum.</w:t>
      </w:r>
    </w:p>
    <w:p w:rsidR="00537672" w:rsidRPr="00DE05C5" w:rsidRDefault="00537672" w:rsidP="00537672">
      <w:pPr>
        <w:jc w:val="both"/>
        <w:rPr>
          <w:rFonts w:ascii="Verdana" w:hAnsi="Verdana"/>
          <w:sz w:val="24"/>
          <w:szCs w:val="24"/>
        </w:rPr>
      </w:pPr>
      <w:r w:rsidRPr="00DE05C5">
        <w:rPr>
          <w:rFonts w:ascii="Verdana" w:hAnsi="Verdana"/>
          <w:b/>
          <w:sz w:val="24"/>
          <w:szCs w:val="24"/>
        </w:rPr>
        <w:t>d) 'B' Class:</w:t>
      </w:r>
      <w:r w:rsidRPr="00DE05C5">
        <w:rPr>
          <w:rFonts w:ascii="Verdana" w:hAnsi="Verdana"/>
          <w:sz w:val="24"/>
          <w:szCs w:val="24"/>
        </w:rPr>
        <w:t xml:space="preserve"> This category consists of lesser value of items that typically vary between 20 to 25 percentages of items inventory and 10 to 15 percentages of the inventory value.</w:t>
      </w:r>
    </w:p>
    <w:p w:rsidR="00537672" w:rsidRPr="00DE05C5" w:rsidRDefault="00537672" w:rsidP="00537672">
      <w:pPr>
        <w:jc w:val="both"/>
        <w:rPr>
          <w:rFonts w:ascii="Verdana" w:hAnsi="Verdana"/>
          <w:sz w:val="24"/>
          <w:szCs w:val="24"/>
        </w:rPr>
      </w:pPr>
      <w:r w:rsidRPr="00DE05C5">
        <w:rPr>
          <w:rFonts w:ascii="Verdana" w:hAnsi="Verdana"/>
          <w:b/>
          <w:sz w:val="24"/>
          <w:szCs w:val="24"/>
        </w:rPr>
        <w:t>e) 'C' Class:</w:t>
      </w:r>
      <w:r w:rsidRPr="00DE05C5">
        <w:rPr>
          <w:rFonts w:ascii="Verdana" w:hAnsi="Verdana"/>
          <w:sz w:val="24"/>
          <w:szCs w:val="24"/>
        </w:rPr>
        <w:t xml:space="preserve"> This category comprises of items which constitute 60 to 65 breakfast cereals would be in 'C' Class and monitors less closely.</w:t>
      </w:r>
    </w:p>
    <w:p w:rsidR="00537672" w:rsidRPr="00DE05C5" w:rsidRDefault="00537672" w:rsidP="00537672">
      <w:pPr>
        <w:spacing w:after="0"/>
        <w:jc w:val="both"/>
        <w:rPr>
          <w:rFonts w:ascii="Verdana" w:hAnsi="Verdana"/>
          <w:b/>
          <w:sz w:val="24"/>
          <w:szCs w:val="24"/>
        </w:rPr>
      </w:pPr>
      <w:r w:rsidRPr="00DE05C5">
        <w:rPr>
          <w:rFonts w:ascii="Verdana" w:hAnsi="Verdana"/>
          <w:b/>
          <w:sz w:val="24"/>
          <w:szCs w:val="24"/>
        </w:rPr>
        <w:t>2. MINI MAX METHOD:</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This is one of the most widely used methods of controlling inventories and involves the establishment of minimum and maximum levels of inventory and is commonly referred to as the Mini Max Method. In this method, a safety factor is established which becomes the minimum point below which the inventory should not fall under normal circumstances. The maximum inventory consists of the safety factor plus the correct ordering quantity. The safety factor or safety stock is a back-up supply to ensure against certain rise in usage rate which results due to the failure to receive ordered materials or clerical errors in inventory records. The size of safety factor depends upon the importance of items in the operation, the value of investments and the availability of substitutes on short notice.</w:t>
      </w:r>
    </w:p>
    <w:p w:rsidR="00537672" w:rsidRPr="00DE05C5" w:rsidRDefault="00537672" w:rsidP="00537672">
      <w:pPr>
        <w:spacing w:after="0"/>
        <w:jc w:val="both"/>
        <w:rPr>
          <w:rFonts w:ascii="Verdana" w:hAnsi="Verdana"/>
          <w:b/>
          <w:sz w:val="24"/>
          <w:szCs w:val="24"/>
        </w:rPr>
      </w:pPr>
      <w:r w:rsidRPr="00DE05C5">
        <w:rPr>
          <w:rFonts w:ascii="Verdana" w:hAnsi="Verdana"/>
          <w:b/>
          <w:sz w:val="24"/>
          <w:szCs w:val="24"/>
        </w:rPr>
        <w:t>The safety factor can be determined by the following factors</w:t>
      </w:r>
    </w:p>
    <w:p w:rsidR="00537672" w:rsidRPr="00DE05C5" w:rsidRDefault="00537672" w:rsidP="00537672">
      <w:pPr>
        <w:spacing w:after="0"/>
        <w:jc w:val="both"/>
        <w:rPr>
          <w:rFonts w:ascii="Verdana" w:hAnsi="Verdana"/>
          <w:sz w:val="24"/>
          <w:szCs w:val="24"/>
        </w:rPr>
      </w:pPr>
      <w:r w:rsidRPr="00DE05C5">
        <w:rPr>
          <w:rFonts w:ascii="Verdana" w:hAnsi="Verdana"/>
          <w:b/>
          <w:sz w:val="24"/>
          <w:szCs w:val="24"/>
        </w:rPr>
        <w:t>a) Lead Time:</w:t>
      </w:r>
      <w:r w:rsidRPr="00DE05C5">
        <w:rPr>
          <w:rFonts w:ascii="Verdana" w:hAnsi="Verdana"/>
          <w:sz w:val="24"/>
          <w:szCs w:val="24"/>
        </w:rPr>
        <w:t xml:space="preserve"> It is the interval between the time that a requisition is initiated and the product is received. The shortest lead time occurs when material is purchased from a local supplier who carries it in stock and the longest lead time occurs when materials are ordered from out of town suppliers.</w:t>
      </w: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sz w:val="24"/>
          <w:szCs w:val="24"/>
        </w:rPr>
        <w:t>b) Usage Rate:</w:t>
      </w:r>
      <w:r w:rsidRPr="00DE05C5">
        <w:rPr>
          <w:rFonts w:ascii="Verdana" w:hAnsi="Verdana"/>
          <w:sz w:val="24"/>
          <w:szCs w:val="24"/>
        </w:rPr>
        <w:t xml:space="preserve"> Under the Mini Max Method, the usage rate of a particular period is determined by past experience and forecast and by the length of time required to obtain deliveries. An ordered minimum or re-order </w:t>
      </w:r>
      <w:r w:rsidR="00C02123" w:rsidRPr="00DE05C5">
        <w:rPr>
          <w:rFonts w:ascii="Verdana" w:hAnsi="Verdana"/>
          <w:sz w:val="24"/>
          <w:szCs w:val="24"/>
        </w:rPr>
        <w:t>point is</w:t>
      </w:r>
      <w:r w:rsidRPr="00DE05C5">
        <w:rPr>
          <w:rFonts w:ascii="Verdana" w:hAnsi="Verdana"/>
          <w:sz w:val="24"/>
          <w:szCs w:val="24"/>
        </w:rPr>
        <w:t xml:space="preserve"> established from this data.</w:t>
      </w: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lastRenderedPageBreak/>
        <w:drawing>
          <wp:inline distT="0" distB="0" distL="0" distR="0">
            <wp:extent cx="5324355" cy="2617711"/>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44564" cy="2627647"/>
                    </a:xfrm>
                    <a:prstGeom prst="rect">
                      <a:avLst/>
                    </a:prstGeom>
                  </pic:spPr>
                </pic:pic>
              </a:graphicData>
            </a:graphic>
          </wp:inline>
        </w:drawing>
      </w: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328454" cy="2641890"/>
            <wp:effectExtent l="19050" t="0" r="5546"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355208" cy="2655155"/>
                    </a:xfrm>
                    <a:prstGeom prst="rect">
                      <a:avLst/>
                    </a:prstGeom>
                  </pic:spPr>
                </pic:pic>
              </a:graphicData>
            </a:graphic>
          </wp:inline>
        </w:drawing>
      </w:r>
    </w:p>
    <w:p w:rsidR="00B6550A" w:rsidRPr="00DE05C5" w:rsidRDefault="00B6550A"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322836" cy="28624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47383" cy="2875670"/>
                    </a:xfrm>
                    <a:prstGeom prst="rect">
                      <a:avLst/>
                    </a:prstGeom>
                  </pic:spPr>
                </pic:pic>
              </a:graphicData>
            </a:graphic>
          </wp:inline>
        </w:drawing>
      </w: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jc w:val="both"/>
        <w:rPr>
          <w:rFonts w:ascii="Verdana" w:hAnsi="Verdana"/>
          <w:sz w:val="24"/>
          <w:szCs w:val="24"/>
        </w:rPr>
      </w:pPr>
      <w:r w:rsidRPr="00DE05C5">
        <w:rPr>
          <w:rFonts w:ascii="Verdana" w:hAnsi="Verdana"/>
          <w:sz w:val="24"/>
          <w:szCs w:val="24"/>
        </w:rPr>
        <w:lastRenderedPageBreak/>
        <w:t>The minimum, therefore, is the lowest stock, level that can be safely maintained to avoid a stock out or emergency purchasing. The maximum inventory level is equal to estimated usage plus the safety stock.</w:t>
      </w:r>
    </w:p>
    <w:p w:rsidR="00537672" w:rsidRPr="00DE05C5" w:rsidRDefault="00537672" w:rsidP="00537672">
      <w:pPr>
        <w:pStyle w:val="ListParagraph"/>
        <w:numPr>
          <w:ilvl w:val="0"/>
          <w:numId w:val="2"/>
        </w:numPr>
        <w:jc w:val="both"/>
        <w:rPr>
          <w:rFonts w:ascii="Verdana" w:hAnsi="Verdana"/>
          <w:sz w:val="24"/>
          <w:szCs w:val="24"/>
        </w:rPr>
      </w:pPr>
      <w:r w:rsidRPr="00DE05C5">
        <w:rPr>
          <w:rFonts w:ascii="Verdana" w:hAnsi="Verdana"/>
          <w:b/>
          <w:sz w:val="24"/>
          <w:szCs w:val="24"/>
        </w:rPr>
        <w:t xml:space="preserve">Storage Capacity: </w:t>
      </w:r>
      <w:r w:rsidRPr="00DE05C5">
        <w:rPr>
          <w:rFonts w:ascii="Verdana" w:hAnsi="Verdana"/>
          <w:sz w:val="24"/>
          <w:szCs w:val="24"/>
        </w:rPr>
        <w:t>The storage capacity of the store is analysed before deciding on the volume of inventory. In case stores can store the perishable and non perishable stuffs in large quantity than hotel may go for larger inventories comparatively and on the contrary if there is not enough storage space available than it will not be possible to have large inventory.</w:t>
      </w:r>
    </w:p>
    <w:p w:rsidR="00537672" w:rsidRPr="00DE05C5" w:rsidRDefault="00537672" w:rsidP="00537672">
      <w:pPr>
        <w:pStyle w:val="ListParagraph"/>
        <w:numPr>
          <w:ilvl w:val="0"/>
          <w:numId w:val="2"/>
        </w:numPr>
        <w:jc w:val="both"/>
        <w:rPr>
          <w:rFonts w:ascii="Verdana" w:hAnsi="Verdana"/>
          <w:sz w:val="24"/>
          <w:szCs w:val="24"/>
        </w:rPr>
      </w:pPr>
      <w:r w:rsidRPr="00DE05C5">
        <w:rPr>
          <w:rFonts w:ascii="Verdana" w:hAnsi="Verdana"/>
          <w:b/>
          <w:sz w:val="24"/>
          <w:szCs w:val="24"/>
        </w:rPr>
        <w:t>Shelf Life</w:t>
      </w:r>
      <w:r w:rsidRPr="00DE05C5">
        <w:rPr>
          <w:rFonts w:ascii="Verdana" w:hAnsi="Verdana"/>
          <w:sz w:val="24"/>
          <w:szCs w:val="24"/>
        </w:rPr>
        <w:t>: The large quantity of stores can be procured if it has a larger shelf life or if it can be stored in the suitable deep freezers. There is no point storing large quantity of inventories and have a risk of getting food stuff getting spoiled.</w:t>
      </w:r>
    </w:p>
    <w:p w:rsidR="00537672" w:rsidRPr="00DE05C5" w:rsidRDefault="00537672" w:rsidP="00537672">
      <w:pPr>
        <w:pStyle w:val="ListParagraph"/>
        <w:numPr>
          <w:ilvl w:val="0"/>
          <w:numId w:val="2"/>
        </w:numPr>
        <w:jc w:val="both"/>
        <w:rPr>
          <w:rFonts w:ascii="Verdana" w:hAnsi="Verdana"/>
          <w:sz w:val="24"/>
          <w:szCs w:val="24"/>
        </w:rPr>
      </w:pPr>
      <w:r w:rsidRPr="00DE05C5">
        <w:rPr>
          <w:rFonts w:ascii="Verdana" w:hAnsi="Verdana"/>
          <w:b/>
          <w:sz w:val="24"/>
          <w:szCs w:val="24"/>
        </w:rPr>
        <w:t>Delivery Schedules:</w:t>
      </w:r>
      <w:r w:rsidRPr="00DE05C5">
        <w:rPr>
          <w:rFonts w:ascii="Verdana" w:hAnsi="Verdana"/>
          <w:sz w:val="24"/>
          <w:szCs w:val="24"/>
        </w:rPr>
        <w:t xml:space="preserve"> If hotel is situated in the heart of town and stores (especially perishables) can be supplied immediately on order than it is always advisable not to have a large inventory as large inventory both costs money and space. Larger inventory is also a cause for pilferage and wastage.</w:t>
      </w:r>
    </w:p>
    <w:p w:rsidR="00537672" w:rsidRPr="00DE05C5" w:rsidRDefault="00537672" w:rsidP="00537672">
      <w:pPr>
        <w:pStyle w:val="ListParagraph"/>
        <w:numPr>
          <w:ilvl w:val="0"/>
          <w:numId w:val="2"/>
        </w:numPr>
        <w:jc w:val="both"/>
        <w:rPr>
          <w:rFonts w:ascii="Verdana" w:hAnsi="Verdana"/>
          <w:sz w:val="24"/>
          <w:szCs w:val="24"/>
        </w:rPr>
      </w:pPr>
      <w:r w:rsidRPr="00DE05C5">
        <w:rPr>
          <w:rFonts w:ascii="Verdana" w:hAnsi="Verdana"/>
          <w:b/>
          <w:sz w:val="24"/>
          <w:szCs w:val="24"/>
        </w:rPr>
        <w:t>Savings on Volume Purchasing-</w:t>
      </w:r>
      <w:r w:rsidRPr="00DE05C5">
        <w:rPr>
          <w:rFonts w:ascii="Verdana" w:hAnsi="Verdana"/>
          <w:sz w:val="24"/>
          <w:szCs w:val="24"/>
        </w:rPr>
        <w:t xml:space="preserve"> In case supplier is offering large discount on volume purchasing than it is advisable to have larger inventory and save on the operation cost. But it is only possible to place larger orders if hotel has working capital, space to store inventories, etc.</w:t>
      </w:r>
    </w:p>
    <w:p w:rsidR="00537672" w:rsidRPr="00DE05C5" w:rsidRDefault="00537672" w:rsidP="00537672">
      <w:pPr>
        <w:pStyle w:val="ListParagraph"/>
        <w:numPr>
          <w:ilvl w:val="0"/>
          <w:numId w:val="2"/>
        </w:numPr>
        <w:jc w:val="both"/>
        <w:rPr>
          <w:rFonts w:ascii="Verdana" w:hAnsi="Verdana"/>
          <w:sz w:val="24"/>
          <w:szCs w:val="24"/>
        </w:rPr>
      </w:pPr>
      <w:r w:rsidRPr="00DE05C5">
        <w:rPr>
          <w:rFonts w:ascii="Verdana" w:hAnsi="Verdana"/>
          <w:b/>
          <w:sz w:val="24"/>
          <w:szCs w:val="24"/>
        </w:rPr>
        <w:t>Operation Periods-</w:t>
      </w:r>
      <w:r w:rsidRPr="00DE05C5">
        <w:rPr>
          <w:rFonts w:ascii="Verdana" w:hAnsi="Verdana"/>
          <w:sz w:val="24"/>
          <w:szCs w:val="24"/>
        </w:rPr>
        <w:t xml:space="preserve"> There are some establishments which do not operate on all the seven days like Catering colleges, industrial canteens, etc. If establishment is operating five days a week than the inventory requirement is accordingly reduced? Some resort hotels serve meals only on week ends and during week days the food is cooked on orders.</w:t>
      </w:r>
    </w:p>
    <w:p w:rsidR="00537672" w:rsidRPr="00DE05C5" w:rsidRDefault="00537672" w:rsidP="00537672">
      <w:pPr>
        <w:pStyle w:val="ListParagraph"/>
        <w:numPr>
          <w:ilvl w:val="0"/>
          <w:numId w:val="2"/>
        </w:numPr>
        <w:ind w:left="360"/>
        <w:jc w:val="both"/>
        <w:rPr>
          <w:rFonts w:ascii="Verdana" w:hAnsi="Verdana"/>
          <w:sz w:val="24"/>
          <w:szCs w:val="24"/>
        </w:rPr>
      </w:pPr>
      <w:r w:rsidRPr="00DE05C5">
        <w:rPr>
          <w:rFonts w:ascii="Verdana" w:hAnsi="Verdana"/>
          <w:b/>
          <w:sz w:val="24"/>
          <w:szCs w:val="24"/>
        </w:rPr>
        <w:t>Volume of Sales-</w:t>
      </w:r>
      <w:r w:rsidRPr="00DE05C5">
        <w:rPr>
          <w:rFonts w:ascii="Verdana" w:hAnsi="Verdana"/>
          <w:sz w:val="24"/>
          <w:szCs w:val="24"/>
        </w:rPr>
        <w:t xml:space="preserve"> If the hotel is having large sales than the requirement of inventory is also more comparatively. When the volume of sale is forecasted than it is important to forecast the volume of sale of particular dishes as well. For example, if hotel is having more sale of chicken than it requires a larger quantity of chicken as stock and not mutton or fish.</w:t>
      </w:r>
    </w:p>
    <w:p w:rsidR="00537672" w:rsidRPr="00DE05C5" w:rsidRDefault="00537672" w:rsidP="00537672">
      <w:pPr>
        <w:pStyle w:val="ListParagraph"/>
        <w:ind w:left="360"/>
        <w:jc w:val="both"/>
        <w:rPr>
          <w:rFonts w:ascii="Verdana" w:hAnsi="Verdana"/>
          <w:b/>
          <w:sz w:val="24"/>
          <w:szCs w:val="24"/>
        </w:rPr>
      </w:pPr>
    </w:p>
    <w:p w:rsidR="00537672" w:rsidRPr="00DE05C5" w:rsidRDefault="00537672" w:rsidP="00537672">
      <w:pPr>
        <w:pStyle w:val="ListParagraph"/>
        <w:ind w:left="360"/>
        <w:jc w:val="both"/>
        <w:rPr>
          <w:rFonts w:ascii="Verdana" w:hAnsi="Verdana"/>
          <w:sz w:val="24"/>
          <w:szCs w:val="24"/>
        </w:rPr>
      </w:pPr>
      <w:r w:rsidRPr="00DE05C5">
        <w:rPr>
          <w:rFonts w:ascii="Verdana" w:hAnsi="Verdana"/>
          <w:b/>
          <w:sz w:val="24"/>
          <w:szCs w:val="24"/>
        </w:rPr>
        <w:t>7. Working Capital-</w:t>
      </w:r>
      <w:r w:rsidRPr="00DE05C5">
        <w:rPr>
          <w:rFonts w:ascii="Verdana" w:hAnsi="Verdana"/>
          <w:sz w:val="24"/>
          <w:szCs w:val="24"/>
        </w:rPr>
        <w:t xml:space="preserve">  In case hotel does not have large working capital then it is not possible for it to have a large inventory in spite of all other points being favorable to have a large inventory. Sometimes it is not easy to have purchases on credit or suppliers have different quotation for cash purchases and credit purchases.</w:t>
      </w:r>
    </w:p>
    <w:p w:rsidR="00537672" w:rsidRPr="00DE05C5" w:rsidRDefault="00537672" w:rsidP="00537672">
      <w:pPr>
        <w:pStyle w:val="ListParagraph"/>
        <w:numPr>
          <w:ilvl w:val="0"/>
          <w:numId w:val="3"/>
        </w:numPr>
        <w:jc w:val="both"/>
        <w:rPr>
          <w:rFonts w:ascii="Verdana" w:hAnsi="Verdana"/>
          <w:sz w:val="24"/>
          <w:szCs w:val="24"/>
        </w:rPr>
      </w:pPr>
      <w:r w:rsidRPr="00DE05C5">
        <w:rPr>
          <w:rFonts w:ascii="Verdana" w:hAnsi="Verdana"/>
          <w:b/>
          <w:sz w:val="24"/>
          <w:szCs w:val="24"/>
        </w:rPr>
        <w:t>Future Availability-</w:t>
      </w:r>
      <w:r w:rsidRPr="00DE05C5">
        <w:rPr>
          <w:rFonts w:ascii="Verdana" w:hAnsi="Verdana"/>
          <w:sz w:val="24"/>
          <w:szCs w:val="24"/>
        </w:rPr>
        <w:t xml:space="preserve">  In case management is of the view that the availability of a particular commodity will be scarce in future or its price will increase drastically than it prefers to procure large </w:t>
      </w:r>
      <w:r w:rsidRPr="00DE05C5">
        <w:rPr>
          <w:rFonts w:ascii="Verdana" w:hAnsi="Verdana"/>
          <w:sz w:val="24"/>
          <w:szCs w:val="24"/>
        </w:rPr>
        <w:lastRenderedPageBreak/>
        <w:t>quantity of stock of that particular item. For example, in hills gas, coke, Wood, etc. is to be purchased in large quantity before the commencement of winter session as these items are not easily available during winters. Before the commencement of marriage season some hotels prefer to store a large quantity of chicken, cream, etc. as these items normally go very expensive or some times they are not available during marriage seasons.</w:t>
      </w:r>
    </w:p>
    <w:p w:rsidR="00537672" w:rsidRPr="00DE05C5" w:rsidRDefault="00537672" w:rsidP="00537672">
      <w:pPr>
        <w:pStyle w:val="ListParagraph"/>
        <w:numPr>
          <w:ilvl w:val="0"/>
          <w:numId w:val="3"/>
        </w:numPr>
        <w:jc w:val="both"/>
        <w:rPr>
          <w:rFonts w:ascii="Verdana" w:hAnsi="Verdana"/>
          <w:sz w:val="24"/>
          <w:szCs w:val="24"/>
        </w:rPr>
      </w:pPr>
      <w:r w:rsidRPr="00DE05C5">
        <w:rPr>
          <w:rFonts w:ascii="Verdana" w:hAnsi="Verdana"/>
          <w:b/>
          <w:sz w:val="24"/>
          <w:szCs w:val="24"/>
        </w:rPr>
        <w:t>Variety on Menus-</w:t>
      </w:r>
      <w:r w:rsidRPr="00DE05C5">
        <w:rPr>
          <w:rFonts w:ascii="Verdana" w:hAnsi="Verdana"/>
          <w:sz w:val="24"/>
          <w:szCs w:val="24"/>
        </w:rPr>
        <w:t xml:space="preserve"> In case hotel is having a large variety on menus available in the hotel's restaurants then the requirement of inventory will be larger. A hotel is expected to sell all menu items at all hours during the day. And in order to make all dishes available at all times hotel requires a larger inventory of raw material.</w:t>
      </w: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p>
    <w:p w:rsidR="00537672" w:rsidRPr="00DE05C5" w:rsidRDefault="00537672" w:rsidP="00537672">
      <w:pPr>
        <w:pStyle w:val="Normal1"/>
        <w:ind w:left="144" w:right="72"/>
        <w:jc w:val="both"/>
        <w:rPr>
          <w:rFonts w:ascii="Verdana" w:hAnsi="Verdana"/>
          <w:b/>
          <w:color w:val="1C190E"/>
          <w:sz w:val="24"/>
          <w:szCs w:val="24"/>
          <w:u w:val="single"/>
        </w:rPr>
      </w:pPr>
    </w:p>
    <w:p w:rsidR="00B6550A" w:rsidRPr="00DE05C5" w:rsidRDefault="00B6550A" w:rsidP="00537672">
      <w:pPr>
        <w:pStyle w:val="Normal1"/>
        <w:ind w:left="144" w:right="72"/>
        <w:jc w:val="center"/>
        <w:rPr>
          <w:rFonts w:ascii="Verdana" w:hAnsi="Verdana"/>
          <w:b/>
          <w:color w:val="1C190E"/>
          <w:sz w:val="24"/>
          <w:szCs w:val="24"/>
          <w:u w:val="single"/>
        </w:rPr>
      </w:pPr>
    </w:p>
    <w:p w:rsidR="00B6550A" w:rsidRPr="00DE05C5" w:rsidRDefault="00B6550A" w:rsidP="00537672">
      <w:pPr>
        <w:pStyle w:val="Normal1"/>
        <w:ind w:left="144" w:right="72"/>
        <w:jc w:val="center"/>
        <w:rPr>
          <w:rFonts w:ascii="Verdana" w:hAnsi="Verdana"/>
          <w:b/>
          <w:color w:val="1C190E"/>
          <w:sz w:val="24"/>
          <w:szCs w:val="24"/>
          <w:u w:val="single"/>
        </w:rPr>
      </w:pPr>
    </w:p>
    <w:p w:rsidR="00537672" w:rsidRPr="00DE05C5" w:rsidRDefault="00537672" w:rsidP="00537672">
      <w:pPr>
        <w:pStyle w:val="Normal1"/>
        <w:ind w:left="144" w:right="72"/>
        <w:jc w:val="center"/>
        <w:rPr>
          <w:rFonts w:ascii="Verdana" w:hAnsi="Verdana"/>
          <w:b/>
          <w:color w:val="1C190E"/>
          <w:sz w:val="24"/>
          <w:szCs w:val="24"/>
          <w:u w:val="single"/>
        </w:rPr>
      </w:pPr>
      <w:r w:rsidRPr="00DE05C5">
        <w:rPr>
          <w:rFonts w:ascii="Verdana" w:hAnsi="Verdana"/>
          <w:b/>
          <w:color w:val="1C190E"/>
          <w:sz w:val="24"/>
          <w:szCs w:val="24"/>
          <w:u w:val="single"/>
        </w:rPr>
        <w:t>PREVIOUS YEARS’ QUESTIONS</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1.Distinguish between Perpetual and physical inventory (2013-14).</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2.Write short notes (any two) (2013-14)</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(a) Par stock</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(b) Reorder point</w:t>
      </w:r>
    </w:p>
    <w:p w:rsidR="00537672" w:rsidRPr="00DE05C5" w:rsidRDefault="00537672" w:rsidP="00537672">
      <w:pPr>
        <w:spacing w:after="0"/>
        <w:rPr>
          <w:rFonts w:ascii="Verdana" w:hAnsi="Verdana"/>
          <w:sz w:val="24"/>
          <w:szCs w:val="24"/>
        </w:rPr>
      </w:pPr>
      <w:r w:rsidRPr="00DE05C5">
        <w:rPr>
          <w:rFonts w:ascii="Verdana" w:hAnsi="Verdana"/>
          <w:sz w:val="24"/>
          <w:szCs w:val="24"/>
        </w:rPr>
        <w:t>3.List the objectives of inventory control. With the help of graph, explain various levels of stock (2017-18)</w:t>
      </w:r>
    </w:p>
    <w:p w:rsidR="00537672" w:rsidRPr="00DE05C5" w:rsidRDefault="00537672" w:rsidP="00537672">
      <w:pPr>
        <w:spacing w:after="0"/>
        <w:rPr>
          <w:rFonts w:ascii="Verdana" w:hAnsi="Verdana"/>
          <w:sz w:val="24"/>
          <w:szCs w:val="24"/>
        </w:rPr>
      </w:pPr>
      <w:r w:rsidRPr="00DE05C5">
        <w:rPr>
          <w:rFonts w:ascii="Verdana" w:hAnsi="Verdana"/>
          <w:sz w:val="24"/>
          <w:szCs w:val="24"/>
        </w:rPr>
        <w:t>4. Explain the various methods employed for inventory control in a 5-star hotel. (2017-18)</w:t>
      </w:r>
    </w:p>
    <w:p w:rsidR="00537672" w:rsidRPr="00DE05C5" w:rsidRDefault="00537672" w:rsidP="00537672">
      <w:pPr>
        <w:spacing w:after="0"/>
        <w:rPr>
          <w:rFonts w:ascii="Verdana" w:hAnsi="Verdana"/>
          <w:sz w:val="24"/>
          <w:szCs w:val="24"/>
        </w:rPr>
      </w:pPr>
      <w:r w:rsidRPr="00DE05C5">
        <w:rPr>
          <w:rFonts w:ascii="Verdana" w:hAnsi="Verdana"/>
          <w:sz w:val="24"/>
          <w:szCs w:val="24"/>
        </w:rPr>
        <w:t xml:space="preserve">5.Write short notes ABC technique. (2017-18)         </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6.What are the different inventory tools? Explain in detail mini max method.</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7.List the objectives of inventory Control. Explain various levels of stocks with format (2017-18)</w:t>
      </w:r>
    </w:p>
    <w:p w:rsidR="00537672" w:rsidRPr="00DE05C5" w:rsidRDefault="00537672" w:rsidP="00537672">
      <w:pPr>
        <w:spacing w:after="0"/>
        <w:jc w:val="both"/>
        <w:rPr>
          <w:rFonts w:ascii="Verdana" w:hAnsi="Verdana"/>
          <w:sz w:val="24"/>
          <w:szCs w:val="24"/>
        </w:rPr>
      </w:pPr>
      <w:r w:rsidRPr="00DE05C5">
        <w:rPr>
          <w:rFonts w:ascii="Verdana" w:hAnsi="Verdana"/>
          <w:sz w:val="24"/>
          <w:szCs w:val="24"/>
        </w:rPr>
        <w:t>8.List the objectives of inventory control. Compare and contrast the two commonly used methods of inventory control. (2014-15)</w:t>
      </w:r>
    </w:p>
    <w:p w:rsidR="00537672" w:rsidRPr="00DE05C5" w:rsidRDefault="00537672" w:rsidP="00537672">
      <w:pPr>
        <w:pStyle w:val="Normal1"/>
        <w:ind w:left="144" w:right="72"/>
        <w:jc w:val="both"/>
        <w:rPr>
          <w:rFonts w:ascii="Verdana" w:hAnsi="Verdana"/>
          <w:b/>
          <w:color w:val="1C190E"/>
          <w:sz w:val="24"/>
          <w:szCs w:val="24"/>
          <w:u w:val="single"/>
        </w:rPr>
      </w:pPr>
    </w:p>
    <w:p w:rsidR="0005549D" w:rsidRPr="00DE05C5" w:rsidRDefault="0005549D" w:rsidP="0005549D">
      <w:pPr>
        <w:rPr>
          <w:rFonts w:ascii="Verdana" w:hAnsi="Verdana"/>
          <w:sz w:val="24"/>
          <w:szCs w:val="24"/>
        </w:rPr>
      </w:pPr>
    </w:p>
    <w:p w:rsidR="001877EB" w:rsidRPr="00DE05C5" w:rsidRDefault="001877EB" w:rsidP="001877EB">
      <w:pPr>
        <w:tabs>
          <w:tab w:val="left" w:pos="3594"/>
        </w:tabs>
        <w:rPr>
          <w:rFonts w:ascii="Verdana" w:hAnsi="Verdana"/>
          <w:sz w:val="24"/>
          <w:szCs w:val="24"/>
          <w:lang w:val="en-US" w:eastAsia="en-IN"/>
        </w:rPr>
      </w:pPr>
    </w:p>
    <w:p w:rsidR="001877EB" w:rsidRPr="00DE05C5" w:rsidRDefault="001877EB" w:rsidP="001877EB">
      <w:pPr>
        <w:tabs>
          <w:tab w:val="left" w:pos="3594"/>
        </w:tabs>
        <w:rPr>
          <w:rFonts w:ascii="Verdana" w:hAnsi="Verdana"/>
          <w:sz w:val="24"/>
          <w:szCs w:val="24"/>
          <w:lang w:val="en-US" w:eastAsia="en-IN"/>
        </w:rPr>
      </w:pPr>
    </w:p>
    <w:p w:rsidR="00B6550A" w:rsidRPr="00DE05C5" w:rsidRDefault="00B6550A" w:rsidP="00C87569">
      <w:pPr>
        <w:pStyle w:val="Normal1"/>
        <w:ind w:left="144" w:right="72"/>
        <w:jc w:val="center"/>
        <w:rPr>
          <w:rFonts w:ascii="Verdana" w:hAnsi="Verdana"/>
          <w:sz w:val="24"/>
          <w:szCs w:val="24"/>
        </w:rPr>
      </w:pPr>
    </w:p>
    <w:p w:rsidR="00B6550A" w:rsidRPr="00DE05C5" w:rsidRDefault="00B6550A" w:rsidP="00C87569">
      <w:pPr>
        <w:pStyle w:val="Normal1"/>
        <w:ind w:left="144" w:right="72"/>
        <w:jc w:val="center"/>
        <w:rPr>
          <w:rFonts w:ascii="Verdana" w:hAnsi="Verdana"/>
          <w:sz w:val="24"/>
          <w:szCs w:val="24"/>
        </w:rPr>
      </w:pPr>
    </w:p>
    <w:p w:rsidR="00B6550A" w:rsidRPr="00DE05C5" w:rsidRDefault="00B6550A" w:rsidP="00C87569">
      <w:pPr>
        <w:pStyle w:val="Normal1"/>
        <w:ind w:left="144" w:right="72"/>
        <w:jc w:val="center"/>
        <w:rPr>
          <w:rFonts w:ascii="Verdana" w:hAnsi="Verdana"/>
          <w:sz w:val="24"/>
          <w:szCs w:val="24"/>
        </w:rPr>
      </w:pPr>
    </w:p>
    <w:p w:rsidR="00B6550A" w:rsidRPr="00DE05C5" w:rsidRDefault="00B6550A" w:rsidP="00C87569">
      <w:pPr>
        <w:pStyle w:val="Normal1"/>
        <w:ind w:left="144" w:right="72"/>
        <w:jc w:val="center"/>
        <w:rPr>
          <w:rFonts w:ascii="Verdana" w:hAnsi="Verdana"/>
          <w:sz w:val="24"/>
          <w:szCs w:val="24"/>
        </w:rPr>
      </w:pPr>
    </w:p>
    <w:p w:rsidR="00B6550A" w:rsidRPr="00DE05C5" w:rsidRDefault="00B6550A" w:rsidP="00C87569">
      <w:pPr>
        <w:pStyle w:val="Normal1"/>
        <w:ind w:left="144" w:right="72"/>
        <w:jc w:val="center"/>
        <w:rPr>
          <w:rFonts w:ascii="Verdana" w:hAnsi="Verdana"/>
          <w:sz w:val="24"/>
          <w:szCs w:val="24"/>
        </w:rPr>
      </w:pPr>
    </w:p>
    <w:p w:rsidR="00B6550A" w:rsidRPr="00DE05C5" w:rsidRDefault="00B6550A" w:rsidP="00C87569">
      <w:pPr>
        <w:pStyle w:val="Normal1"/>
        <w:ind w:left="144" w:right="72"/>
        <w:jc w:val="center"/>
        <w:rPr>
          <w:rFonts w:ascii="Verdana" w:hAnsi="Verdana"/>
          <w:sz w:val="24"/>
          <w:szCs w:val="24"/>
        </w:rPr>
      </w:pPr>
    </w:p>
    <w:p w:rsidR="003B188D" w:rsidRPr="00DE05C5" w:rsidRDefault="003B188D" w:rsidP="003B188D">
      <w:pPr>
        <w:pStyle w:val="Normal1"/>
        <w:ind w:left="144" w:right="72"/>
        <w:jc w:val="center"/>
        <w:rPr>
          <w:rFonts w:ascii="Verdana" w:hAnsi="Verdana"/>
          <w:b/>
          <w:color w:val="1C190E"/>
          <w:sz w:val="24"/>
          <w:szCs w:val="24"/>
          <w:u w:val="single"/>
        </w:rPr>
      </w:pPr>
      <w:r w:rsidRPr="00DE05C5">
        <w:rPr>
          <w:rFonts w:ascii="Verdana" w:hAnsi="Verdana"/>
          <w:b/>
          <w:color w:val="1C190E"/>
          <w:sz w:val="24"/>
          <w:szCs w:val="24"/>
          <w:u w:val="single"/>
        </w:rPr>
        <w:lastRenderedPageBreak/>
        <w:t>CHAPTER 04: BEVERAGE CONTROL</w:t>
      </w:r>
    </w:p>
    <w:p w:rsidR="003B188D" w:rsidRPr="00DE05C5" w:rsidRDefault="003B188D" w:rsidP="003B188D">
      <w:pPr>
        <w:pStyle w:val="Normal1"/>
        <w:ind w:left="144" w:right="72"/>
        <w:jc w:val="both"/>
        <w:rPr>
          <w:rFonts w:ascii="Verdana" w:hAnsi="Verdana"/>
          <w:b/>
          <w:color w:val="1C190E"/>
          <w:sz w:val="24"/>
          <w:szCs w:val="24"/>
          <w:u w:val="single"/>
        </w:rPr>
      </w:pPr>
    </w:p>
    <w:p w:rsidR="003B188D" w:rsidRPr="00DE05C5" w:rsidRDefault="003B188D" w:rsidP="003B188D">
      <w:pPr>
        <w:pStyle w:val="ListParagraph"/>
        <w:numPr>
          <w:ilvl w:val="0"/>
          <w:numId w:val="12"/>
        </w:numPr>
        <w:spacing w:after="0"/>
        <w:jc w:val="both"/>
        <w:rPr>
          <w:rFonts w:ascii="Verdana" w:hAnsi="Verdana"/>
          <w:b/>
          <w:sz w:val="24"/>
          <w:szCs w:val="24"/>
          <w:u w:val="thick"/>
        </w:rPr>
      </w:pPr>
      <w:r w:rsidRPr="00DE05C5">
        <w:rPr>
          <w:rFonts w:ascii="Verdana" w:hAnsi="Verdana"/>
          <w:b/>
          <w:sz w:val="24"/>
          <w:szCs w:val="24"/>
          <w:u w:val="thick"/>
        </w:rPr>
        <w:t>PURCHASING</w:t>
      </w:r>
    </w:p>
    <w:p w:rsidR="003B188D" w:rsidRPr="00DE05C5" w:rsidRDefault="003B188D" w:rsidP="003B188D">
      <w:pPr>
        <w:spacing w:after="0"/>
        <w:jc w:val="both"/>
        <w:rPr>
          <w:rFonts w:ascii="Verdana" w:hAnsi="Verdana"/>
          <w:b/>
          <w:sz w:val="24"/>
          <w:szCs w:val="24"/>
          <w:u w:val="single"/>
        </w:rPr>
      </w:pPr>
      <w:r w:rsidRPr="00DE05C5">
        <w:rPr>
          <w:rFonts w:ascii="Verdana" w:hAnsi="Verdana"/>
          <w:b/>
          <w:sz w:val="24"/>
          <w:szCs w:val="24"/>
          <w:u w:val="single"/>
        </w:rPr>
        <w:t>The purchasing of beverages</w:t>
      </w:r>
    </w:p>
    <w:p w:rsidR="003B188D" w:rsidRPr="00DE05C5" w:rsidRDefault="003B188D" w:rsidP="003B188D">
      <w:pPr>
        <w:jc w:val="both"/>
        <w:rPr>
          <w:rFonts w:ascii="Verdana" w:hAnsi="Verdana"/>
          <w:sz w:val="24"/>
          <w:szCs w:val="24"/>
        </w:rPr>
      </w:pPr>
      <w:r w:rsidRPr="00DE05C5">
        <w:rPr>
          <w:rFonts w:ascii="Verdana" w:hAnsi="Verdana"/>
          <w:sz w:val="24"/>
          <w:szCs w:val="24"/>
        </w:rPr>
        <w:t>The purchasing of alcoholic and non-alcoholic beverages, like that of foodstuffs, has the aim to purchase the very best quality of items, at the lowest price, for a specific purpose. The purchasing of beverages should be undertaken by the purchasing manager together with such experts as the Food and Beverage manager, the Head Cellar man and the Sommelier.</w:t>
      </w:r>
    </w:p>
    <w:p w:rsidR="003B188D" w:rsidRPr="00DE05C5" w:rsidRDefault="003B188D" w:rsidP="003B188D">
      <w:pPr>
        <w:jc w:val="both"/>
        <w:rPr>
          <w:rFonts w:ascii="Verdana" w:hAnsi="Verdana"/>
          <w:sz w:val="24"/>
          <w:szCs w:val="24"/>
        </w:rPr>
      </w:pPr>
      <w:r w:rsidRPr="00DE05C5">
        <w:rPr>
          <w:rFonts w:ascii="Verdana" w:hAnsi="Verdana"/>
          <w:sz w:val="24"/>
          <w:szCs w:val="24"/>
        </w:rPr>
        <w:t>As beverages will frequently contribute more to profits than foods, and as they require considerably fewer staff to process them into a finished product for the customer, it is essential that adequate attention is given to this area. What is important to bear in mind always when purchasing beverages is that expensive products or products with pretty labels do not necessarily indicate or guarantee superior quality.</w:t>
      </w:r>
    </w:p>
    <w:p w:rsidR="003B188D" w:rsidRPr="00DE05C5" w:rsidRDefault="003B188D" w:rsidP="003B188D">
      <w:pPr>
        <w:jc w:val="both"/>
        <w:rPr>
          <w:rFonts w:ascii="Verdana" w:hAnsi="Verdana"/>
          <w:sz w:val="24"/>
          <w:szCs w:val="24"/>
        </w:rPr>
      </w:pPr>
      <w:r w:rsidRPr="00DE05C5">
        <w:rPr>
          <w:rFonts w:ascii="Verdana" w:hAnsi="Verdana"/>
          <w:sz w:val="24"/>
          <w:szCs w:val="24"/>
        </w:rPr>
        <w:t>With beverage purchasing the following points are generally noticeable:</w:t>
      </w:r>
    </w:p>
    <w:p w:rsidR="003B188D" w:rsidRPr="00DE05C5" w:rsidRDefault="003B188D" w:rsidP="003B188D">
      <w:pPr>
        <w:pStyle w:val="ListParagraph"/>
        <w:numPr>
          <w:ilvl w:val="0"/>
          <w:numId w:val="4"/>
        </w:numPr>
        <w:spacing w:after="0" w:line="256" w:lineRule="auto"/>
        <w:jc w:val="both"/>
        <w:rPr>
          <w:rFonts w:ascii="Verdana" w:hAnsi="Verdana"/>
          <w:i/>
          <w:sz w:val="24"/>
          <w:szCs w:val="24"/>
        </w:rPr>
      </w:pPr>
      <w:r w:rsidRPr="00DE05C5">
        <w:rPr>
          <w:rFonts w:ascii="Verdana" w:hAnsi="Verdana"/>
          <w:i/>
          <w:sz w:val="24"/>
          <w:szCs w:val="24"/>
        </w:rPr>
        <w:t>There are fewer and often restricted sources of supply.</w:t>
      </w:r>
    </w:p>
    <w:p w:rsidR="003B188D" w:rsidRPr="00DE05C5" w:rsidRDefault="003B188D" w:rsidP="003B188D">
      <w:pPr>
        <w:pStyle w:val="ListParagraph"/>
        <w:numPr>
          <w:ilvl w:val="0"/>
          <w:numId w:val="4"/>
        </w:numPr>
        <w:spacing w:after="0" w:line="256" w:lineRule="auto"/>
        <w:jc w:val="both"/>
        <w:rPr>
          <w:rFonts w:ascii="Verdana" w:hAnsi="Verdana"/>
          <w:i/>
          <w:sz w:val="24"/>
          <w:szCs w:val="24"/>
        </w:rPr>
      </w:pPr>
      <w:r w:rsidRPr="00DE05C5">
        <w:rPr>
          <w:rFonts w:ascii="Verdana" w:hAnsi="Verdana"/>
          <w:i/>
          <w:sz w:val="24"/>
          <w:szCs w:val="24"/>
        </w:rPr>
        <w:t>The high value of beverage purchases.</w:t>
      </w:r>
    </w:p>
    <w:p w:rsidR="003B188D" w:rsidRPr="00DE05C5" w:rsidRDefault="003B188D" w:rsidP="003B188D">
      <w:pPr>
        <w:pStyle w:val="ListParagraph"/>
        <w:numPr>
          <w:ilvl w:val="0"/>
          <w:numId w:val="4"/>
        </w:numPr>
        <w:spacing w:after="0" w:line="256" w:lineRule="auto"/>
        <w:jc w:val="both"/>
        <w:rPr>
          <w:rFonts w:ascii="Verdana" w:hAnsi="Verdana"/>
          <w:i/>
          <w:sz w:val="24"/>
          <w:szCs w:val="24"/>
        </w:rPr>
      </w:pPr>
      <w:r w:rsidRPr="00DE05C5">
        <w:rPr>
          <w:rFonts w:ascii="Verdana" w:hAnsi="Verdana"/>
          <w:i/>
          <w:sz w:val="24"/>
          <w:szCs w:val="24"/>
        </w:rPr>
        <w:t>That free advice and assistance with purchasing are given by the wine and spirit trade.</w:t>
      </w:r>
    </w:p>
    <w:p w:rsidR="003B188D" w:rsidRPr="00DE05C5" w:rsidRDefault="003B188D" w:rsidP="003B188D">
      <w:pPr>
        <w:pStyle w:val="ListParagraph"/>
        <w:numPr>
          <w:ilvl w:val="0"/>
          <w:numId w:val="4"/>
        </w:numPr>
        <w:spacing w:after="0" w:line="256" w:lineRule="auto"/>
        <w:jc w:val="both"/>
        <w:rPr>
          <w:rFonts w:ascii="Verdana" w:hAnsi="Verdana"/>
          <w:i/>
          <w:sz w:val="24"/>
          <w:szCs w:val="24"/>
        </w:rPr>
      </w:pPr>
      <w:r w:rsidRPr="00DE05C5">
        <w:rPr>
          <w:rFonts w:ascii="Verdana" w:hAnsi="Verdana"/>
          <w:i/>
          <w:sz w:val="24"/>
          <w:szCs w:val="24"/>
        </w:rPr>
        <w:t>That quality factors are difficult to evaluate and require special training to identify them. This means setting up or attending tasting sessions several times a year.</w:t>
      </w:r>
    </w:p>
    <w:p w:rsidR="003B188D" w:rsidRPr="00DE05C5" w:rsidRDefault="003B188D" w:rsidP="003B188D">
      <w:pPr>
        <w:pStyle w:val="ListParagraph"/>
        <w:numPr>
          <w:ilvl w:val="0"/>
          <w:numId w:val="4"/>
        </w:numPr>
        <w:spacing w:after="0" w:line="256" w:lineRule="auto"/>
        <w:jc w:val="both"/>
        <w:rPr>
          <w:rFonts w:ascii="Verdana" w:hAnsi="Verdana"/>
          <w:i/>
          <w:sz w:val="24"/>
          <w:szCs w:val="24"/>
        </w:rPr>
      </w:pPr>
      <w:r w:rsidRPr="00DE05C5">
        <w:rPr>
          <w:rFonts w:ascii="Verdana" w:hAnsi="Verdana"/>
          <w:i/>
          <w:sz w:val="24"/>
          <w:szCs w:val="24"/>
        </w:rPr>
        <w:t>There are far fewer standard purchasing units than for food.</w:t>
      </w:r>
    </w:p>
    <w:p w:rsidR="003B188D" w:rsidRPr="00DE05C5" w:rsidRDefault="003B188D" w:rsidP="003B188D">
      <w:pPr>
        <w:pStyle w:val="ListParagraph"/>
        <w:numPr>
          <w:ilvl w:val="0"/>
          <w:numId w:val="4"/>
        </w:numPr>
        <w:spacing w:after="0" w:line="256" w:lineRule="auto"/>
        <w:jc w:val="both"/>
        <w:rPr>
          <w:rFonts w:ascii="Verdana" w:hAnsi="Verdana"/>
          <w:i/>
          <w:sz w:val="24"/>
          <w:szCs w:val="24"/>
        </w:rPr>
      </w:pPr>
      <w:r w:rsidRPr="00DE05C5">
        <w:rPr>
          <w:rFonts w:ascii="Verdana" w:hAnsi="Verdana"/>
          <w:i/>
          <w:sz w:val="24"/>
          <w:szCs w:val="24"/>
        </w:rPr>
        <w:t>There is an established standard of product. Many items like minerals, spirits, etc., will have a standard that will not vary over the years and items such as a well-known wine from an established shipper will be of a standard for a specific year, whereas with food items there may be several grades and a wide range of ungraded items available. In addition, food items may be purchased in different forms such as fresh, chilled, frozen, canned, etc.</w:t>
      </w:r>
    </w:p>
    <w:p w:rsidR="003B188D" w:rsidRPr="00DE05C5" w:rsidRDefault="003B188D" w:rsidP="003B188D">
      <w:pPr>
        <w:pStyle w:val="ListParagraph"/>
        <w:numPr>
          <w:ilvl w:val="0"/>
          <w:numId w:val="4"/>
        </w:numPr>
        <w:spacing w:after="0" w:line="256" w:lineRule="auto"/>
        <w:jc w:val="both"/>
        <w:rPr>
          <w:rFonts w:ascii="Verdana" w:hAnsi="Verdana"/>
          <w:i/>
          <w:sz w:val="24"/>
          <w:szCs w:val="24"/>
        </w:rPr>
      </w:pPr>
      <w:r w:rsidRPr="00DE05C5">
        <w:rPr>
          <w:rFonts w:ascii="Verdana" w:hAnsi="Verdana"/>
          <w:i/>
          <w:sz w:val="24"/>
          <w:szCs w:val="24"/>
        </w:rPr>
        <w:t>The prices of alcoholic beverages do not fluctuate to the extent that food prices do.</w:t>
      </w:r>
    </w:p>
    <w:p w:rsidR="003B188D" w:rsidRPr="00DE05C5" w:rsidRDefault="003B188D" w:rsidP="003B188D">
      <w:pPr>
        <w:pStyle w:val="ListParagraph"/>
        <w:numPr>
          <w:ilvl w:val="0"/>
          <w:numId w:val="4"/>
        </w:numPr>
        <w:spacing w:after="0" w:line="256" w:lineRule="auto"/>
        <w:jc w:val="both"/>
        <w:rPr>
          <w:rFonts w:ascii="Verdana" w:hAnsi="Verdana"/>
          <w:i/>
          <w:sz w:val="24"/>
          <w:szCs w:val="24"/>
        </w:rPr>
      </w:pPr>
      <w:r w:rsidRPr="00DE05C5">
        <w:rPr>
          <w:rFonts w:ascii="Verdana" w:hAnsi="Verdana"/>
          <w:i/>
          <w:sz w:val="24"/>
          <w:szCs w:val="24"/>
        </w:rPr>
        <w:t>Shelf life of beverages as in comparison to perishable nature of food.</w:t>
      </w:r>
    </w:p>
    <w:p w:rsidR="003B188D" w:rsidRPr="00DE05C5" w:rsidRDefault="003B188D" w:rsidP="003B188D">
      <w:pPr>
        <w:pStyle w:val="ListParagraph"/>
        <w:numPr>
          <w:ilvl w:val="0"/>
          <w:numId w:val="4"/>
        </w:numPr>
        <w:spacing w:after="0" w:line="256" w:lineRule="auto"/>
        <w:jc w:val="both"/>
        <w:rPr>
          <w:rFonts w:ascii="Verdana" w:hAnsi="Verdana"/>
          <w:i/>
          <w:sz w:val="24"/>
          <w:szCs w:val="24"/>
        </w:rPr>
      </w:pPr>
      <w:r w:rsidRPr="00DE05C5">
        <w:rPr>
          <w:rFonts w:ascii="Verdana" w:hAnsi="Verdana"/>
          <w:i/>
          <w:sz w:val="24"/>
          <w:szCs w:val="24"/>
        </w:rPr>
        <w:t>Assured profit from a bottle of beverage!!!</w:t>
      </w:r>
    </w:p>
    <w:p w:rsidR="003B188D" w:rsidRPr="00DE05C5" w:rsidRDefault="003B188D" w:rsidP="003B188D">
      <w:pPr>
        <w:jc w:val="both"/>
        <w:rPr>
          <w:rFonts w:ascii="Verdana" w:hAnsi="Verdana"/>
          <w:b/>
          <w:sz w:val="24"/>
          <w:szCs w:val="24"/>
          <w:u w:val="thick"/>
        </w:rPr>
      </w:pPr>
      <w:r w:rsidRPr="00DE05C5">
        <w:rPr>
          <w:rFonts w:ascii="Verdana" w:hAnsi="Verdana"/>
          <w:sz w:val="24"/>
          <w:szCs w:val="24"/>
        </w:rPr>
        <w:t>A beverage selected for a wine list would not only have to be of an acceptable quality to members of the selection team, but also to the type of customer served. It should complement the food menu and be available for purchasing overlong enough period and at a price that is</w:t>
      </w:r>
    </w:p>
    <w:p w:rsidR="003B188D" w:rsidRPr="00DE05C5" w:rsidRDefault="003B188D" w:rsidP="003B188D">
      <w:pPr>
        <w:jc w:val="both"/>
        <w:rPr>
          <w:rFonts w:ascii="Verdana" w:hAnsi="Verdana"/>
          <w:b/>
          <w:sz w:val="24"/>
          <w:szCs w:val="24"/>
          <w:u w:val="thick"/>
        </w:rPr>
      </w:pPr>
    </w:p>
    <w:p w:rsidR="00C87569" w:rsidRPr="00DE05C5" w:rsidRDefault="00C87569" w:rsidP="00C87569">
      <w:pPr>
        <w:jc w:val="both"/>
        <w:rPr>
          <w:rFonts w:ascii="Verdana" w:hAnsi="Verdana"/>
          <w:sz w:val="24"/>
          <w:szCs w:val="24"/>
        </w:rPr>
      </w:pPr>
      <w:r w:rsidRPr="00DE05C5">
        <w:rPr>
          <w:rFonts w:ascii="Verdana" w:hAnsi="Verdana"/>
          <w:sz w:val="24"/>
          <w:szCs w:val="24"/>
        </w:rPr>
        <w:lastRenderedPageBreak/>
        <w:t>competitive. The continuity of supply of any wine should be established before it is added to a wine list.</w:t>
      </w:r>
    </w:p>
    <w:p w:rsidR="00C87569" w:rsidRPr="00DE05C5" w:rsidRDefault="00C87569" w:rsidP="00C87569">
      <w:pPr>
        <w:jc w:val="both"/>
        <w:rPr>
          <w:rFonts w:ascii="Verdana" w:hAnsi="Verdana"/>
          <w:sz w:val="24"/>
          <w:szCs w:val="24"/>
        </w:rPr>
      </w:pPr>
      <w:r w:rsidRPr="00DE05C5">
        <w:rPr>
          <w:rFonts w:ascii="Verdana" w:hAnsi="Verdana"/>
          <w:sz w:val="24"/>
          <w:szCs w:val="24"/>
        </w:rPr>
        <w:t>There are some five main sources of supply that can be used for purchasing beverages and it is most likely that a purchasing manager would use at least two of them. The methods used for purchasing would vary between establishments because of such criteria as the type of customer; the type, size and location of the establishment; the storage facilities available; and the purchasing power of the buyer.</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1.Wine shippers</w:t>
      </w:r>
    </w:p>
    <w:p w:rsidR="00C87569" w:rsidRPr="00DE05C5" w:rsidRDefault="00C87569" w:rsidP="00C87569">
      <w:pPr>
        <w:jc w:val="both"/>
        <w:rPr>
          <w:rFonts w:ascii="Verdana" w:hAnsi="Verdana"/>
          <w:sz w:val="24"/>
          <w:szCs w:val="24"/>
        </w:rPr>
      </w:pPr>
      <w:r w:rsidRPr="00DE05C5">
        <w:rPr>
          <w:rFonts w:ascii="Verdana" w:hAnsi="Verdana"/>
          <w:sz w:val="24"/>
          <w:szCs w:val="24"/>
        </w:rPr>
        <w:t>These are firms that purchase wine in the country of origin and ship it to whatever country it is be sold in. Usually shippers are concerned with the wine from a particular region only. This means that the range of products that they are to sell is limited. Further to this problem, shippers are unlikely to want to deal with customers other than prestigious establishments or the very large companies. The products of wine shippers are usually bought from a wine and spirit wholesaler.</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2.Wholesalers</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These are usually the subsidiary wine companies of large breweries or independent wine companies </w:t>
      </w:r>
    </w:p>
    <w:p w:rsidR="00C87569" w:rsidRPr="00DE05C5" w:rsidRDefault="00C87569" w:rsidP="00C87569">
      <w:pPr>
        <w:jc w:val="both"/>
        <w:rPr>
          <w:rFonts w:ascii="Verdana" w:hAnsi="Verdana"/>
          <w:sz w:val="24"/>
          <w:szCs w:val="24"/>
        </w:rPr>
      </w:pPr>
      <w:r w:rsidRPr="00DE05C5">
        <w:rPr>
          <w:rFonts w:ascii="Verdana" w:hAnsi="Verdana"/>
          <w:sz w:val="24"/>
          <w:szCs w:val="24"/>
        </w:rPr>
        <w:t>The brewery companies sell their own label products as a first preference to other proprietary products. Wholesalers offer a very wide range of all beverages as well as a regular delivery service to the caterer. In addition, they can assist the caterer with promotional literature for both bar and restaurant sales. As the beverage supply industry is highly competitive wholesalers will also offer the following services to selected clients.</w:t>
      </w:r>
    </w:p>
    <w:p w:rsidR="00C87569" w:rsidRPr="00DE05C5" w:rsidRDefault="00C87569" w:rsidP="00C87569">
      <w:pPr>
        <w:jc w:val="both"/>
        <w:rPr>
          <w:rFonts w:ascii="Verdana" w:hAnsi="Verdana"/>
          <w:sz w:val="24"/>
          <w:szCs w:val="24"/>
        </w:rPr>
      </w:pPr>
      <w:r w:rsidRPr="00DE05C5">
        <w:rPr>
          <w:rFonts w:ascii="Verdana" w:hAnsi="Verdana"/>
          <w:b/>
          <w:sz w:val="24"/>
          <w:szCs w:val="24"/>
        </w:rPr>
        <w:t xml:space="preserve">    2.a)</w:t>
      </w:r>
      <w:r w:rsidRPr="00DE05C5">
        <w:rPr>
          <w:rFonts w:ascii="Verdana" w:hAnsi="Verdana"/>
          <w:b/>
          <w:sz w:val="24"/>
          <w:szCs w:val="24"/>
          <w:u w:val="single"/>
        </w:rPr>
        <w:t xml:space="preserve"> Suspended debt- </w:t>
      </w:r>
      <w:r w:rsidRPr="00DE05C5">
        <w:rPr>
          <w:rFonts w:ascii="Verdana" w:hAnsi="Verdana"/>
          <w:sz w:val="24"/>
          <w:szCs w:val="24"/>
        </w:rPr>
        <w:t>Suppliers would invoice caterers for their initial cellar stock purchases, but would request payment only on subsequent purchases, the first purchase invoice being 'suspended' until the account is closed with the supplier. This has the advantage for caterers of a free loan to their business, but the drawback that they would be required to make specific beverage purchases from this one supplier only.</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rPr>
        <w:t xml:space="preserve">  2. b)</w:t>
      </w:r>
      <w:r w:rsidRPr="00DE05C5">
        <w:rPr>
          <w:rFonts w:ascii="Verdana" w:hAnsi="Verdana"/>
          <w:b/>
          <w:sz w:val="24"/>
          <w:szCs w:val="24"/>
          <w:u w:val="single"/>
        </w:rPr>
        <w:t xml:space="preserve"> Cellar inventory and suspended debt Account</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This is similar to method of purchase above. The supplier will stock the caterers' cellar to an agreed level, for a specific period of time, free of charge, the opening stock levels being recorded by the supplier and the caterer. A stock take is made by both parties at the end of the agreed period and all items used are then charged for. The supplier then makes a delivery to replenish the stock to the levels first agreed upon. The drawback to this method for the caterer is the tying of purchases to this one supplier, while the advantage is that the caterer only has to pay for </w:t>
      </w:r>
      <w:r w:rsidRPr="00DE05C5">
        <w:rPr>
          <w:rFonts w:ascii="Verdana" w:hAnsi="Verdana"/>
          <w:sz w:val="24"/>
          <w:szCs w:val="24"/>
        </w:rPr>
        <w:lastRenderedPageBreak/>
        <w:t>what has been sold to customers and then only some several weeks after, during which time the caterer will have been able to use the money taken in the business.</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   Wholesalers will usually assist in the printing of wine lists and publicity material for promotional events.</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3.Beverage manufacturers</w:t>
      </w:r>
    </w:p>
    <w:p w:rsidR="00C87569" w:rsidRPr="00DE05C5" w:rsidRDefault="00C87569" w:rsidP="00C87569">
      <w:pPr>
        <w:jc w:val="both"/>
        <w:rPr>
          <w:rFonts w:ascii="Verdana" w:hAnsi="Verdana"/>
          <w:sz w:val="24"/>
          <w:szCs w:val="24"/>
        </w:rPr>
      </w:pPr>
      <w:r w:rsidRPr="00DE05C5">
        <w:rPr>
          <w:rFonts w:ascii="Verdana" w:hAnsi="Verdana"/>
          <w:sz w:val="24"/>
          <w:szCs w:val="24"/>
        </w:rPr>
        <w:t>This method of purchasing is used when purchasing manager is able to buy in sufficiently large quantities to deal direct with the manufacturer. This is most commonly practiced for the purchasing of the main spirits, minerals and beers. The advantage to the caterer is the lower price that would have to be paid as compared to purchasing through a wholesaler.</w:t>
      </w:r>
    </w:p>
    <w:p w:rsidR="00C87569" w:rsidRPr="00DE05C5" w:rsidRDefault="00C87569" w:rsidP="00C87569">
      <w:pPr>
        <w:jc w:val="both"/>
        <w:rPr>
          <w:rFonts w:ascii="Verdana" w:hAnsi="Verdana"/>
          <w:b/>
          <w:i/>
          <w:sz w:val="24"/>
          <w:szCs w:val="24"/>
        </w:rPr>
      </w:pPr>
      <w:r w:rsidRPr="00DE05C5">
        <w:rPr>
          <w:rFonts w:ascii="Verdana" w:hAnsi="Verdana"/>
          <w:b/>
          <w:i/>
          <w:sz w:val="24"/>
          <w:szCs w:val="24"/>
        </w:rPr>
        <w:t>GERMANY</w:t>
      </w:r>
    </w:p>
    <w:p w:rsidR="00C87569" w:rsidRPr="00DE05C5" w:rsidRDefault="00C87569" w:rsidP="00C87569">
      <w:pPr>
        <w:jc w:val="both"/>
        <w:rPr>
          <w:rFonts w:ascii="Verdana" w:hAnsi="Verdana"/>
          <w:i/>
          <w:sz w:val="24"/>
          <w:szCs w:val="24"/>
        </w:rPr>
      </w:pPr>
      <w:r w:rsidRPr="00DE05C5">
        <w:rPr>
          <w:rFonts w:ascii="Verdana" w:hAnsi="Verdana"/>
          <w:i/>
          <w:sz w:val="24"/>
          <w:szCs w:val="24"/>
        </w:rPr>
        <w:t>After a fairly bleak period for German wine growers who really care about the quality of their wine, there is a revival in interest for top estates. The reason is, quite simply that Riesling is an instrument which, in skilled hands can create wines as great as any in the world from the delicate, slaty elegance of the Saar and Mosel, to the richer, spicy styles of the Rheinpfalz, these are wines to savour by themselves, as some of the most scintillating apéritifs you will ever find. The Pinot Blanc from Baden has another role, as the sort of balanced food wine that the Germans have been trying for so long to perfect, and are just beginning to achieve.</w:t>
      </w:r>
    </w:p>
    <w:p w:rsidR="00C87569" w:rsidRPr="00DE05C5" w:rsidRDefault="00C87569" w:rsidP="00C87569">
      <w:pPr>
        <w:spacing w:after="0"/>
        <w:jc w:val="both"/>
        <w:rPr>
          <w:rFonts w:ascii="Verdana" w:hAnsi="Verdana"/>
          <w:b/>
          <w:i/>
          <w:sz w:val="24"/>
          <w:szCs w:val="24"/>
        </w:rPr>
      </w:pPr>
      <w:r w:rsidRPr="00DE05C5">
        <w:rPr>
          <w:rFonts w:ascii="Verdana" w:hAnsi="Verdana"/>
          <w:b/>
          <w:i/>
          <w:sz w:val="24"/>
          <w:szCs w:val="24"/>
        </w:rPr>
        <w:t xml:space="preserve">NIERSTEINER GUTES DOMTHAL, RHEINHESSEN, 1994           </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 xml:space="preserve"> Wine code: 1135</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 xml:space="preserve">PRODUCED &amp; BOTTLED RHEINHESSEN WINZER </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£4.70 per bottle</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4.60 per case</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A well-made hock with the delicious, orangey flavour of really ripe grapes. Mildly medium-dry, this is the sort of wine which will appeal to almost any guest, and is ideal for serving at parties and receptions.</w:t>
      </w:r>
    </w:p>
    <w:p w:rsidR="00C87569" w:rsidRPr="00DE05C5" w:rsidRDefault="00C87569" w:rsidP="00C87569">
      <w:pPr>
        <w:spacing w:after="0"/>
        <w:jc w:val="both"/>
        <w:rPr>
          <w:rFonts w:ascii="Verdana" w:hAnsi="Verdana"/>
          <w:b/>
          <w:i/>
          <w:sz w:val="24"/>
          <w:szCs w:val="24"/>
        </w:rPr>
      </w:pPr>
      <w:r w:rsidRPr="00DE05C5">
        <w:rPr>
          <w:rFonts w:ascii="Verdana" w:hAnsi="Verdana"/>
          <w:b/>
          <w:i/>
          <w:sz w:val="24"/>
          <w:szCs w:val="24"/>
        </w:rPr>
        <w:t>MONZINGER PARADIESGARTEN RIESLING, NAHE, 1995</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PRODUCED &amp; BOTTLED WEINGUT HEHNER-KILZ                  Wine code: 0964</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157.60 per case</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 xml:space="preserve"> £4.95 per bottle</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This is the sort of deliciously refreshing aperitif that will restore Germany's reputation for fine, medium-dry wines at sensible prices. With crisp acidity and the finesse that only a pure Riesling can offer, here is the solution for those who find Sauvignon Blanc too Dry.</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Recommended For Value</w:t>
      </w:r>
    </w:p>
    <w:p w:rsidR="00C87569" w:rsidRPr="00DE05C5" w:rsidRDefault="00C87569" w:rsidP="00C87569">
      <w:pPr>
        <w:spacing w:after="0"/>
        <w:jc w:val="both"/>
        <w:rPr>
          <w:rFonts w:ascii="Verdana" w:hAnsi="Verdana"/>
          <w:b/>
          <w:i/>
          <w:sz w:val="24"/>
          <w:szCs w:val="24"/>
        </w:rPr>
      </w:pPr>
      <w:r w:rsidRPr="00DE05C5">
        <w:rPr>
          <w:rFonts w:ascii="Verdana" w:hAnsi="Verdana"/>
          <w:b/>
          <w:i/>
          <w:sz w:val="24"/>
          <w:szCs w:val="24"/>
        </w:rPr>
        <w:t>AUERBACHER FÜRSTENLAGER RIESLING KABINETT HALBTROCKEN, HESSISCHE BURGSTRASSE, 1993</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lastRenderedPageBreak/>
        <w:t>PRODUCED &amp; BOTTLED WEINGUT SIMON BURKLE.                                    Winecode:0963</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 xml:space="preserve">£76.20 per case </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 xml:space="preserve">£6.50 per bottle.                                           </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How many wines have you drunk from the HessischeBergstrasse region, just North of Heidelberg? Very few</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actually leave the area, but we are delighted that this one got away, because it displays the Riesling's marvelous complexity of flavour. Peaches, citrus fruit, slate and mineral notes all find their place, enhanced by a creamy texture and fresh acidity.</w:t>
      </w:r>
    </w:p>
    <w:p w:rsidR="00C87569" w:rsidRPr="00DE05C5" w:rsidRDefault="00C87569" w:rsidP="00C87569">
      <w:pPr>
        <w:spacing w:after="0"/>
        <w:jc w:val="both"/>
        <w:rPr>
          <w:rFonts w:ascii="Verdana" w:hAnsi="Verdana"/>
          <w:b/>
          <w:i/>
          <w:sz w:val="24"/>
          <w:szCs w:val="24"/>
        </w:rPr>
      </w:pPr>
      <w:r w:rsidRPr="00DE05C5">
        <w:rPr>
          <w:rFonts w:ascii="Verdana" w:hAnsi="Verdana"/>
          <w:b/>
          <w:i/>
          <w:sz w:val="24"/>
          <w:szCs w:val="24"/>
        </w:rPr>
        <w:t>LIESER SÜSSENBERG RIESLING KABINETT, MOSEL, 1992</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PRODUCED &amp; BOTTLED 'WEINGUT SCHLOSS LIESER</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£91.80 per case</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£7.80 per bottle</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Wine code: 0956</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Green tinged, with a classic, slaty Riesling nose. Delicately balanced with finely honed flavours and a lingering finish. SchlossLieser is fast becoming one of the Mosel's top estates and, with prices in this village more modest than those of its neighbours, Berncastel and Wehlen, the wines are good value. A scintillating apéritif.</w:t>
      </w:r>
    </w:p>
    <w:p w:rsidR="00C87569" w:rsidRPr="00DE05C5" w:rsidRDefault="00C87569" w:rsidP="00C87569">
      <w:pPr>
        <w:spacing w:after="0"/>
        <w:jc w:val="both"/>
        <w:rPr>
          <w:rFonts w:ascii="Verdana" w:hAnsi="Verdana"/>
          <w:b/>
          <w:i/>
          <w:sz w:val="24"/>
          <w:szCs w:val="24"/>
        </w:rPr>
      </w:pPr>
      <w:r w:rsidRPr="00DE05C5">
        <w:rPr>
          <w:rFonts w:ascii="Verdana" w:hAnsi="Verdana"/>
          <w:b/>
          <w:i/>
          <w:sz w:val="24"/>
          <w:szCs w:val="24"/>
        </w:rPr>
        <w:t>GEWÜRZTRAMINER SPÄTLESE, RHEINHESSEN, 1992</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PRODUCED &amp; BOTTLED WEINGUT SCHALES</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£93.60 per case</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£7.95 per bottle</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Wine code:1064</w:t>
      </w:r>
    </w:p>
    <w:p w:rsidR="00C87569" w:rsidRPr="00DE05C5" w:rsidRDefault="00C87569" w:rsidP="00C87569">
      <w:pPr>
        <w:spacing w:after="0"/>
        <w:jc w:val="both"/>
        <w:rPr>
          <w:rFonts w:ascii="Verdana" w:hAnsi="Verdana"/>
          <w:i/>
          <w:sz w:val="24"/>
          <w:szCs w:val="24"/>
        </w:rPr>
      </w:pPr>
      <w:r w:rsidRPr="00DE05C5">
        <w:rPr>
          <w:rFonts w:ascii="Verdana" w:hAnsi="Verdana"/>
          <w:i/>
          <w:sz w:val="24"/>
          <w:szCs w:val="24"/>
        </w:rPr>
        <w:t xml:space="preserve">Considering that Alsace Gewurztraminer often suffers from low acidity, it is surprising that the cooler German climate does not produce more delicious examples such as this one. Tasting of the grape itself, rather than of lychees or Turkish Delight, in this wine the fresh acidity produces a creamy, apricot character. Why not try it in mixed case? </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4.Cash-and-carry</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Cash-and-carry businesses offer a very limited range of spirits, wines, beers, etc. at very keen prices, but no other service. They are useful in emergencies or when special offers are being made. </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5. Auctions</w:t>
      </w:r>
    </w:p>
    <w:p w:rsidR="00C87569" w:rsidRPr="00DE05C5" w:rsidRDefault="00C87569" w:rsidP="00C87569">
      <w:pPr>
        <w:jc w:val="both"/>
        <w:rPr>
          <w:rFonts w:ascii="Verdana" w:hAnsi="Verdana"/>
          <w:sz w:val="24"/>
          <w:szCs w:val="24"/>
        </w:rPr>
      </w:pPr>
      <w:r w:rsidRPr="00DE05C5">
        <w:rPr>
          <w:rFonts w:ascii="Verdana" w:hAnsi="Verdana"/>
          <w:sz w:val="24"/>
          <w:szCs w:val="24"/>
        </w:rPr>
        <w:t>This is a method of purchasing that has limitations in that it usually is only for the sale of wines. It can be a useful way of buying 'end of bin' wines in small quantities from a private home or from another hotel or catering establishment. As long as purchasing managers know their wines thoroughly this can be useful source for wines for a special occasion. It would be unlikely that the quantity offered would justify this method of purchasing of wines for inclusion in a standard wine list.</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lastRenderedPageBreak/>
        <w:t>Purchase specifications for beverages</w:t>
      </w:r>
    </w:p>
    <w:p w:rsidR="00C87569" w:rsidRPr="00DE05C5" w:rsidRDefault="00C87569" w:rsidP="00C87569">
      <w:pPr>
        <w:jc w:val="both"/>
        <w:rPr>
          <w:rFonts w:ascii="Verdana" w:hAnsi="Verdana"/>
          <w:sz w:val="24"/>
          <w:szCs w:val="24"/>
        </w:rPr>
      </w:pPr>
      <w:r w:rsidRPr="00DE05C5">
        <w:rPr>
          <w:rFonts w:ascii="Verdana" w:hAnsi="Verdana"/>
          <w:sz w:val="24"/>
          <w:szCs w:val="24"/>
        </w:rPr>
        <w:t>The purpose of a purchasing specification is to set down in writing the standard of a product for specific use by an establishment. This is then used by the purchasing manager to inform suppliers exactly what is required and is vital information when negotiating prices. It is also invaluable to the receiving and cellar department staff to know what to accept when deliveries are being made.</w:t>
      </w:r>
    </w:p>
    <w:p w:rsidR="00C87569" w:rsidRPr="00DE05C5" w:rsidRDefault="00C87569" w:rsidP="00C87569">
      <w:pPr>
        <w:jc w:val="both"/>
        <w:rPr>
          <w:rFonts w:ascii="Verdana" w:hAnsi="Verdana"/>
          <w:sz w:val="24"/>
          <w:szCs w:val="24"/>
        </w:rPr>
      </w:pPr>
    </w:p>
    <w:p w:rsidR="00C87569" w:rsidRPr="00DE05C5" w:rsidRDefault="00C87569" w:rsidP="00C87569">
      <w:pPr>
        <w:jc w:val="both"/>
        <w:rPr>
          <w:rFonts w:ascii="Verdana" w:hAnsi="Verdana"/>
          <w:sz w:val="24"/>
          <w:szCs w:val="24"/>
        </w:rPr>
      </w:pPr>
      <w:r w:rsidRPr="00DE05C5">
        <w:rPr>
          <w:rFonts w:ascii="Verdana" w:hAnsi="Verdana"/>
          <w:sz w:val="24"/>
          <w:szCs w:val="24"/>
        </w:rPr>
        <w:t xml:space="preserve">Unlike purchasing specifications for food, specifications for beverages are much simpler and to understand. </w:t>
      </w:r>
      <w:r w:rsidRPr="00DE05C5">
        <w:rPr>
          <w:rFonts w:ascii="Verdana" w:hAnsi="Verdana"/>
          <w:i/>
          <w:sz w:val="24"/>
          <w:szCs w:val="24"/>
        </w:rPr>
        <w:t>The reason is that beverages are sold and purchased by the brand name label of the product, each having a consistent quality and quantity standard of content for each selling unit</w:t>
      </w:r>
      <w:r w:rsidRPr="00DE05C5">
        <w:rPr>
          <w:rFonts w:ascii="Verdana" w:hAnsi="Verdana"/>
          <w:sz w:val="24"/>
          <w:szCs w:val="24"/>
        </w:rPr>
        <w:t xml:space="preserve">!! e.g. barrels, kegs, bottles, splits, etc. </w:t>
      </w:r>
    </w:p>
    <w:p w:rsidR="00C87569" w:rsidRPr="00DE05C5" w:rsidRDefault="00C87569" w:rsidP="00C87569">
      <w:pPr>
        <w:jc w:val="both"/>
        <w:rPr>
          <w:rFonts w:ascii="Verdana" w:hAnsi="Verdana"/>
          <w:sz w:val="24"/>
          <w:szCs w:val="24"/>
        </w:rPr>
      </w:pPr>
      <w:r w:rsidRPr="00DE05C5">
        <w:rPr>
          <w:rFonts w:ascii="Verdana" w:hAnsi="Verdana"/>
          <w:sz w:val="24"/>
          <w:szCs w:val="24"/>
        </w:rPr>
        <w:t>As the specification is brief it can always be written in full on a purchase order. Specification for wines also includes the details of vintage and shipper.</w:t>
      </w:r>
    </w:p>
    <w:p w:rsidR="00C87569" w:rsidRPr="00DE05C5" w:rsidRDefault="00C87569" w:rsidP="00C87569">
      <w:pPr>
        <w:jc w:val="both"/>
        <w:rPr>
          <w:rFonts w:ascii="Verdana" w:hAnsi="Verdana"/>
          <w:sz w:val="24"/>
          <w:szCs w:val="24"/>
        </w:rPr>
      </w:pPr>
      <w:r w:rsidRPr="00DE05C5">
        <w:rPr>
          <w:rFonts w:ascii="Verdana" w:hAnsi="Verdana"/>
          <w:sz w:val="24"/>
          <w:szCs w:val="24"/>
        </w:rPr>
        <w:t>It should be particularly noted that as the quality, consistency and quantity are virtually guaranteed the price to be paid for the product is constant. It is for this reason that close attention very important as it is the one factor that is not is given by the purchaser to offers by suppliers of special discounts for, say, five, ten, twenty-case lots.</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Receiving of beverages</w:t>
      </w:r>
    </w:p>
    <w:p w:rsidR="00C87569" w:rsidRPr="00DE05C5" w:rsidRDefault="00C87569" w:rsidP="00C87569">
      <w:pPr>
        <w:jc w:val="both"/>
        <w:rPr>
          <w:rFonts w:ascii="Verdana" w:hAnsi="Verdana"/>
          <w:sz w:val="24"/>
          <w:szCs w:val="24"/>
        </w:rPr>
      </w:pPr>
      <w:r w:rsidRPr="00DE05C5">
        <w:rPr>
          <w:rFonts w:ascii="Verdana" w:hAnsi="Verdana"/>
          <w:sz w:val="24"/>
          <w:szCs w:val="24"/>
        </w:rPr>
        <w:t>The objectives for beverage receiving are similar in many ways to those of food receiving. However, as the value of beverage purchases and the ensuing profits from the sale of beverages are high, it is important that due attention is given to the receiving of beverages.</w:t>
      </w:r>
    </w:p>
    <w:p w:rsidR="00C87569" w:rsidRPr="00DE05C5" w:rsidRDefault="00C87569" w:rsidP="00C87569">
      <w:pPr>
        <w:jc w:val="both"/>
        <w:rPr>
          <w:rFonts w:ascii="Verdana" w:hAnsi="Verdana"/>
          <w:sz w:val="24"/>
          <w:szCs w:val="24"/>
        </w:rPr>
      </w:pPr>
      <w:r w:rsidRPr="00DE05C5">
        <w:rPr>
          <w:rFonts w:ascii="Verdana" w:hAnsi="Verdana"/>
          <w:sz w:val="24"/>
          <w:szCs w:val="24"/>
        </w:rPr>
        <w:t>The main objectives are to ensure that:</w:t>
      </w:r>
    </w:p>
    <w:p w:rsidR="00C87569" w:rsidRPr="00DE05C5" w:rsidRDefault="00C87569" w:rsidP="00C87569">
      <w:pPr>
        <w:jc w:val="both"/>
        <w:rPr>
          <w:rFonts w:ascii="Verdana" w:hAnsi="Verdana"/>
          <w:sz w:val="24"/>
          <w:szCs w:val="24"/>
        </w:rPr>
      </w:pPr>
      <w:r w:rsidRPr="00DE05C5">
        <w:rPr>
          <w:rFonts w:ascii="Verdana" w:hAnsi="Verdana"/>
          <w:sz w:val="24"/>
          <w:szCs w:val="24"/>
        </w:rPr>
        <w:t>1.The quantity of beverages delivered matches that which has been ordered. This requires methodical approach to checking the goods against the purchase order and the delivery</w:t>
      </w:r>
    </w:p>
    <w:p w:rsidR="00C87569" w:rsidRPr="00DE05C5" w:rsidRDefault="00C87569" w:rsidP="00C87569">
      <w:pPr>
        <w:jc w:val="both"/>
        <w:rPr>
          <w:rFonts w:ascii="Verdana" w:hAnsi="Verdana"/>
          <w:sz w:val="24"/>
          <w:szCs w:val="24"/>
        </w:rPr>
      </w:pPr>
      <w:r w:rsidRPr="00DE05C5">
        <w:rPr>
          <w:rFonts w:ascii="Verdana" w:hAnsi="Verdana"/>
          <w:sz w:val="24"/>
          <w:szCs w:val="24"/>
        </w:rPr>
        <w:t>NOTE: Items would be in standard units of crates, cases, etc., with standard contents of specific size. Crates and cases should be opened to check for such things as empty, missing or broken bottles.</w:t>
      </w:r>
    </w:p>
    <w:p w:rsidR="00C87569" w:rsidRPr="00DE05C5" w:rsidRDefault="00C87569" w:rsidP="00C87569">
      <w:pPr>
        <w:jc w:val="both"/>
        <w:rPr>
          <w:rFonts w:ascii="Verdana" w:hAnsi="Verdana"/>
          <w:sz w:val="24"/>
          <w:szCs w:val="24"/>
        </w:rPr>
      </w:pPr>
      <w:r w:rsidRPr="00DE05C5">
        <w:rPr>
          <w:rFonts w:ascii="Verdana" w:hAnsi="Verdana"/>
          <w:sz w:val="24"/>
          <w:szCs w:val="24"/>
        </w:rPr>
        <w:t>2 The quality inspection is simple, but again requires a thorough and methodical approach. It involves such name and things as checking the brand and label on each item, the alcohol proof, the vintage and shipper, against the Delivery note and the purchase order.</w:t>
      </w:r>
    </w:p>
    <w:p w:rsidR="00C87569" w:rsidRPr="00DE05C5" w:rsidRDefault="00C87569" w:rsidP="00C87569">
      <w:pPr>
        <w:jc w:val="both"/>
        <w:rPr>
          <w:rFonts w:ascii="Verdana" w:hAnsi="Verdana"/>
          <w:sz w:val="24"/>
          <w:szCs w:val="24"/>
        </w:rPr>
      </w:pPr>
      <w:r w:rsidRPr="00DE05C5">
        <w:rPr>
          <w:rFonts w:ascii="Verdana" w:hAnsi="Verdana"/>
          <w:sz w:val="24"/>
          <w:szCs w:val="24"/>
        </w:rPr>
        <w:lastRenderedPageBreak/>
        <w:t>3 The prices stated on the delivery note are in accordance with the negotiated prices shown on the purchase order form.</w:t>
      </w:r>
    </w:p>
    <w:p w:rsidR="00C87569" w:rsidRPr="00DE05C5" w:rsidRDefault="00C87569" w:rsidP="00C87569">
      <w:pPr>
        <w:jc w:val="both"/>
        <w:rPr>
          <w:rFonts w:ascii="Verdana" w:hAnsi="Verdana"/>
          <w:sz w:val="24"/>
          <w:szCs w:val="24"/>
        </w:rPr>
      </w:pPr>
      <w:r w:rsidRPr="00DE05C5">
        <w:rPr>
          <w:rFonts w:ascii="Verdana" w:hAnsi="Verdana"/>
          <w:sz w:val="24"/>
          <w:szCs w:val="24"/>
        </w:rPr>
        <w:t>4 When the quantity or quality (or both) of the beverage delivered is not in accordance with the purchase order, or an item is omitted from the order, that a request for credit note is raised by receiving clerk or cellarman.</w:t>
      </w:r>
    </w:p>
    <w:p w:rsidR="00C87569" w:rsidRPr="00DE05C5" w:rsidRDefault="00C87569" w:rsidP="00C87569">
      <w:pPr>
        <w:jc w:val="both"/>
        <w:rPr>
          <w:rFonts w:ascii="Verdana" w:hAnsi="Verdana"/>
          <w:sz w:val="24"/>
          <w:szCs w:val="24"/>
        </w:rPr>
      </w:pPr>
      <w:r w:rsidRPr="00DE05C5">
        <w:rPr>
          <w:rFonts w:ascii="Verdana" w:hAnsi="Verdana"/>
          <w:sz w:val="24"/>
          <w:szCs w:val="24"/>
        </w:rPr>
        <w:t>5 An accurate record is made in the goods received book recording details of the delivery.</w:t>
      </w:r>
    </w:p>
    <w:p w:rsidR="00C87569" w:rsidRPr="00DE05C5" w:rsidRDefault="00C87569" w:rsidP="00C87569">
      <w:pPr>
        <w:jc w:val="both"/>
        <w:rPr>
          <w:rFonts w:ascii="Verdana" w:hAnsi="Verdana"/>
          <w:sz w:val="24"/>
          <w:szCs w:val="24"/>
        </w:rPr>
      </w:pPr>
      <w:r w:rsidRPr="00DE05C5">
        <w:rPr>
          <w:rFonts w:ascii="Verdana" w:hAnsi="Verdana"/>
          <w:sz w:val="24"/>
          <w:szCs w:val="24"/>
        </w:rPr>
        <w:t>6 An accurate record is kept of all chargeable empties delivered and returned.</w:t>
      </w:r>
    </w:p>
    <w:p w:rsidR="00C87569" w:rsidRPr="00DE05C5" w:rsidRDefault="00C87569" w:rsidP="00C87569">
      <w:pPr>
        <w:jc w:val="both"/>
        <w:rPr>
          <w:rFonts w:ascii="Verdana" w:hAnsi="Verdana"/>
          <w:sz w:val="24"/>
          <w:szCs w:val="24"/>
        </w:rPr>
      </w:pPr>
      <w:r w:rsidRPr="00DE05C5">
        <w:rPr>
          <w:rFonts w:ascii="Verdana" w:hAnsi="Verdana"/>
          <w:sz w:val="24"/>
          <w:szCs w:val="24"/>
        </w:rPr>
        <w:t>7 Deliveries of beverages are timetabled with the suppliers, often to an afternoon, when receiving and cellar staff are normally not so busy and the receiving area is free from other deliveries.</w:t>
      </w:r>
    </w:p>
    <w:p w:rsidR="00C87569" w:rsidRPr="00DE05C5" w:rsidRDefault="00C87569" w:rsidP="00C87569">
      <w:pPr>
        <w:jc w:val="both"/>
        <w:rPr>
          <w:rFonts w:ascii="Verdana" w:hAnsi="Verdana"/>
          <w:sz w:val="24"/>
          <w:szCs w:val="24"/>
        </w:rPr>
      </w:pPr>
    </w:p>
    <w:p w:rsidR="00C87569" w:rsidRPr="00DE05C5" w:rsidRDefault="00C87569" w:rsidP="00C87569">
      <w:pPr>
        <w:jc w:val="center"/>
        <w:rPr>
          <w:rFonts w:ascii="Verdana" w:hAnsi="Verdana"/>
          <w:sz w:val="24"/>
          <w:szCs w:val="24"/>
        </w:rPr>
      </w:pPr>
      <w:r w:rsidRPr="00DE05C5">
        <w:rPr>
          <w:rFonts w:ascii="Verdana" w:hAnsi="Verdana"/>
          <w:b/>
          <w:sz w:val="24"/>
          <w:szCs w:val="24"/>
          <w:u w:val="double"/>
        </w:rPr>
        <w:t>C.STORING</w:t>
      </w:r>
    </w:p>
    <w:p w:rsidR="00C87569" w:rsidRPr="00DE05C5" w:rsidRDefault="00C87569" w:rsidP="00C87569">
      <w:pPr>
        <w:jc w:val="both"/>
        <w:rPr>
          <w:rFonts w:ascii="Verdana" w:hAnsi="Verdana"/>
          <w:sz w:val="24"/>
          <w:szCs w:val="24"/>
        </w:rPr>
      </w:pPr>
      <w:r w:rsidRPr="00DE05C5">
        <w:rPr>
          <w:rFonts w:ascii="Verdana" w:hAnsi="Verdana"/>
          <w:sz w:val="24"/>
          <w:szCs w:val="24"/>
        </w:rPr>
        <w:t>Once beverages are received they must be removed immediately to the cellar and a tight level of control maintained at all times. The storage of beverages is ideally separated into five areas as follows:</w:t>
      </w:r>
    </w:p>
    <w:p w:rsidR="00C87569" w:rsidRPr="00DE05C5" w:rsidRDefault="00C87569" w:rsidP="00C87569">
      <w:pPr>
        <w:pStyle w:val="ListParagraph"/>
        <w:numPr>
          <w:ilvl w:val="0"/>
          <w:numId w:val="5"/>
        </w:numPr>
        <w:spacing w:after="0" w:line="256" w:lineRule="auto"/>
        <w:jc w:val="both"/>
        <w:rPr>
          <w:rFonts w:ascii="Verdana" w:hAnsi="Verdana"/>
          <w:sz w:val="24"/>
          <w:szCs w:val="24"/>
        </w:rPr>
      </w:pPr>
      <w:r w:rsidRPr="00DE05C5">
        <w:rPr>
          <w:rFonts w:ascii="Verdana" w:hAnsi="Verdana"/>
          <w:sz w:val="24"/>
          <w:szCs w:val="24"/>
        </w:rPr>
        <w:t>The main storage area for spirits and red wine held at a dry and draught-free temperature of 55°-60°F (130-16°C). This area is also used for the general collection and preparation of orders for the various bars and the storage of keg beers when there is a reasonable turnover.</w:t>
      </w:r>
    </w:p>
    <w:p w:rsidR="00C87569" w:rsidRPr="00DE05C5" w:rsidRDefault="00C87569" w:rsidP="00C87569">
      <w:pPr>
        <w:pStyle w:val="ListParagraph"/>
        <w:numPr>
          <w:ilvl w:val="0"/>
          <w:numId w:val="5"/>
        </w:numPr>
        <w:spacing w:after="0" w:line="256" w:lineRule="auto"/>
        <w:jc w:val="both"/>
        <w:rPr>
          <w:rFonts w:ascii="Verdana" w:hAnsi="Verdana"/>
          <w:sz w:val="24"/>
          <w:szCs w:val="24"/>
        </w:rPr>
      </w:pPr>
      <w:r w:rsidRPr="00DE05C5">
        <w:rPr>
          <w:rFonts w:ascii="Verdana" w:hAnsi="Verdana"/>
          <w:sz w:val="24"/>
          <w:szCs w:val="24"/>
        </w:rPr>
        <w:t>A refrigerated area of 50°F (10°C) for the storage of white and sparkling wines.</w:t>
      </w:r>
    </w:p>
    <w:p w:rsidR="00C87569" w:rsidRPr="00DE05C5" w:rsidRDefault="00C87569" w:rsidP="00C87569">
      <w:pPr>
        <w:pStyle w:val="ListParagraph"/>
        <w:numPr>
          <w:ilvl w:val="0"/>
          <w:numId w:val="5"/>
        </w:numPr>
        <w:spacing w:after="0" w:line="256" w:lineRule="auto"/>
        <w:jc w:val="both"/>
        <w:rPr>
          <w:rFonts w:ascii="Verdana" w:hAnsi="Verdana"/>
          <w:sz w:val="24"/>
          <w:szCs w:val="24"/>
        </w:rPr>
      </w:pPr>
      <w:r w:rsidRPr="00DE05C5">
        <w:rPr>
          <w:rFonts w:ascii="Verdana" w:hAnsi="Verdana"/>
          <w:sz w:val="24"/>
          <w:szCs w:val="24"/>
        </w:rPr>
        <w:t>A further refrigerated area of 43°-47°F (6-8°C). This is really necessary only when the turnover of kegs is slow as otherwise they may be stored at 55°-60°F (13°-16°C)</w:t>
      </w:r>
    </w:p>
    <w:p w:rsidR="00C87569" w:rsidRPr="00DE05C5" w:rsidRDefault="00C87569" w:rsidP="00C87569">
      <w:pPr>
        <w:pStyle w:val="ListParagraph"/>
        <w:numPr>
          <w:ilvl w:val="0"/>
          <w:numId w:val="5"/>
        </w:numPr>
        <w:spacing w:after="0" w:line="256" w:lineRule="auto"/>
        <w:jc w:val="both"/>
        <w:rPr>
          <w:rFonts w:ascii="Verdana" w:hAnsi="Verdana"/>
          <w:sz w:val="24"/>
          <w:szCs w:val="24"/>
        </w:rPr>
      </w:pPr>
      <w:r w:rsidRPr="00DE05C5">
        <w:rPr>
          <w:rFonts w:ascii="Verdana" w:hAnsi="Verdana"/>
          <w:sz w:val="24"/>
          <w:szCs w:val="24"/>
        </w:rPr>
        <w:t>An area held at a temperature of 55°F (13°C) for the storage of bottle beers and soft drinks.</w:t>
      </w:r>
    </w:p>
    <w:p w:rsidR="00C87569" w:rsidRPr="00DE05C5" w:rsidRDefault="00C87569" w:rsidP="00C87569">
      <w:pPr>
        <w:pStyle w:val="ListParagraph"/>
        <w:numPr>
          <w:ilvl w:val="0"/>
          <w:numId w:val="5"/>
        </w:numPr>
        <w:spacing w:after="0" w:line="256" w:lineRule="auto"/>
        <w:jc w:val="both"/>
        <w:rPr>
          <w:rFonts w:ascii="Verdana" w:hAnsi="Verdana"/>
          <w:sz w:val="24"/>
          <w:szCs w:val="24"/>
        </w:rPr>
      </w:pPr>
      <w:r w:rsidRPr="00DE05C5">
        <w:rPr>
          <w:rFonts w:ascii="Verdana" w:hAnsi="Verdana"/>
          <w:sz w:val="24"/>
          <w:szCs w:val="24"/>
        </w:rPr>
        <w:t>A totally separate area, from those above, for the storage of empty bottles, kegs and crates. This area needs to be as tightly controlled as the beverage storage area, not only because of the returnable value of the crates and bottles etc., but to prevent free access by bar when an 'empty for full bottle method of issuing is in operation.</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The merchandise is unpacked in the cellar an at stored correctly (table wines with an alcohol content of less than 16 per cent by volume are stored on their sides, bottles of fortified wine, spirits and vintage ports are stored upright) on shelves or racks in the same order as on the standard bottle code/bin list. The objective for preparing a standard bottle code/bin </w:t>
      </w:r>
      <w:r w:rsidRPr="00DE05C5">
        <w:rPr>
          <w:rFonts w:ascii="Verdana" w:hAnsi="Verdana"/>
          <w:sz w:val="24"/>
          <w:szCs w:val="24"/>
        </w:rPr>
        <w:lastRenderedPageBreak/>
        <w:t>list is to eliminate the confusion of bottle sizes, spelling of names and different brands, and to establish an appropriate starting point for the control of beverages. All requisitions, inventories, wine lists, etc., are related to the code/bin list. An extract from a list could be as follows:</w:t>
      </w:r>
    </w:p>
    <w:p w:rsidR="00C87569" w:rsidRPr="00DE05C5" w:rsidRDefault="00C87569" w:rsidP="00C87569">
      <w:pPr>
        <w:jc w:val="both"/>
        <w:rPr>
          <w:rFonts w:ascii="Verdana" w:hAnsi="Verdana"/>
          <w:sz w:val="24"/>
          <w:szCs w:val="24"/>
        </w:rPr>
      </w:pPr>
      <w:r w:rsidRPr="00DE05C5">
        <w:rPr>
          <w:rFonts w:ascii="Verdana" w:hAnsi="Verdana"/>
          <w:sz w:val="24"/>
          <w:szCs w:val="24"/>
        </w:rPr>
        <w:t>Bin numbers 100–149 English table wines</w:t>
      </w:r>
    </w:p>
    <w:p w:rsidR="00C87569" w:rsidRPr="00DE05C5" w:rsidRDefault="00C87569" w:rsidP="00C87569">
      <w:pPr>
        <w:jc w:val="both"/>
        <w:rPr>
          <w:rFonts w:ascii="Verdana" w:hAnsi="Verdana"/>
          <w:sz w:val="24"/>
          <w:szCs w:val="24"/>
        </w:rPr>
      </w:pPr>
      <w:r w:rsidRPr="00DE05C5">
        <w:rPr>
          <w:rFonts w:ascii="Verdana" w:hAnsi="Verdana"/>
          <w:sz w:val="24"/>
          <w:szCs w:val="24"/>
        </w:rPr>
        <w:t>Bin numbers 150–199 Imported white wines</w:t>
      </w:r>
    </w:p>
    <w:p w:rsidR="00C87569" w:rsidRPr="00DE05C5" w:rsidRDefault="00C87569" w:rsidP="00C87569">
      <w:pPr>
        <w:jc w:val="both"/>
        <w:rPr>
          <w:rFonts w:ascii="Verdana" w:hAnsi="Verdana"/>
          <w:sz w:val="24"/>
          <w:szCs w:val="24"/>
        </w:rPr>
      </w:pPr>
      <w:r w:rsidRPr="00DE05C5">
        <w:rPr>
          <w:rFonts w:ascii="Verdana" w:hAnsi="Verdana"/>
          <w:sz w:val="24"/>
          <w:szCs w:val="24"/>
        </w:rPr>
        <w:t>Bin numbers 200-299 Imported red wines</w:t>
      </w:r>
    </w:p>
    <w:p w:rsidR="00C87569" w:rsidRPr="00DE05C5" w:rsidRDefault="00C87569" w:rsidP="00C87569">
      <w:pPr>
        <w:jc w:val="both"/>
        <w:rPr>
          <w:rFonts w:ascii="Verdana" w:hAnsi="Verdana"/>
          <w:sz w:val="24"/>
          <w:szCs w:val="24"/>
        </w:rPr>
      </w:pPr>
      <w:r w:rsidRPr="00DE05C5">
        <w:rPr>
          <w:rFonts w:ascii="Verdana" w:hAnsi="Verdana"/>
          <w:sz w:val="24"/>
          <w:szCs w:val="24"/>
        </w:rPr>
        <w:t>Bin numbers 300-399 Sparkling wines</w:t>
      </w:r>
    </w:p>
    <w:p w:rsidR="00C87569" w:rsidRPr="00DE05C5" w:rsidRDefault="00C87569" w:rsidP="00C87569">
      <w:pPr>
        <w:jc w:val="both"/>
        <w:rPr>
          <w:rFonts w:ascii="Verdana" w:hAnsi="Verdana"/>
          <w:sz w:val="24"/>
          <w:szCs w:val="24"/>
        </w:rPr>
      </w:pPr>
      <w:r w:rsidRPr="00DE05C5">
        <w:rPr>
          <w:rFonts w:ascii="Verdana" w:hAnsi="Verdana"/>
          <w:sz w:val="24"/>
          <w:szCs w:val="24"/>
        </w:rPr>
        <w:t>Bin numbers 400-419 Scotch and Irish whisky</w:t>
      </w:r>
    </w:p>
    <w:p w:rsidR="00C87569" w:rsidRPr="00DE05C5" w:rsidRDefault="00C87569" w:rsidP="00C87569">
      <w:pPr>
        <w:jc w:val="both"/>
        <w:rPr>
          <w:rFonts w:ascii="Verdana" w:hAnsi="Verdana"/>
          <w:sz w:val="24"/>
          <w:szCs w:val="24"/>
        </w:rPr>
      </w:pPr>
      <w:r w:rsidRPr="00DE05C5">
        <w:rPr>
          <w:rFonts w:ascii="Verdana" w:hAnsi="Verdana"/>
          <w:sz w:val="24"/>
          <w:szCs w:val="24"/>
        </w:rPr>
        <w:t>Bin numbers 420-449 Gin</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To avoid confusion, the letter </w:t>
      </w:r>
      <w:r w:rsidRPr="00DE05C5">
        <w:rPr>
          <w:rFonts w:ascii="Verdana" w:hAnsi="Verdana"/>
          <w:b/>
          <w:sz w:val="24"/>
          <w:szCs w:val="24"/>
        </w:rPr>
        <w:t>M</w:t>
      </w:r>
      <w:r w:rsidRPr="00DE05C5">
        <w:rPr>
          <w:rFonts w:ascii="Verdana" w:hAnsi="Verdana"/>
          <w:sz w:val="24"/>
          <w:szCs w:val="24"/>
        </w:rPr>
        <w:t xml:space="preserve"> is usually assigned for magnums, </w:t>
      </w:r>
      <w:r w:rsidRPr="00DE05C5">
        <w:rPr>
          <w:rFonts w:ascii="Verdana" w:hAnsi="Verdana"/>
          <w:b/>
          <w:sz w:val="24"/>
          <w:szCs w:val="24"/>
        </w:rPr>
        <w:t>H</w:t>
      </w:r>
      <w:r w:rsidRPr="00DE05C5">
        <w:rPr>
          <w:rFonts w:ascii="Verdana" w:hAnsi="Verdana"/>
          <w:sz w:val="24"/>
          <w:szCs w:val="24"/>
        </w:rPr>
        <w:t xml:space="preserve"> for half bottles, </w:t>
      </w:r>
      <w:r w:rsidRPr="00DE05C5">
        <w:rPr>
          <w:rFonts w:ascii="Verdana" w:hAnsi="Verdana"/>
          <w:b/>
          <w:sz w:val="24"/>
          <w:szCs w:val="24"/>
        </w:rPr>
        <w:t>S</w:t>
      </w:r>
      <w:r w:rsidRPr="00DE05C5">
        <w:rPr>
          <w:rFonts w:ascii="Verdana" w:hAnsi="Verdana"/>
          <w:sz w:val="24"/>
          <w:szCs w:val="24"/>
        </w:rPr>
        <w:t xml:space="preserve"> for split bottles.</w:t>
      </w:r>
    </w:p>
    <w:p w:rsidR="00C87569" w:rsidRPr="00DE05C5" w:rsidRDefault="00C87569" w:rsidP="00C87569">
      <w:pPr>
        <w:jc w:val="both"/>
        <w:rPr>
          <w:rFonts w:ascii="Verdana" w:hAnsi="Verdana"/>
          <w:sz w:val="24"/>
          <w:szCs w:val="24"/>
        </w:rPr>
      </w:pPr>
    </w:p>
    <w:p w:rsidR="00C87569" w:rsidRPr="00DE05C5" w:rsidRDefault="00C87569" w:rsidP="00C87569">
      <w:pPr>
        <w:jc w:val="center"/>
        <w:rPr>
          <w:rFonts w:ascii="Verdana" w:hAnsi="Verdana"/>
          <w:b/>
          <w:sz w:val="24"/>
          <w:szCs w:val="24"/>
          <w:u w:val="single"/>
        </w:rPr>
      </w:pPr>
      <w:r w:rsidRPr="00DE05C5">
        <w:rPr>
          <w:rFonts w:ascii="Verdana" w:hAnsi="Verdana"/>
          <w:b/>
          <w:sz w:val="24"/>
          <w:szCs w:val="24"/>
          <w:u w:val="single"/>
        </w:rPr>
        <w:t>CELLAR RECORDS</w:t>
      </w:r>
    </w:p>
    <w:p w:rsidR="00C87569" w:rsidRPr="00DE05C5" w:rsidRDefault="00C87569" w:rsidP="00C87569">
      <w:pPr>
        <w:jc w:val="both"/>
        <w:rPr>
          <w:rFonts w:ascii="Verdana" w:hAnsi="Verdana"/>
          <w:sz w:val="24"/>
          <w:szCs w:val="24"/>
        </w:rPr>
      </w:pPr>
      <w:r w:rsidRPr="00DE05C5">
        <w:rPr>
          <w:rFonts w:ascii="Verdana" w:hAnsi="Verdana"/>
          <w:sz w:val="24"/>
          <w:szCs w:val="24"/>
        </w:rPr>
        <w:t>As the value of cellar stocks is high, it is usual for the following cellar records to be kept.</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A cellar inwards book</w:t>
      </w:r>
    </w:p>
    <w:p w:rsidR="00C87569" w:rsidRPr="00DE05C5" w:rsidRDefault="00C87569" w:rsidP="00C87569">
      <w:pPr>
        <w:jc w:val="both"/>
        <w:rPr>
          <w:rFonts w:ascii="Verdana" w:hAnsi="Verdana"/>
          <w:b/>
          <w:sz w:val="24"/>
          <w:szCs w:val="24"/>
          <w:u w:val="single"/>
        </w:rPr>
      </w:pPr>
      <w:r w:rsidRPr="00DE05C5">
        <w:rPr>
          <w:rFonts w:ascii="Verdana" w:hAnsi="Verdana"/>
          <w:sz w:val="24"/>
          <w:szCs w:val="24"/>
        </w:rPr>
        <w:t xml:space="preserve">This provides accurate reference to all beverages coming into the cellar, and posting data for the cellar man’s bin cards. Whenever necessary it is useful check against the perpetual beverage inventory ledger held in the food and beverage control or accounts office. </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Bin cards</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These are provided for each individual type of beverage held in stock and record all deliveries and issues made, the cards being fixed on the shelves or racks against each beverage, the bincard numbers referring to the same bin numbers as the wine list and originating from the standard bottle code list. </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Cellar control book</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This provides a record of all daily deliveries to the cellar and the daily issues of each beverage from the cellar to the various bars and should cross-check with the entries on the bin cards and the perpetual inventory ledger held in the food control or the accounts office. </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Beverages perpetual inventory ledger</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This master ledger, which is prepared in the control or accounts office, consists of cards prepared for each individual type of beverage held in </w:t>
      </w:r>
      <w:r w:rsidRPr="00DE05C5">
        <w:rPr>
          <w:rFonts w:ascii="Verdana" w:hAnsi="Verdana"/>
          <w:sz w:val="24"/>
          <w:szCs w:val="24"/>
        </w:rPr>
        <w:lastRenderedPageBreak/>
        <w:t>stock. The purpose is to keep a daily record of any purchases of the separate types of beverages and of the quantities issued from the cellar to each individual bar or other area, and to record a perpetual inventory balance for each item. The information is obtained from the suppliers' delivery notes or invoices (adjusted at times with credit notes) and the daily beverage requisition notes from the different bars. When the physical stocktaking of the cellar is undertaken, the physical stocktake figures should match to those in the perpetual inventory ledger.</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Ullages and breakage registers</w:t>
      </w:r>
    </w:p>
    <w:p w:rsidR="00C87569" w:rsidRPr="00DE05C5" w:rsidRDefault="00C87569" w:rsidP="00C87569">
      <w:pPr>
        <w:jc w:val="both"/>
        <w:rPr>
          <w:rFonts w:ascii="Verdana" w:hAnsi="Verdana"/>
          <w:sz w:val="24"/>
          <w:szCs w:val="24"/>
        </w:rPr>
      </w:pPr>
      <w:r w:rsidRPr="00DE05C5">
        <w:rPr>
          <w:rFonts w:ascii="Verdana" w:hAnsi="Verdana"/>
          <w:sz w:val="24"/>
          <w:szCs w:val="24"/>
        </w:rPr>
        <w:t>It is necessary for any ullages and breakages to be recorded on a standard form, together explanation, and countersigned by a member the food and beverage management department. The frequency of the recording of any ullages and breakages would determine the necessity for management to take corrective action. The term 'ullage' is used to cover all substandard beverages such as bottles of weeping wines, bottles of wine with faulty corks, unfit barrels of beer, etc., which, whenever possible, would be returned to the supplier for replacement. Breakages of bottled beverages usually occur by mishandling by cellar and bar staff.</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Empties return book</w:t>
      </w:r>
    </w:p>
    <w:p w:rsidR="00C87569" w:rsidRPr="00DE05C5" w:rsidRDefault="00C87569" w:rsidP="00C87569">
      <w:pPr>
        <w:jc w:val="both"/>
        <w:rPr>
          <w:rFonts w:ascii="Verdana" w:hAnsi="Verdana"/>
          <w:sz w:val="24"/>
          <w:szCs w:val="24"/>
        </w:rPr>
      </w:pPr>
      <w:r w:rsidRPr="00DE05C5">
        <w:rPr>
          <w:rFonts w:ascii="Verdana" w:hAnsi="Verdana"/>
          <w:sz w:val="24"/>
          <w:szCs w:val="24"/>
        </w:rPr>
        <w:t>Many of the containers of beverages such as crates, kegs, beer bottles, soda syphons, etc. are charged for by the supplier against a delivery. It is therefore necessary that control is maintained on these charged items to ensure that they are returned to the supplier and the correct credit obtained. A container record book is required which records all containers received from the various suppliers, containers returned and the balance matching the stocktake of containers.</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Hospitality book (non-chargeable/complimentary issues)</w:t>
      </w:r>
    </w:p>
    <w:p w:rsidR="00C87569" w:rsidRPr="00DE05C5" w:rsidRDefault="00C87569" w:rsidP="00C87569">
      <w:pPr>
        <w:jc w:val="both"/>
        <w:rPr>
          <w:rFonts w:ascii="Verdana" w:hAnsi="Verdana"/>
          <w:sz w:val="24"/>
          <w:szCs w:val="24"/>
        </w:rPr>
      </w:pPr>
      <w:r w:rsidRPr="00DE05C5">
        <w:rPr>
          <w:rFonts w:ascii="Verdana" w:hAnsi="Verdana"/>
          <w:sz w:val="24"/>
          <w:szCs w:val="24"/>
        </w:rPr>
        <w:t>This is necessary to record the issue of drinks to the kitchen and other grades of staff as laid down by the company policy.</w:t>
      </w:r>
    </w:p>
    <w:p w:rsidR="00C87569" w:rsidRPr="00DE05C5" w:rsidRDefault="00C87569" w:rsidP="00C87569">
      <w:pPr>
        <w:jc w:val="center"/>
        <w:rPr>
          <w:rFonts w:ascii="Verdana" w:hAnsi="Verdana"/>
          <w:b/>
          <w:sz w:val="24"/>
          <w:szCs w:val="24"/>
          <w:u w:val="single"/>
        </w:rPr>
      </w:pPr>
      <w:r w:rsidRPr="00DE05C5">
        <w:rPr>
          <w:rFonts w:ascii="Verdana" w:hAnsi="Verdana"/>
          <w:b/>
          <w:sz w:val="24"/>
          <w:szCs w:val="24"/>
          <w:u w:val="single"/>
        </w:rPr>
        <w:t>D.ISSUING OF BEVERAGES</w:t>
      </w:r>
    </w:p>
    <w:p w:rsidR="00C87569" w:rsidRPr="00DE05C5" w:rsidRDefault="00C87569" w:rsidP="00C87569">
      <w:pPr>
        <w:jc w:val="both"/>
        <w:rPr>
          <w:rFonts w:ascii="Verdana" w:hAnsi="Verdana"/>
          <w:sz w:val="24"/>
          <w:szCs w:val="24"/>
        </w:rPr>
      </w:pPr>
      <w:r w:rsidRPr="00DE05C5">
        <w:rPr>
          <w:rFonts w:ascii="Verdana" w:hAnsi="Verdana"/>
          <w:sz w:val="24"/>
          <w:szCs w:val="24"/>
        </w:rPr>
        <w:t>Issuing of beverages should take place at set times during the day and only against a requisition note signed by an authorized person, for example head barman, banqueting head waiter, etc. Ideally when the requisition is a large one, it should be handed in several hours before the items are required, to allow the cellar staff plenty of time to assemble the order together. Requisition notes are usually made in duplicate, one copy being retained by the cellarman so that entries can be made to the cellar records and it is passed to the control or accounts office While the second copy is retained by the person who originated the requisition and handed in with the daily takings and other control documents.</w:t>
      </w:r>
    </w:p>
    <w:p w:rsidR="00C87569" w:rsidRPr="00DE05C5" w:rsidRDefault="00C87569" w:rsidP="00C87569">
      <w:pPr>
        <w:jc w:val="both"/>
        <w:rPr>
          <w:rFonts w:ascii="Verdana" w:hAnsi="Verdana"/>
          <w:sz w:val="24"/>
          <w:szCs w:val="24"/>
        </w:rPr>
      </w:pPr>
      <w:r w:rsidRPr="00DE05C5">
        <w:rPr>
          <w:rFonts w:ascii="Verdana" w:hAnsi="Verdana"/>
          <w:sz w:val="24"/>
          <w:szCs w:val="24"/>
        </w:rPr>
        <w:lastRenderedPageBreak/>
        <w:t>The pricing of issues for beverages is different from that for food in that two prices are recorded, the cost price and the selling price. The cost price is recorded to credit the cellar account and for trading account and balance sheet purposes. The selling price is recorded for control purposes to measure the sales potential of a selling outlet using the basic formula:</w:t>
      </w:r>
    </w:p>
    <w:p w:rsidR="00C87569" w:rsidRPr="00DE05C5" w:rsidRDefault="00C87569" w:rsidP="00C87569">
      <w:pPr>
        <w:jc w:val="both"/>
        <w:rPr>
          <w:rFonts w:ascii="Verdana" w:hAnsi="Verdana"/>
          <w:i/>
          <w:sz w:val="24"/>
          <w:szCs w:val="24"/>
        </w:rPr>
      </w:pPr>
      <w:r w:rsidRPr="00DE05C5">
        <w:rPr>
          <w:rFonts w:ascii="Verdana" w:hAnsi="Verdana"/>
          <w:i/>
          <w:sz w:val="24"/>
          <w:szCs w:val="24"/>
        </w:rPr>
        <w:t>opening stock + purchases closing stock = total beverage consumed</w:t>
      </w:r>
    </w:p>
    <w:p w:rsidR="00C87569" w:rsidRPr="00DE05C5" w:rsidRDefault="00C87569" w:rsidP="00C87569">
      <w:pPr>
        <w:jc w:val="both"/>
        <w:rPr>
          <w:rFonts w:ascii="Verdana" w:hAnsi="Verdana"/>
          <w:sz w:val="24"/>
          <w:szCs w:val="24"/>
        </w:rPr>
      </w:pPr>
      <w:r w:rsidRPr="00DE05C5">
        <w:rPr>
          <w:rFonts w:ascii="Verdana" w:hAnsi="Verdana"/>
          <w:i/>
          <w:sz w:val="24"/>
          <w:szCs w:val="24"/>
        </w:rPr>
        <w:t>beverage consumed = beverage revenue</w:t>
      </w:r>
    </w:p>
    <w:p w:rsidR="00C87569" w:rsidRPr="00DE05C5" w:rsidRDefault="00C87569" w:rsidP="00C87569">
      <w:pPr>
        <w:jc w:val="both"/>
        <w:rPr>
          <w:rFonts w:ascii="Verdana" w:hAnsi="Verdana"/>
          <w:sz w:val="24"/>
          <w:szCs w:val="24"/>
        </w:rPr>
      </w:pPr>
      <w:r w:rsidRPr="00DE05C5">
        <w:rPr>
          <w:rFonts w:ascii="Verdana" w:hAnsi="Verdana"/>
          <w:sz w:val="24"/>
          <w:szCs w:val="24"/>
        </w:rPr>
        <w:t>It should be noted that the above formula may be calculated for the value of stock and purchase's either:</w:t>
      </w:r>
    </w:p>
    <w:p w:rsidR="00C87569" w:rsidRPr="00DE05C5" w:rsidRDefault="00C87569" w:rsidP="00C87569">
      <w:pPr>
        <w:pStyle w:val="ListParagraph"/>
        <w:jc w:val="both"/>
        <w:rPr>
          <w:rFonts w:ascii="Verdana" w:hAnsi="Verdana"/>
          <w:sz w:val="24"/>
          <w:szCs w:val="24"/>
        </w:rPr>
      </w:pPr>
      <w:r w:rsidRPr="00DE05C5">
        <w:rPr>
          <w:rFonts w:ascii="Verdana" w:hAnsi="Verdana"/>
          <w:sz w:val="24"/>
          <w:szCs w:val="24"/>
        </w:rPr>
        <w:t>1 At cost price in order to compare the usage with the actual sales and to ascertain the profit margin and beverage gross profit.</w:t>
      </w:r>
    </w:p>
    <w:p w:rsidR="00C87569" w:rsidRPr="00DE05C5" w:rsidRDefault="00C87569" w:rsidP="00C87569">
      <w:pPr>
        <w:ind w:firstLine="720"/>
        <w:jc w:val="both"/>
        <w:rPr>
          <w:rFonts w:ascii="Verdana" w:hAnsi="Verdana"/>
          <w:sz w:val="24"/>
          <w:szCs w:val="24"/>
        </w:rPr>
      </w:pPr>
      <w:r w:rsidRPr="00DE05C5">
        <w:rPr>
          <w:rFonts w:ascii="Verdana" w:hAnsi="Verdana"/>
          <w:sz w:val="24"/>
          <w:szCs w:val="24"/>
        </w:rPr>
        <w:t>2 At sales price in order to compare potential sales with the actual recorded sales.</w:t>
      </w:r>
    </w:p>
    <w:p w:rsidR="00C87569" w:rsidRPr="00DE05C5" w:rsidRDefault="00C87569" w:rsidP="00C87569">
      <w:pPr>
        <w:jc w:val="both"/>
        <w:rPr>
          <w:rFonts w:ascii="Verdana" w:hAnsi="Verdana"/>
          <w:sz w:val="24"/>
          <w:szCs w:val="24"/>
        </w:rPr>
      </w:pPr>
      <w:r w:rsidRPr="00DE05C5">
        <w:rPr>
          <w:rFonts w:ascii="Verdana" w:hAnsi="Verdana"/>
          <w:sz w:val="24"/>
          <w:szCs w:val="24"/>
        </w:rPr>
        <w:t>It is usual for the beverage revenue to be different from the sales potential figure because of such factors as a high percentage of mixed drinks being sold or full bottle sales being made over counter of a bar.</w:t>
      </w:r>
    </w:p>
    <w:p w:rsidR="00C87569" w:rsidRPr="00DE05C5" w:rsidRDefault="00C87569" w:rsidP="00C87569">
      <w:pPr>
        <w:jc w:val="center"/>
        <w:rPr>
          <w:rFonts w:ascii="Verdana" w:hAnsi="Verdana"/>
          <w:b/>
          <w:sz w:val="24"/>
          <w:szCs w:val="24"/>
          <w:u w:val="double"/>
        </w:rPr>
      </w:pPr>
    </w:p>
    <w:p w:rsidR="00C87569" w:rsidRPr="00DE05C5" w:rsidRDefault="00C87569" w:rsidP="00C87569">
      <w:pPr>
        <w:jc w:val="center"/>
        <w:rPr>
          <w:rFonts w:ascii="Verdana" w:hAnsi="Verdana"/>
          <w:b/>
          <w:sz w:val="24"/>
          <w:szCs w:val="24"/>
          <w:u w:val="double"/>
        </w:rPr>
      </w:pPr>
      <w:r w:rsidRPr="00DE05C5">
        <w:rPr>
          <w:rFonts w:ascii="Verdana" w:hAnsi="Verdana"/>
          <w:b/>
          <w:sz w:val="24"/>
          <w:szCs w:val="24"/>
          <w:u w:val="double"/>
        </w:rPr>
        <w:t>E. PRODUCTION CONTROL</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Beverage production control</w:t>
      </w:r>
    </w:p>
    <w:p w:rsidR="00C87569" w:rsidRPr="00DE05C5" w:rsidRDefault="00C87569" w:rsidP="00C87569">
      <w:pPr>
        <w:jc w:val="both"/>
        <w:rPr>
          <w:rFonts w:ascii="Verdana" w:hAnsi="Verdana"/>
          <w:sz w:val="24"/>
          <w:szCs w:val="24"/>
        </w:rPr>
      </w:pPr>
      <w:r w:rsidRPr="00DE05C5">
        <w:rPr>
          <w:rFonts w:ascii="Verdana" w:hAnsi="Verdana"/>
          <w:sz w:val="24"/>
          <w:szCs w:val="24"/>
        </w:rPr>
        <w:t>The planning of beverage production is a comparatively simpler task than the planning of food production for a number of reasons. First, unless the catering outlet is a wine bar or similar, the main reason customers are frequenting the establishment is for the purpose of having meal, so the purchasing of drink is of secondary importance to the customer; and, second, beverages, with few exceptions, are non-perishable and therefore do not deteriorate over a long period, in fact in the case of wines for example, they may even improve. Although beverage production control is not so complex as food production control it may still, however, employ several of the same management techniques. For the purpose of comparison beverage production control may be production control may be discussed under the same headings as food production control</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Production planning</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Production planning, or volume forecasting, is the forecasting of the volume of sales for an establishment for a specified period and the detailing of the volume of sales for each outlet such as a dispense bar, cocktail bar, cash, and inclusive function bars, etc. The method is more straightforward than that for food because the product is usually non-perishable and therefore there is very little waste, and also the product is </w:t>
      </w:r>
      <w:r w:rsidRPr="00DE05C5">
        <w:rPr>
          <w:rFonts w:ascii="Verdana" w:hAnsi="Verdana"/>
          <w:sz w:val="24"/>
          <w:szCs w:val="24"/>
        </w:rPr>
        <w:lastRenderedPageBreak/>
        <w:t>generally purchased in a ready-to-serve state. It is common practice to have established par stocks for all selling outlets. A standard par stock is a predetermined of bottles of each item and brand used in a particular bar, and the size of the par stock is calculated to be sufficient to meet the demand for busy day plus a safety factor. The main purpose of a standard par stock is to help determine the average daily consumption of a bar, to assist with requisitioning, and to promote good control over the stock.</w:t>
      </w:r>
    </w:p>
    <w:p w:rsidR="00C87569" w:rsidRPr="00DE05C5" w:rsidRDefault="00C87569" w:rsidP="00C87569">
      <w:pPr>
        <w:jc w:val="both"/>
        <w:rPr>
          <w:rFonts w:ascii="Verdana" w:hAnsi="Verdana"/>
          <w:sz w:val="24"/>
          <w:szCs w:val="24"/>
        </w:rPr>
      </w:pP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Sales histories</w:t>
      </w:r>
    </w:p>
    <w:p w:rsidR="00C87569" w:rsidRPr="00DE05C5" w:rsidRDefault="00C87569" w:rsidP="00C87569">
      <w:pPr>
        <w:jc w:val="both"/>
        <w:rPr>
          <w:rFonts w:ascii="Verdana" w:hAnsi="Verdana"/>
          <w:b/>
          <w:sz w:val="24"/>
          <w:szCs w:val="24"/>
          <w:u w:val="single"/>
        </w:rPr>
      </w:pPr>
      <w:r w:rsidRPr="00DE05C5">
        <w:rPr>
          <w:rFonts w:ascii="Verdana" w:hAnsi="Verdana"/>
          <w:sz w:val="24"/>
          <w:szCs w:val="24"/>
        </w:rPr>
        <w:t>These records may be kept by a catering establishment to monitor their beverage sales, and from these develop lists of the most requested drinks. It may be that 90 per cent of the outlet's mixed drinks orders, for example, comes from this beverage list, while the remaining 10 per cent will consist of a variety of other drinks. Such information may be used for future purchasing planning or as a basis of special promotions featuring varieties of these popular mixed drinks etc.</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Standard yields</w:t>
      </w:r>
    </w:p>
    <w:p w:rsidR="00C87569" w:rsidRPr="00DE05C5" w:rsidRDefault="00C87569" w:rsidP="00C87569">
      <w:pPr>
        <w:jc w:val="both"/>
        <w:rPr>
          <w:rFonts w:ascii="Verdana" w:hAnsi="Verdana"/>
          <w:sz w:val="24"/>
          <w:szCs w:val="24"/>
        </w:rPr>
      </w:pPr>
      <w:r w:rsidRPr="00DE05C5">
        <w:rPr>
          <w:rFonts w:ascii="Verdana" w:hAnsi="Verdana"/>
          <w:sz w:val="24"/>
          <w:szCs w:val="24"/>
        </w:rPr>
        <w:t>The standard yields of beverage products may, with few exceptions, be accurately calculated because for the majority of beverages there is little wastage and all the contents of, for example, bottle of spirits may be used. For the purpose of beverage control all beverages bought in to an establishment should have standard yields calculated, on which the pricing of each drink may be based, and to control wastage and pilferage. If, for example, a 75cl bottle of wine is bought in, allowing 15 cl of wine to a glass, five good measures should be obtained.</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Standard drink recipes</w:t>
      </w:r>
    </w:p>
    <w:p w:rsidR="00C87569" w:rsidRPr="00DE05C5" w:rsidRDefault="00C87569" w:rsidP="00C87569">
      <w:pPr>
        <w:jc w:val="both"/>
        <w:rPr>
          <w:rFonts w:ascii="Verdana" w:hAnsi="Verdana"/>
          <w:sz w:val="24"/>
          <w:szCs w:val="24"/>
        </w:rPr>
      </w:pPr>
      <w:r w:rsidRPr="00DE05C5">
        <w:rPr>
          <w:rFonts w:ascii="Verdana" w:hAnsi="Verdana"/>
          <w:sz w:val="24"/>
          <w:szCs w:val="24"/>
        </w:rPr>
        <w:t>Standard recipes should also be compiled for the majority of beverage products offered for sale by the establishment. Like standard yields, Standard recipes may be very accurately produced all the contents of a drink may be itemized the standard recipe.</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Obviously only a certain number of standard recipes may be produced for an establishment, and this is where the sales histories discussed earlier may be particularly useful - they do at least ensure that the recipes for the most popular drinks have been standardized. With such a variety of components with which to make different drinks, it would not be practical to write standard recipes for every possible combination; so the bar staff should be provided with a book or books chosen by management on how to prepare those varieties of drinks that may be rather unusual or rare. Computer terminals and visual display units may be used in bars where </w:t>
      </w:r>
      <w:r w:rsidRPr="00DE05C5">
        <w:rPr>
          <w:rFonts w:ascii="Verdana" w:hAnsi="Verdana"/>
          <w:sz w:val="24"/>
          <w:szCs w:val="24"/>
        </w:rPr>
        <w:lastRenderedPageBreak/>
        <w:t>the mixing and service details of various drinks can be displayed to order giving a speedier visual recipe than using a book.</w:t>
      </w:r>
    </w:p>
    <w:p w:rsidR="00C87569" w:rsidRPr="00DE05C5" w:rsidRDefault="00C87569" w:rsidP="00C87569">
      <w:pPr>
        <w:jc w:val="both"/>
        <w:rPr>
          <w:rFonts w:ascii="Verdana" w:hAnsi="Verdana"/>
          <w:sz w:val="24"/>
          <w:szCs w:val="24"/>
        </w:rPr>
      </w:pPr>
      <w:r w:rsidRPr="00DE05C5">
        <w:rPr>
          <w:rFonts w:ascii="Verdana" w:hAnsi="Verdana"/>
          <w:sz w:val="24"/>
          <w:szCs w:val="24"/>
        </w:rPr>
        <w:t>Bar staff should also be provided with the correct equipment for measuring and mixing drinks. Standard bar equipment would include such items as a fruit knife and board, sticks for cherries and olives, ice bowls, fruit squeezers, a cocktail shaker and stirrer, etc.</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Standard portion sizes</w:t>
      </w:r>
    </w:p>
    <w:p w:rsidR="00C87569" w:rsidRPr="00DE05C5" w:rsidRDefault="00C87569" w:rsidP="00C87569">
      <w:pPr>
        <w:jc w:val="both"/>
        <w:rPr>
          <w:rFonts w:ascii="Verdana" w:hAnsi="Verdana"/>
          <w:sz w:val="24"/>
          <w:szCs w:val="24"/>
        </w:rPr>
      </w:pPr>
      <w:r w:rsidRPr="00DE05C5">
        <w:rPr>
          <w:rFonts w:ascii="Verdana" w:hAnsi="Verdana"/>
          <w:sz w:val="24"/>
          <w:szCs w:val="24"/>
        </w:rPr>
        <w:t>As with standard recipes, standard portion sizes for beverages should be easier to control than those for food products. With some beverages, for example a bottled baby orange juice, all the contents of the bottle will be emptied into the customer's glass. Other beverages such as spirits need to be measured before being poured into the customer's glass, the use of optics being an accurate method.</w:t>
      </w:r>
    </w:p>
    <w:p w:rsidR="00C87569" w:rsidRPr="00DE05C5" w:rsidRDefault="00C87569" w:rsidP="00C87569">
      <w:pPr>
        <w:jc w:val="both"/>
        <w:rPr>
          <w:rFonts w:ascii="Verdana" w:hAnsi="Verdana"/>
          <w:sz w:val="24"/>
          <w:szCs w:val="24"/>
        </w:rPr>
      </w:pPr>
      <w:r w:rsidRPr="00DE05C5">
        <w:rPr>
          <w:rFonts w:ascii="Verdana" w:hAnsi="Verdana"/>
          <w:sz w:val="24"/>
          <w:szCs w:val="24"/>
        </w:rPr>
        <w:t>Another aid to control the portion size is to use standard glassware for specific drinks. This not only helps staff to become consistently accurate when free pouring drinks but it prevents customer dissatisfaction when they may receive the correct portion size but served in a larger glass when it appears the portion size is smaller than the previous drink</w:t>
      </w:r>
    </w:p>
    <w:p w:rsidR="00C87569" w:rsidRPr="00DE05C5" w:rsidRDefault="00C87569" w:rsidP="00C87569">
      <w:pPr>
        <w:jc w:val="both"/>
        <w:rPr>
          <w:rFonts w:ascii="Verdana" w:hAnsi="Verdana"/>
          <w:b/>
          <w:sz w:val="24"/>
          <w:szCs w:val="24"/>
          <w:u w:val="single"/>
        </w:rPr>
      </w:pPr>
      <w:r w:rsidRPr="00DE05C5">
        <w:rPr>
          <w:rFonts w:ascii="Verdana" w:hAnsi="Verdana"/>
          <w:b/>
          <w:sz w:val="24"/>
          <w:szCs w:val="24"/>
          <w:u w:val="single"/>
        </w:rPr>
        <w:t xml:space="preserve"> Automatic beverage dispensing machines</w:t>
      </w:r>
    </w:p>
    <w:p w:rsidR="00C87569" w:rsidRPr="00DE05C5" w:rsidRDefault="00C87569" w:rsidP="00C87569">
      <w:pPr>
        <w:jc w:val="both"/>
        <w:rPr>
          <w:rFonts w:ascii="Verdana" w:hAnsi="Verdana"/>
          <w:sz w:val="24"/>
          <w:szCs w:val="24"/>
        </w:rPr>
      </w:pPr>
      <w:r w:rsidRPr="00DE05C5">
        <w:rPr>
          <w:rFonts w:ascii="Verdana" w:hAnsi="Verdana"/>
          <w:sz w:val="24"/>
          <w:szCs w:val="24"/>
        </w:rPr>
        <w:t>A more recent method for controlling accurately beverage costs and ensuring standard portion sizes is to use automatic beverage dispensing machines. The bottles of beverage are inverted and connected with small bore pipes within locked storeroom, to each selling outlet. The advantages of this method are numerous, but include the following:</w:t>
      </w:r>
    </w:p>
    <w:p w:rsidR="00C87569" w:rsidRPr="00DE05C5" w:rsidRDefault="00C87569" w:rsidP="00C87569">
      <w:pPr>
        <w:pStyle w:val="ListParagraph"/>
        <w:numPr>
          <w:ilvl w:val="0"/>
          <w:numId w:val="6"/>
        </w:numPr>
        <w:spacing w:line="256" w:lineRule="auto"/>
        <w:jc w:val="both"/>
        <w:rPr>
          <w:rFonts w:ascii="Verdana" w:hAnsi="Verdana"/>
          <w:sz w:val="24"/>
          <w:szCs w:val="24"/>
        </w:rPr>
      </w:pPr>
      <w:r w:rsidRPr="00DE05C5">
        <w:rPr>
          <w:rFonts w:ascii="Verdana" w:hAnsi="Verdana"/>
          <w:sz w:val="24"/>
          <w:szCs w:val="24"/>
        </w:rPr>
        <w:t>The drink size is pre-set and the drink automatically measured.</w:t>
      </w:r>
    </w:p>
    <w:p w:rsidR="00C87569" w:rsidRPr="00DE05C5" w:rsidRDefault="00C87569" w:rsidP="00C87569">
      <w:pPr>
        <w:pStyle w:val="ListParagraph"/>
        <w:numPr>
          <w:ilvl w:val="0"/>
          <w:numId w:val="6"/>
        </w:numPr>
        <w:spacing w:line="256" w:lineRule="auto"/>
        <w:jc w:val="both"/>
        <w:rPr>
          <w:rFonts w:ascii="Verdana" w:hAnsi="Verdana"/>
          <w:sz w:val="24"/>
          <w:szCs w:val="24"/>
        </w:rPr>
      </w:pPr>
      <w:r w:rsidRPr="00DE05C5">
        <w:rPr>
          <w:rFonts w:ascii="Verdana" w:hAnsi="Verdana"/>
          <w:sz w:val="24"/>
          <w:szCs w:val="24"/>
        </w:rPr>
        <w:t>The yield is consistently higher than when using other methods as the bottles drain completely into the dispenser.</w:t>
      </w:r>
    </w:p>
    <w:p w:rsidR="00C87569" w:rsidRPr="00DE05C5" w:rsidRDefault="00C87569" w:rsidP="00C87569">
      <w:pPr>
        <w:pStyle w:val="ListParagraph"/>
        <w:numPr>
          <w:ilvl w:val="0"/>
          <w:numId w:val="6"/>
        </w:numPr>
        <w:spacing w:line="256" w:lineRule="auto"/>
        <w:jc w:val="both"/>
        <w:rPr>
          <w:rFonts w:ascii="Verdana" w:hAnsi="Verdana"/>
          <w:sz w:val="24"/>
          <w:szCs w:val="24"/>
        </w:rPr>
      </w:pPr>
      <w:r w:rsidRPr="00DE05C5">
        <w:rPr>
          <w:rFonts w:ascii="Verdana" w:hAnsi="Verdana"/>
          <w:sz w:val="24"/>
          <w:szCs w:val="24"/>
        </w:rPr>
        <w:t>Each drink can be metered by the selling outlet. This helps with inventory control and the calculation of estimated bar revenue.</w:t>
      </w:r>
    </w:p>
    <w:p w:rsidR="00C87569" w:rsidRPr="00DE05C5" w:rsidRDefault="00C87569" w:rsidP="00C87569">
      <w:pPr>
        <w:pStyle w:val="ListParagraph"/>
        <w:numPr>
          <w:ilvl w:val="0"/>
          <w:numId w:val="6"/>
        </w:numPr>
        <w:spacing w:line="256" w:lineRule="auto"/>
        <w:jc w:val="both"/>
        <w:rPr>
          <w:rFonts w:ascii="Verdana" w:hAnsi="Verdana"/>
          <w:sz w:val="24"/>
          <w:szCs w:val="24"/>
        </w:rPr>
      </w:pPr>
      <w:r w:rsidRPr="00DE05C5">
        <w:rPr>
          <w:rFonts w:ascii="Verdana" w:hAnsi="Verdana"/>
          <w:sz w:val="24"/>
          <w:szCs w:val="24"/>
        </w:rPr>
        <w:t>It prevents bar staff from handling bottles. Every drink that they need for a customer is obtained by just pressing the correct drink button on the dispenser.</w:t>
      </w:r>
    </w:p>
    <w:p w:rsidR="00C87569" w:rsidRPr="00DE05C5" w:rsidRDefault="00C87569" w:rsidP="00C87569">
      <w:pPr>
        <w:pStyle w:val="ListParagraph"/>
        <w:numPr>
          <w:ilvl w:val="0"/>
          <w:numId w:val="6"/>
        </w:numPr>
        <w:spacing w:line="256" w:lineRule="auto"/>
        <w:jc w:val="both"/>
        <w:rPr>
          <w:rFonts w:ascii="Verdana" w:hAnsi="Verdana"/>
          <w:sz w:val="24"/>
          <w:szCs w:val="24"/>
        </w:rPr>
      </w:pPr>
      <w:r w:rsidRPr="00DE05C5">
        <w:rPr>
          <w:rFonts w:ascii="Verdana" w:hAnsi="Verdana"/>
          <w:sz w:val="24"/>
          <w:szCs w:val="24"/>
        </w:rPr>
        <w:t>Many beverages dispense machines are connected to microcomputers so that they can measure the drinks, dispense, display the prices, print the guest's bill, as well as maintain the inventory and analyse drink sales.</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Unfortunately, there are some </w:t>
      </w:r>
      <w:r w:rsidR="000E2402" w:rsidRPr="00DE05C5">
        <w:rPr>
          <w:rFonts w:ascii="Verdana" w:hAnsi="Verdana"/>
          <w:b/>
          <w:i/>
          <w:sz w:val="24"/>
          <w:szCs w:val="24"/>
          <w:u w:val="single"/>
        </w:rPr>
        <w:t>disadvantages</w:t>
      </w:r>
      <w:r w:rsidRPr="00DE05C5">
        <w:rPr>
          <w:rFonts w:ascii="Verdana" w:hAnsi="Verdana"/>
          <w:sz w:val="24"/>
          <w:szCs w:val="24"/>
        </w:rPr>
        <w:t xml:space="preserve"> in using beverage dispensing machines, such as:</w:t>
      </w:r>
    </w:p>
    <w:p w:rsidR="00C87569" w:rsidRPr="00DE05C5" w:rsidRDefault="00C87569" w:rsidP="00C87569">
      <w:pPr>
        <w:pStyle w:val="ListParagraph"/>
        <w:numPr>
          <w:ilvl w:val="0"/>
          <w:numId w:val="7"/>
        </w:numPr>
        <w:spacing w:line="256" w:lineRule="auto"/>
        <w:jc w:val="both"/>
        <w:rPr>
          <w:rFonts w:ascii="Verdana" w:hAnsi="Verdana"/>
          <w:sz w:val="24"/>
          <w:szCs w:val="24"/>
        </w:rPr>
      </w:pPr>
      <w:r w:rsidRPr="00DE05C5">
        <w:rPr>
          <w:rFonts w:ascii="Verdana" w:hAnsi="Verdana"/>
          <w:sz w:val="24"/>
          <w:szCs w:val="24"/>
        </w:rPr>
        <w:lastRenderedPageBreak/>
        <w:t>Unsuitability for certain types of beverage operations, for example a cocktail bar in a luxury type hotel where the clientele expects personal service with the mixing of their drinks.</w:t>
      </w:r>
    </w:p>
    <w:p w:rsidR="00C87569" w:rsidRPr="00DE05C5" w:rsidRDefault="00C87569" w:rsidP="00C87569">
      <w:pPr>
        <w:pStyle w:val="ListParagraph"/>
        <w:numPr>
          <w:ilvl w:val="0"/>
          <w:numId w:val="7"/>
        </w:numPr>
        <w:spacing w:line="256" w:lineRule="auto"/>
        <w:jc w:val="both"/>
        <w:rPr>
          <w:rFonts w:ascii="Verdana" w:hAnsi="Verdana"/>
          <w:sz w:val="24"/>
          <w:szCs w:val="24"/>
        </w:rPr>
      </w:pPr>
      <w:r w:rsidRPr="00DE05C5">
        <w:rPr>
          <w:rFonts w:ascii="Verdana" w:hAnsi="Verdana"/>
          <w:sz w:val="24"/>
          <w:szCs w:val="24"/>
        </w:rPr>
        <w:t>The cost of installing dispensing machines is high, although the higher level of control should help to repay the initial costs relatively quickly.</w:t>
      </w:r>
    </w:p>
    <w:p w:rsidR="00C87569" w:rsidRPr="00DE05C5" w:rsidRDefault="00C87569" w:rsidP="00C87569">
      <w:pPr>
        <w:jc w:val="both"/>
        <w:rPr>
          <w:rFonts w:ascii="Verdana" w:hAnsi="Verdana"/>
          <w:sz w:val="24"/>
          <w:szCs w:val="24"/>
        </w:rPr>
      </w:pPr>
      <w:r w:rsidRPr="00DE05C5">
        <w:rPr>
          <w:rFonts w:ascii="Verdana" w:hAnsi="Verdana"/>
          <w:sz w:val="24"/>
          <w:szCs w:val="24"/>
        </w:rPr>
        <w:t xml:space="preserve"> In general, they are only suitable for use in bars, with a very high volume of sales and where the customer is not so concerned with traditional bar service.</w:t>
      </w:r>
    </w:p>
    <w:p w:rsidR="00C87569" w:rsidRPr="00DE05C5" w:rsidRDefault="00C87569" w:rsidP="008065A7">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C87569" w:rsidRPr="00DE05C5" w:rsidRDefault="00C87569"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C87569" w:rsidRPr="00DE05C5" w:rsidRDefault="00C87569"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C87569" w:rsidRPr="00DE05C5" w:rsidRDefault="00C87569"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410177" w:rsidRPr="00DE05C5" w:rsidRDefault="00410177"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p>
    <w:p w:rsidR="00C87569" w:rsidRPr="00DE05C5" w:rsidRDefault="00C87569" w:rsidP="00C87569">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r w:rsidRPr="00DE05C5">
        <w:rPr>
          <w:rFonts w:ascii="Verdana" w:eastAsia="Times New Roman" w:hAnsi="Verdana" w:cs="Helvetica"/>
          <w:b/>
          <w:bCs/>
          <w:sz w:val="24"/>
          <w:szCs w:val="24"/>
          <w:u w:val="single"/>
          <w:lang w:val="en-US"/>
        </w:rPr>
        <w:lastRenderedPageBreak/>
        <w:t>BAR FRAUDS:</w:t>
      </w:r>
    </w:p>
    <w:p w:rsidR="00C87569" w:rsidRPr="00DE05C5" w:rsidRDefault="00C87569" w:rsidP="008065A7">
      <w:pPr>
        <w:shd w:val="clear" w:color="auto" w:fill="FFFFFF"/>
        <w:spacing w:before="100" w:beforeAutospacing="1" w:after="100" w:afterAutospacing="1" w:line="240" w:lineRule="auto"/>
        <w:jc w:val="both"/>
        <w:outlineLvl w:val="2"/>
        <w:rPr>
          <w:rFonts w:ascii="Verdana" w:eastAsia="Times New Roman" w:hAnsi="Verdana" w:cs="Helvetica"/>
          <w:b/>
          <w:bCs/>
          <w:sz w:val="24"/>
          <w:szCs w:val="24"/>
          <w:u w:val="single"/>
          <w:lang w:val="en-US"/>
        </w:rPr>
      </w:pPr>
      <w:r w:rsidRPr="00DE05C5">
        <w:rPr>
          <w:rFonts w:ascii="Verdana" w:eastAsia="Times New Roman" w:hAnsi="Verdana" w:cs="Helvetica"/>
          <w:b/>
          <w:bCs/>
          <w:sz w:val="24"/>
          <w:szCs w:val="24"/>
          <w:u w:val="single"/>
          <w:lang w:val="en-US"/>
        </w:rPr>
        <w:t>Frauds/Thefts by Bartender/Waiter/Waitress</w:t>
      </w:r>
    </w:p>
    <w:p w:rsidR="00C87569" w:rsidRPr="00DE05C5" w:rsidRDefault="00C87569" w:rsidP="00C87569">
      <w:pPr>
        <w:numPr>
          <w:ilvl w:val="0"/>
          <w:numId w:val="9"/>
        </w:numPr>
        <w:spacing w:after="0" w:line="276" w:lineRule="auto"/>
        <w:contextualSpacing/>
        <w:jc w:val="both"/>
        <w:rPr>
          <w:rFonts w:ascii="Verdana" w:eastAsiaTheme="minorEastAsia" w:hAnsi="Verdana"/>
          <w:i/>
          <w:sz w:val="24"/>
          <w:szCs w:val="24"/>
          <w:u w:val="single"/>
          <w:lang w:val="en-US"/>
        </w:rPr>
      </w:pPr>
      <w:r w:rsidRPr="00DE05C5">
        <w:rPr>
          <w:rFonts w:ascii="Verdana" w:eastAsiaTheme="minorEastAsia" w:hAnsi="Verdana"/>
          <w:i/>
          <w:sz w:val="24"/>
          <w:szCs w:val="24"/>
          <w:u w:val="single"/>
          <w:lang w:val="en-US"/>
        </w:rPr>
        <w:t>Dilution of merchandise:</w:t>
      </w:r>
    </w:p>
    <w:p w:rsidR="00C87569" w:rsidRPr="00DE05C5" w:rsidRDefault="00C87569" w:rsidP="00C87569">
      <w:pPr>
        <w:shd w:val="clear" w:color="auto" w:fill="FFFFFF"/>
        <w:spacing w:after="0" w:line="240" w:lineRule="auto"/>
        <w:jc w:val="both"/>
        <w:outlineLvl w:val="2"/>
        <w:rPr>
          <w:rFonts w:ascii="Verdana" w:eastAsia="Times New Roman" w:hAnsi="Verdana" w:cs="Helvetica"/>
          <w:bCs/>
          <w:sz w:val="24"/>
          <w:szCs w:val="24"/>
          <w:lang w:val="en-US"/>
        </w:rPr>
      </w:pPr>
      <w:r w:rsidRPr="00DE05C5">
        <w:rPr>
          <w:rFonts w:ascii="Verdana" w:eastAsia="Times New Roman" w:hAnsi="Verdana" w:cs="Helvetica"/>
          <w:bCs/>
          <w:sz w:val="24"/>
          <w:szCs w:val="24"/>
          <w:lang w:val="en-US"/>
        </w:rPr>
        <w:t>Dilution takes place in several ways:</w:t>
      </w:r>
    </w:p>
    <w:p w:rsidR="00C87569" w:rsidRPr="00DE05C5" w:rsidRDefault="00C87569" w:rsidP="00C87569">
      <w:pPr>
        <w:numPr>
          <w:ilvl w:val="0"/>
          <w:numId w:val="10"/>
        </w:numPr>
        <w:shd w:val="clear" w:color="auto" w:fill="FFFFFF"/>
        <w:spacing w:after="0" w:line="240" w:lineRule="auto"/>
        <w:jc w:val="both"/>
        <w:outlineLvl w:val="2"/>
        <w:rPr>
          <w:rFonts w:ascii="Verdana" w:eastAsia="Times New Roman" w:hAnsi="Verdana" w:cs="Helvetica"/>
          <w:bCs/>
          <w:sz w:val="24"/>
          <w:szCs w:val="24"/>
          <w:lang w:val="en-US"/>
        </w:rPr>
      </w:pPr>
      <w:r w:rsidRPr="00DE05C5">
        <w:rPr>
          <w:rFonts w:ascii="Verdana" w:eastAsia="Times New Roman" w:hAnsi="Verdana" w:cs="Helvetica"/>
          <w:bCs/>
          <w:sz w:val="24"/>
          <w:szCs w:val="24"/>
          <w:lang w:val="en-US"/>
        </w:rPr>
        <w:t>Bottling pour brands with call brands.</w:t>
      </w:r>
    </w:p>
    <w:p w:rsidR="00C87569" w:rsidRPr="00DE05C5" w:rsidRDefault="00C87569" w:rsidP="00C87569">
      <w:pPr>
        <w:numPr>
          <w:ilvl w:val="0"/>
          <w:numId w:val="10"/>
        </w:numPr>
        <w:shd w:val="clear" w:color="auto" w:fill="FFFFFF"/>
        <w:spacing w:after="0" w:line="240" w:lineRule="auto"/>
        <w:jc w:val="both"/>
        <w:outlineLvl w:val="2"/>
        <w:rPr>
          <w:rFonts w:ascii="Verdana" w:eastAsia="Times New Roman" w:hAnsi="Verdana" w:cs="Helvetica"/>
          <w:bCs/>
          <w:sz w:val="24"/>
          <w:szCs w:val="24"/>
          <w:lang w:val="en-US"/>
        </w:rPr>
      </w:pPr>
      <w:r w:rsidRPr="00DE05C5">
        <w:rPr>
          <w:rFonts w:ascii="Verdana" w:eastAsia="Times New Roman" w:hAnsi="Verdana" w:cs="Helvetica"/>
          <w:bCs/>
          <w:sz w:val="24"/>
          <w:szCs w:val="24"/>
          <w:lang w:val="en-US"/>
        </w:rPr>
        <w:t>Adding excess i</w:t>
      </w:r>
      <w:r w:rsidR="000E2402" w:rsidRPr="00DE05C5">
        <w:rPr>
          <w:rFonts w:ascii="Verdana" w:eastAsia="Times New Roman" w:hAnsi="Verdana" w:cs="Helvetica"/>
          <w:bCs/>
          <w:sz w:val="24"/>
          <w:szCs w:val="24"/>
          <w:lang w:val="en-US"/>
        </w:rPr>
        <w:t xml:space="preserve">ce, soda, cocktail ingredients, </w:t>
      </w:r>
      <w:r w:rsidRPr="00DE05C5">
        <w:rPr>
          <w:rFonts w:ascii="Verdana" w:eastAsia="Times New Roman" w:hAnsi="Verdana" w:cs="Helvetica"/>
          <w:bCs/>
          <w:sz w:val="24"/>
          <w:szCs w:val="24"/>
          <w:lang w:val="en-US"/>
        </w:rPr>
        <w:t>etc…</w:t>
      </w:r>
    </w:p>
    <w:p w:rsidR="00C87569" w:rsidRPr="00DE05C5" w:rsidRDefault="00C87569" w:rsidP="00C87569">
      <w:pPr>
        <w:numPr>
          <w:ilvl w:val="0"/>
          <w:numId w:val="10"/>
        </w:numPr>
        <w:shd w:val="clear" w:color="auto" w:fill="FFFFFF"/>
        <w:spacing w:after="0" w:line="240" w:lineRule="auto"/>
        <w:jc w:val="both"/>
        <w:outlineLvl w:val="2"/>
        <w:rPr>
          <w:rFonts w:ascii="Verdana" w:eastAsia="Times New Roman" w:hAnsi="Verdana" w:cs="Helvetica"/>
          <w:b/>
          <w:bCs/>
          <w:sz w:val="24"/>
          <w:szCs w:val="24"/>
          <w:u w:val="single"/>
          <w:lang w:val="en-US"/>
        </w:rPr>
      </w:pPr>
      <w:r w:rsidRPr="00DE05C5">
        <w:rPr>
          <w:rFonts w:ascii="Verdana" w:eastAsia="Times New Roman" w:hAnsi="Verdana" w:cs="Helvetica"/>
          <w:bCs/>
          <w:sz w:val="24"/>
          <w:szCs w:val="24"/>
          <w:lang w:val="en-US"/>
        </w:rPr>
        <w:t>Using a syringe into expensive wine bottles to remove wine.</w:t>
      </w:r>
    </w:p>
    <w:p w:rsidR="00C87569" w:rsidRPr="00DE05C5" w:rsidRDefault="00C87569" w:rsidP="00C87569">
      <w:pPr>
        <w:numPr>
          <w:ilvl w:val="0"/>
          <w:numId w:val="9"/>
        </w:numPr>
        <w:shd w:val="clear" w:color="auto" w:fill="FFFFFF"/>
        <w:spacing w:after="200" w:line="276" w:lineRule="auto"/>
        <w:contextualSpacing/>
        <w:jc w:val="both"/>
        <w:rPr>
          <w:rFonts w:ascii="Verdana" w:eastAsiaTheme="minorEastAsia" w:hAnsi="Verdana" w:cs="Helvetica"/>
          <w:i/>
          <w:color w:val="000000" w:themeColor="text1"/>
          <w:sz w:val="24"/>
          <w:szCs w:val="24"/>
          <w:u w:val="single"/>
          <w:lang w:val="en-US"/>
        </w:rPr>
      </w:pPr>
      <w:r w:rsidRPr="00DE05C5">
        <w:rPr>
          <w:rFonts w:ascii="Verdana" w:eastAsiaTheme="minorEastAsia" w:hAnsi="Verdana" w:cs="Helvetica"/>
          <w:i/>
          <w:color w:val="000000" w:themeColor="text1"/>
          <w:sz w:val="24"/>
          <w:szCs w:val="24"/>
          <w:u w:val="single"/>
          <w:lang w:val="en-US"/>
        </w:rPr>
        <w:t>Substituting drinks…or food:</w:t>
      </w:r>
    </w:p>
    <w:p w:rsidR="00C87569" w:rsidRPr="00DE05C5" w:rsidRDefault="00C87569" w:rsidP="00C87569">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In some establishments with fairly tight system of control, it may be impossible for a waitress or waiter to supply friends with free merchandise. However, substitution can be made by ordering higher priced items from the bar/kitchen and charging for lower priced ones (call brand instead of pour brand). The waiter orders a higher priced item but records a lower priced item on the check. The friend is presented with a check for the smaller amount.</w:t>
      </w:r>
    </w:p>
    <w:p w:rsidR="00C87569" w:rsidRPr="00DE05C5" w:rsidRDefault="00C87569" w:rsidP="00C87569">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 xml:space="preserve">The case also has a flip side…here the drunken guest who has been drinking a few shots </w:t>
      </w:r>
      <w:r w:rsidRPr="00DE05C5">
        <w:rPr>
          <w:rFonts w:ascii="Verdana" w:eastAsiaTheme="minorEastAsia" w:hAnsi="Verdana" w:cs="Helvetica"/>
          <w:i/>
          <w:sz w:val="24"/>
          <w:szCs w:val="24"/>
          <w:lang w:val="en-US"/>
        </w:rPr>
        <w:t>premium or call brand</w:t>
      </w:r>
      <w:r w:rsidRPr="00DE05C5">
        <w:rPr>
          <w:rFonts w:ascii="Verdana" w:eastAsiaTheme="minorEastAsia" w:hAnsi="Verdana" w:cs="Helvetica"/>
          <w:sz w:val="24"/>
          <w:szCs w:val="24"/>
          <w:lang w:val="en-US"/>
        </w:rPr>
        <w:t xml:space="preserve"> is unable to realize his “repeat drink” which is smartly substituted for a home brand or pour brand.</w:t>
      </w:r>
    </w:p>
    <w:p w:rsidR="00C87569" w:rsidRPr="00DE05C5" w:rsidRDefault="00C87569" w:rsidP="00C87569">
      <w:pPr>
        <w:numPr>
          <w:ilvl w:val="0"/>
          <w:numId w:val="9"/>
        </w:numPr>
        <w:shd w:val="clear" w:color="auto" w:fill="FFFFFF"/>
        <w:spacing w:after="0" w:line="276" w:lineRule="auto"/>
        <w:contextualSpacing/>
        <w:jc w:val="both"/>
        <w:rPr>
          <w:rFonts w:ascii="Verdana" w:eastAsiaTheme="minorEastAsia" w:hAnsi="Verdana" w:cs="Helvetica"/>
          <w:sz w:val="24"/>
          <w:szCs w:val="24"/>
          <w:lang w:val="en-US"/>
        </w:rPr>
      </w:pPr>
      <w:r w:rsidRPr="00DE05C5">
        <w:rPr>
          <w:rFonts w:ascii="Verdana" w:eastAsiaTheme="minorEastAsia" w:hAnsi="Verdana" w:cs="Helvetica"/>
          <w:i/>
          <w:sz w:val="24"/>
          <w:szCs w:val="24"/>
          <w:u w:val="single"/>
          <w:lang w:val="en-US"/>
        </w:rPr>
        <w:t>Bringing own drink</w:t>
      </w:r>
      <w:r w:rsidRPr="00DE05C5">
        <w:rPr>
          <w:rFonts w:ascii="Verdana" w:eastAsiaTheme="minorEastAsia" w:hAnsi="Verdana" w:cs="Helvetica"/>
          <w:sz w:val="24"/>
          <w:szCs w:val="24"/>
          <w:lang w:val="en-US"/>
        </w:rPr>
        <w:t>:</w:t>
      </w:r>
    </w:p>
    <w:p w:rsidR="00C87569" w:rsidRPr="00DE05C5" w:rsidRDefault="00C87569" w:rsidP="00C87569">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 xml:space="preserve">In some cases, the items that are to be sold are already under the control of the service staff, as in the case of own liquor bottles in the service area. No records are maintained when a waitress or waiter pour a drink. Should this charge be omitted from the check, it would be </w:t>
      </w:r>
      <w:r w:rsidRPr="00DE05C5">
        <w:rPr>
          <w:rFonts w:ascii="Verdana" w:eastAsiaTheme="minorEastAsia" w:hAnsi="Verdana" w:cs="Helvetica"/>
          <w:b/>
          <w:sz w:val="24"/>
          <w:szCs w:val="24"/>
          <w:lang w:val="en-US"/>
        </w:rPr>
        <w:t>impossible</w:t>
      </w:r>
      <w:r w:rsidRPr="00DE05C5">
        <w:rPr>
          <w:rFonts w:ascii="Verdana" w:eastAsiaTheme="minorEastAsia" w:hAnsi="Verdana" w:cs="Helvetica"/>
          <w:sz w:val="24"/>
          <w:szCs w:val="24"/>
          <w:lang w:val="en-US"/>
        </w:rPr>
        <w:t xml:space="preserve"> to track down the guilty party, unless the management is sharp!</w:t>
      </w:r>
    </w:p>
    <w:p w:rsidR="00C87569" w:rsidRPr="00DE05C5" w:rsidRDefault="00C87569" w:rsidP="00C87569">
      <w:pPr>
        <w:numPr>
          <w:ilvl w:val="0"/>
          <w:numId w:val="9"/>
        </w:numPr>
        <w:shd w:val="clear" w:color="auto" w:fill="FFFFFF"/>
        <w:spacing w:after="200" w:line="276" w:lineRule="auto"/>
        <w:contextualSpacing/>
        <w:jc w:val="both"/>
        <w:rPr>
          <w:rFonts w:ascii="Verdana" w:eastAsiaTheme="minorEastAsia" w:hAnsi="Verdana" w:cs="Helvetica"/>
          <w:i/>
          <w:sz w:val="24"/>
          <w:szCs w:val="24"/>
          <w:u w:val="single"/>
          <w:lang w:val="en-US"/>
        </w:rPr>
      </w:pPr>
      <w:r w:rsidRPr="00DE05C5">
        <w:rPr>
          <w:rFonts w:ascii="Verdana" w:eastAsiaTheme="minorEastAsia" w:hAnsi="Verdana" w:cs="Helvetica"/>
          <w:i/>
          <w:sz w:val="24"/>
          <w:szCs w:val="24"/>
          <w:u w:val="single"/>
          <w:lang w:val="en-US"/>
        </w:rPr>
        <w:t>Over pouring:</w:t>
      </w:r>
    </w:p>
    <w:p w:rsidR="00C87569" w:rsidRPr="00DE05C5" w:rsidRDefault="00C87569" w:rsidP="000E2402">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Beverages are served excess in order to establish a rapport with customers, to increase tips. The subsequent stock level or bottled ounces are adjusted by short pouring for a less regular client.</w:t>
      </w:r>
    </w:p>
    <w:p w:rsidR="00C87569" w:rsidRPr="00DE05C5" w:rsidRDefault="00C87569" w:rsidP="000E2402">
      <w:pPr>
        <w:numPr>
          <w:ilvl w:val="0"/>
          <w:numId w:val="9"/>
        </w:numPr>
        <w:shd w:val="clear" w:color="auto" w:fill="FFFFFF"/>
        <w:spacing w:after="0" w:line="276" w:lineRule="auto"/>
        <w:contextualSpacing/>
        <w:jc w:val="both"/>
        <w:rPr>
          <w:rFonts w:ascii="Verdana" w:eastAsiaTheme="minorEastAsia" w:hAnsi="Verdana" w:cs="Helvetica"/>
          <w:sz w:val="24"/>
          <w:szCs w:val="24"/>
          <w:lang w:val="en-US"/>
        </w:rPr>
      </w:pPr>
      <w:r w:rsidRPr="00DE05C5">
        <w:rPr>
          <w:rFonts w:ascii="Verdana" w:eastAsiaTheme="minorEastAsia" w:hAnsi="Verdana"/>
          <w:i/>
          <w:sz w:val="24"/>
          <w:szCs w:val="24"/>
          <w:u w:val="single"/>
          <w:lang w:val="en-US"/>
        </w:rPr>
        <w:t>Short pouring</w:t>
      </w:r>
      <w:r w:rsidRPr="00DE05C5">
        <w:rPr>
          <w:rFonts w:ascii="Verdana" w:eastAsiaTheme="minorEastAsia" w:hAnsi="Verdana"/>
          <w:sz w:val="24"/>
          <w:szCs w:val="24"/>
          <w:lang w:val="en-US"/>
        </w:rPr>
        <w:t>/</w:t>
      </w:r>
      <w:r w:rsidRPr="00DE05C5">
        <w:rPr>
          <w:rFonts w:ascii="Verdana" w:eastAsiaTheme="minorEastAsia" w:hAnsi="Verdana" w:cs="Helvetica"/>
          <w:i/>
          <w:sz w:val="24"/>
          <w:szCs w:val="24"/>
          <w:u w:val="single"/>
          <w:lang w:val="en-US"/>
        </w:rPr>
        <w:t>Under pouring</w:t>
      </w:r>
      <w:r w:rsidRPr="00DE05C5">
        <w:rPr>
          <w:rFonts w:ascii="Verdana" w:eastAsiaTheme="minorEastAsia" w:hAnsi="Verdana" w:cs="Helvetica"/>
          <w:sz w:val="24"/>
          <w:szCs w:val="24"/>
          <w:lang w:val="en-US"/>
        </w:rPr>
        <w:t>:</w:t>
      </w:r>
    </w:p>
    <w:p w:rsidR="00C87569" w:rsidRPr="00DE05C5" w:rsidRDefault="00C87569" w:rsidP="000E2402">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sz w:val="24"/>
          <w:szCs w:val="24"/>
          <w:lang w:val="en-US"/>
        </w:rPr>
        <w:t>Happens when guests are too busy as in banquets /party or when drunk</w:t>
      </w:r>
      <w:r w:rsidRPr="00DE05C5">
        <w:rPr>
          <w:rFonts w:ascii="Verdana" w:eastAsiaTheme="minorEastAsia" w:hAnsi="Verdana" w:cs="Helvetica"/>
          <w:sz w:val="24"/>
          <w:szCs w:val="24"/>
          <w:lang w:val="en-US"/>
        </w:rPr>
        <w:t>; the bartender deliberately reduces the standard port</w:t>
      </w:r>
      <w:r w:rsidRPr="00DE05C5">
        <w:rPr>
          <w:rFonts w:ascii="Verdana" w:eastAsiaTheme="minorEastAsia" w:hAnsi="Verdana"/>
          <w:sz w:val="24"/>
          <w:szCs w:val="24"/>
          <w:lang w:val="en-US"/>
        </w:rPr>
        <w:t>ion size, the excess is either sold to pocket money or served complimentary to friends or…… self!</w:t>
      </w:r>
    </w:p>
    <w:p w:rsidR="00C87569" w:rsidRPr="00DE05C5" w:rsidRDefault="00C87569" w:rsidP="000E2402">
      <w:pPr>
        <w:numPr>
          <w:ilvl w:val="0"/>
          <w:numId w:val="9"/>
        </w:numPr>
        <w:shd w:val="clear" w:color="auto" w:fill="FFFFFF"/>
        <w:spacing w:after="0" w:line="276" w:lineRule="auto"/>
        <w:jc w:val="both"/>
        <w:rPr>
          <w:rFonts w:ascii="Verdana" w:eastAsiaTheme="majorEastAsia" w:hAnsi="Verdana" w:cs="Helvetica"/>
          <w:b/>
          <w:bCs/>
          <w:i/>
          <w:iCs/>
          <w:color w:val="5B9BD5" w:themeColor="accent1"/>
          <w:sz w:val="24"/>
          <w:szCs w:val="24"/>
          <w:lang w:val="en-US"/>
        </w:rPr>
      </w:pPr>
      <w:r w:rsidRPr="00DE05C5">
        <w:rPr>
          <w:rFonts w:ascii="Verdana" w:eastAsiaTheme="majorEastAsia" w:hAnsi="Verdana" w:cs="Helvetica"/>
          <w:bCs/>
          <w:i/>
          <w:iCs/>
          <w:color w:val="000000" w:themeColor="text1"/>
          <w:sz w:val="24"/>
          <w:szCs w:val="24"/>
          <w:u w:val="single"/>
          <w:lang w:val="en-US"/>
        </w:rPr>
        <w:t>Over charging</w:t>
      </w:r>
      <w:r w:rsidRPr="00DE05C5">
        <w:rPr>
          <w:rFonts w:ascii="Verdana" w:eastAsiaTheme="majorEastAsia" w:hAnsi="Verdana" w:cs="Helvetica"/>
          <w:b/>
          <w:bCs/>
          <w:i/>
          <w:iCs/>
          <w:color w:val="5B9BD5" w:themeColor="accent1"/>
          <w:sz w:val="24"/>
          <w:szCs w:val="24"/>
          <w:lang w:val="en-US"/>
        </w:rPr>
        <w:t>-</w:t>
      </w:r>
    </w:p>
    <w:p w:rsidR="00C87569" w:rsidRPr="00DE05C5" w:rsidRDefault="00C87569" w:rsidP="000E2402">
      <w:pPr>
        <w:spacing w:after="0" w:line="276" w:lineRule="auto"/>
        <w:jc w:val="both"/>
        <w:rPr>
          <w:rFonts w:ascii="Verdana" w:eastAsiaTheme="minorEastAsia" w:hAnsi="Verdana"/>
          <w:sz w:val="24"/>
          <w:szCs w:val="24"/>
          <w:lang w:val="en-US"/>
        </w:rPr>
      </w:pPr>
      <w:r w:rsidRPr="00DE05C5">
        <w:rPr>
          <w:rFonts w:ascii="Verdana" w:eastAsiaTheme="minorEastAsia" w:hAnsi="Verdana" w:cs="Helvetica"/>
          <w:sz w:val="24"/>
          <w:szCs w:val="24"/>
          <w:lang w:val="en-US"/>
        </w:rPr>
        <w:t xml:space="preserve">In some cases, where many food and beverage sales are complimentary, other incidents occur where a dinner is being paid for by someone other than the guest. Extra amount of beverages or food may be placed on the checks to increase the value of the sale and make up for the order placed. This extra food can be sold to other guests and the cash received pocketed by the waiter or waitress. This padding of the bill may also be done whenever the tip may be a fixed proportion of the total bill. If the </w:t>
      </w:r>
      <w:r w:rsidRPr="00DE05C5">
        <w:rPr>
          <w:rFonts w:ascii="Verdana" w:eastAsiaTheme="minorEastAsia" w:hAnsi="Verdana" w:cs="Helvetica"/>
          <w:sz w:val="24"/>
          <w:szCs w:val="24"/>
          <w:lang w:val="en-US"/>
        </w:rPr>
        <w:lastRenderedPageBreak/>
        <w:t>sales are increased by Rs.1000 the tip may go up to Rs.100 or more. When given a free dinner the guest does not closely inspect the items on the bill. Instead, he or she merely gives a brief inspection, signs for the full amount, and leaves a tip based on the total value listed on the check.</w:t>
      </w:r>
    </w:p>
    <w:p w:rsidR="00C87569" w:rsidRPr="00DE05C5" w:rsidRDefault="00C87569" w:rsidP="000E2402">
      <w:pPr>
        <w:numPr>
          <w:ilvl w:val="0"/>
          <w:numId w:val="9"/>
        </w:numPr>
        <w:shd w:val="clear" w:color="auto" w:fill="FFFFFF"/>
        <w:spacing w:after="0" w:line="276" w:lineRule="auto"/>
        <w:contextualSpacing/>
        <w:jc w:val="both"/>
        <w:rPr>
          <w:rFonts w:ascii="Verdana" w:eastAsiaTheme="minorEastAsia" w:hAnsi="Verdana" w:cs="Helvetica"/>
          <w:sz w:val="24"/>
          <w:szCs w:val="24"/>
          <w:lang w:val="en-US"/>
        </w:rPr>
      </w:pPr>
      <w:r w:rsidRPr="00DE05C5">
        <w:rPr>
          <w:rFonts w:ascii="Verdana" w:eastAsiaTheme="minorEastAsia" w:hAnsi="Verdana" w:cs="Helvetica"/>
          <w:i/>
          <w:sz w:val="24"/>
          <w:szCs w:val="24"/>
          <w:u w:val="single"/>
          <w:lang w:val="en-US"/>
        </w:rPr>
        <w:t>Incorrect addition</w:t>
      </w:r>
      <w:r w:rsidRPr="00DE05C5">
        <w:rPr>
          <w:rFonts w:ascii="Verdana" w:eastAsiaTheme="minorEastAsia" w:hAnsi="Verdana" w:cs="Helvetica"/>
          <w:sz w:val="24"/>
          <w:szCs w:val="24"/>
          <w:lang w:val="en-US"/>
        </w:rPr>
        <w:t>-</w:t>
      </w:r>
    </w:p>
    <w:p w:rsidR="00C87569" w:rsidRPr="00DE05C5" w:rsidRDefault="00C87569" w:rsidP="000E2402">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 xml:space="preserve"> Intentionally adding a amount to each check and pocketing the money when check is properly totaled can readily be performed, particularly if amounts are handwritten on the checks. Should the error be discovered by the customer it is normally excused, since an error is over adding can be quickly explained away as poor arithmetic.</w:t>
      </w:r>
    </w:p>
    <w:p w:rsidR="00C87569" w:rsidRPr="00DE05C5" w:rsidRDefault="00C87569" w:rsidP="000E2402">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This practice may occur when staff members are allowed to make corrections on the checks without supervision. The customers may be charged for merchandise not received. Or higher prices may be entered on the check. After the customer has paid the staff member, the correct prices and amounts are entered, the check is retotalled, and the difference is pocketed by the staff.</w:t>
      </w:r>
    </w:p>
    <w:p w:rsidR="00C87569" w:rsidRPr="00DE05C5" w:rsidRDefault="00C87569" w:rsidP="000E2402">
      <w:pPr>
        <w:numPr>
          <w:ilvl w:val="0"/>
          <w:numId w:val="9"/>
        </w:numPr>
        <w:shd w:val="clear" w:color="auto" w:fill="FFFFFF"/>
        <w:spacing w:after="0" w:line="276" w:lineRule="auto"/>
        <w:contextualSpacing/>
        <w:jc w:val="both"/>
        <w:rPr>
          <w:rFonts w:ascii="Verdana" w:eastAsiaTheme="minorEastAsia" w:hAnsi="Verdana" w:cs="Helvetica"/>
          <w:sz w:val="24"/>
          <w:szCs w:val="24"/>
          <w:lang w:val="en-US"/>
        </w:rPr>
      </w:pPr>
      <w:r w:rsidRPr="00DE05C5">
        <w:rPr>
          <w:rFonts w:ascii="Verdana" w:eastAsiaTheme="minorEastAsia" w:hAnsi="Verdana" w:cs="Helvetica"/>
          <w:i/>
          <w:sz w:val="24"/>
          <w:szCs w:val="24"/>
          <w:u w:val="single"/>
          <w:lang w:val="en-US"/>
        </w:rPr>
        <w:t>Under charging/Intentional omissions of items</w:t>
      </w:r>
      <w:r w:rsidRPr="00DE05C5">
        <w:rPr>
          <w:rFonts w:ascii="Verdana" w:eastAsiaTheme="minorEastAsia" w:hAnsi="Verdana" w:cs="Helvetica"/>
          <w:sz w:val="24"/>
          <w:szCs w:val="24"/>
          <w:lang w:val="en-US"/>
        </w:rPr>
        <w:t>:</w:t>
      </w:r>
    </w:p>
    <w:p w:rsidR="00C87569" w:rsidRPr="00DE05C5" w:rsidRDefault="00C87569" w:rsidP="00C87569">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Items are omitted from the bill in order to establish a rapport with customers, to increase tips, or perhaps to give free merchandise to friends or fellow employees. This type of fraud occurs when inadequate dupe system or validating systems are utilized. A full control system in organizations having full services is impractical, in small time organizations. Bookkeeping costs would be excessive in relation to income.</w:t>
      </w:r>
    </w:p>
    <w:p w:rsidR="00410177" w:rsidRPr="00DE05C5" w:rsidRDefault="00410177" w:rsidP="00C87569">
      <w:pPr>
        <w:shd w:val="clear" w:color="auto" w:fill="FFFFFF"/>
        <w:spacing w:after="0" w:line="276" w:lineRule="auto"/>
        <w:jc w:val="both"/>
        <w:rPr>
          <w:rFonts w:ascii="Verdana" w:eastAsiaTheme="minorEastAsia" w:hAnsi="Verdana" w:cs="Helvetica"/>
          <w:sz w:val="24"/>
          <w:szCs w:val="24"/>
          <w:lang w:val="en-US"/>
        </w:rPr>
      </w:pPr>
    </w:p>
    <w:p w:rsidR="00C87569" w:rsidRPr="00DE05C5" w:rsidRDefault="00C87569" w:rsidP="00C87569">
      <w:pPr>
        <w:numPr>
          <w:ilvl w:val="0"/>
          <w:numId w:val="9"/>
        </w:numPr>
        <w:shd w:val="clear" w:color="auto" w:fill="FFFFFF"/>
        <w:spacing w:after="0" w:line="276" w:lineRule="auto"/>
        <w:contextualSpacing/>
        <w:jc w:val="both"/>
        <w:rPr>
          <w:rFonts w:ascii="Verdana" w:eastAsiaTheme="minorEastAsia" w:hAnsi="Verdana" w:cs="Helvetica"/>
          <w:i/>
          <w:color w:val="000000" w:themeColor="text1"/>
          <w:sz w:val="24"/>
          <w:szCs w:val="24"/>
          <w:lang w:val="en-US"/>
        </w:rPr>
      </w:pPr>
      <w:r w:rsidRPr="00DE05C5">
        <w:rPr>
          <w:rFonts w:ascii="Verdana" w:eastAsiaTheme="minorEastAsia" w:hAnsi="Verdana" w:cs="Helvetica"/>
          <w:i/>
          <w:color w:val="000000" w:themeColor="text1"/>
          <w:sz w:val="24"/>
          <w:szCs w:val="24"/>
          <w:u w:val="single"/>
          <w:lang w:val="en-US"/>
        </w:rPr>
        <w:t>Reusing of checks</w:t>
      </w:r>
      <w:r w:rsidRPr="00DE05C5">
        <w:rPr>
          <w:rFonts w:ascii="Verdana" w:eastAsiaTheme="minorEastAsia" w:hAnsi="Verdana" w:cs="Helvetica"/>
          <w:i/>
          <w:color w:val="000000" w:themeColor="text1"/>
          <w:sz w:val="24"/>
          <w:szCs w:val="24"/>
          <w:lang w:val="en-US"/>
        </w:rPr>
        <w:t>:</w:t>
      </w:r>
    </w:p>
    <w:p w:rsidR="00C87569" w:rsidRPr="00DE05C5" w:rsidRDefault="00C87569" w:rsidP="000E2402">
      <w:pPr>
        <w:shd w:val="clear" w:color="auto" w:fill="FFFFFF"/>
        <w:spacing w:after="0" w:line="276" w:lineRule="auto"/>
        <w:jc w:val="both"/>
        <w:rPr>
          <w:rFonts w:ascii="Verdana" w:eastAsiaTheme="minorEastAsia" w:hAnsi="Verdana" w:cs="Helvetica"/>
          <w:color w:val="000000" w:themeColor="text1"/>
          <w:sz w:val="24"/>
          <w:szCs w:val="24"/>
          <w:lang w:val="en-US"/>
        </w:rPr>
      </w:pPr>
      <w:r w:rsidRPr="00DE05C5">
        <w:rPr>
          <w:rFonts w:ascii="Verdana" w:eastAsiaTheme="minorEastAsia" w:hAnsi="Verdana" w:cs="Helvetica"/>
          <w:color w:val="000000" w:themeColor="text1"/>
          <w:sz w:val="24"/>
          <w:szCs w:val="24"/>
          <w:lang w:val="en-US"/>
        </w:rPr>
        <w:t>This type of theft may occur in any kind of establishment. For high volume operations, it is possible that a large number of sales may be of the small amount. Thus customers presented with a particular check would have no way of verifying whether it was their own or not, since the amount were correct and the items were the same. With the abbreviation normally used on checks it may be impossible for the guest to read a check without an interpreter. So long as the amount is correct, they are satisfied. Unless the amount is higher, most customers do not care if they receive their own check.</w:t>
      </w:r>
    </w:p>
    <w:p w:rsidR="00C87569" w:rsidRPr="00DE05C5" w:rsidRDefault="00C87569" w:rsidP="000E2402">
      <w:pPr>
        <w:numPr>
          <w:ilvl w:val="0"/>
          <w:numId w:val="9"/>
        </w:numPr>
        <w:shd w:val="clear" w:color="auto" w:fill="FFFFFF"/>
        <w:spacing w:after="0" w:line="276" w:lineRule="auto"/>
        <w:jc w:val="both"/>
        <w:rPr>
          <w:rFonts w:ascii="Verdana" w:eastAsiaTheme="majorEastAsia" w:hAnsi="Verdana" w:cs="Helvetica"/>
          <w:bCs/>
          <w:i/>
          <w:iCs/>
          <w:color w:val="000000" w:themeColor="text1"/>
          <w:sz w:val="24"/>
          <w:szCs w:val="24"/>
          <w:u w:val="single"/>
          <w:lang w:val="en-US"/>
        </w:rPr>
      </w:pPr>
      <w:r w:rsidRPr="00DE05C5">
        <w:rPr>
          <w:rFonts w:ascii="Verdana" w:eastAsiaTheme="majorEastAsia" w:hAnsi="Verdana" w:cs="Helvetica"/>
          <w:bCs/>
          <w:i/>
          <w:iCs/>
          <w:color w:val="000000" w:themeColor="text1"/>
          <w:sz w:val="24"/>
          <w:szCs w:val="24"/>
          <w:u w:val="single"/>
          <w:lang w:val="en-US"/>
        </w:rPr>
        <w:t>Pocketing checks or using unauthorized checks-</w:t>
      </w:r>
    </w:p>
    <w:p w:rsidR="00C87569" w:rsidRPr="00DE05C5" w:rsidRDefault="00C87569" w:rsidP="000E2402">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 xml:space="preserve">It is often possible to reproduce the checks that are used by an establishment. Certainly if stock checks (not specially imprinted ones) are being used, they may be readily be accessed by anyone. It is also possible when checks are not numbered or recorded (and in those cases where the numbers are recorded but not audited) for a waiter or waitress simply to pocket the check and the cash received, if other control systems </w:t>
      </w:r>
      <w:r w:rsidRPr="00DE05C5">
        <w:rPr>
          <w:rFonts w:ascii="Verdana" w:eastAsiaTheme="minorEastAsia" w:hAnsi="Verdana" w:cs="Helvetica"/>
          <w:sz w:val="24"/>
          <w:szCs w:val="24"/>
          <w:lang w:val="en-US"/>
        </w:rPr>
        <w:lastRenderedPageBreak/>
        <w:t>are not utilized.</w:t>
      </w:r>
      <w:r w:rsidRPr="00DE05C5">
        <w:rPr>
          <w:rFonts w:ascii="Verdana" w:eastAsiaTheme="minorEastAsia" w:hAnsi="Verdana" w:cs="Helvetica"/>
          <w:sz w:val="24"/>
          <w:szCs w:val="24"/>
          <w:lang w:val="en-US"/>
        </w:rPr>
        <w:br/>
        <w:t>Checks can be counted automatically by the utilization of a check numbering system (pre-check system). Each check is imprinted with a number that can be read by a machine. If a number is omitted or the check not closed out, the machine will report this omission. These systems are readily available that have been made in electronic technology.</w:t>
      </w:r>
    </w:p>
    <w:p w:rsidR="00C87569" w:rsidRPr="00DE05C5" w:rsidRDefault="00C87569" w:rsidP="000E2402">
      <w:pPr>
        <w:numPr>
          <w:ilvl w:val="0"/>
          <w:numId w:val="9"/>
        </w:numPr>
        <w:shd w:val="clear" w:color="auto" w:fill="FFFFFF"/>
        <w:spacing w:after="0" w:line="276" w:lineRule="auto"/>
        <w:contextualSpacing/>
        <w:jc w:val="both"/>
        <w:rPr>
          <w:rFonts w:ascii="Verdana" w:eastAsiaTheme="minorEastAsia" w:hAnsi="Verdana" w:cs="Helvetica"/>
          <w:sz w:val="24"/>
          <w:szCs w:val="24"/>
          <w:lang w:val="en-US"/>
        </w:rPr>
      </w:pPr>
      <w:r w:rsidRPr="00DE05C5">
        <w:rPr>
          <w:rFonts w:ascii="Verdana" w:eastAsiaTheme="minorEastAsia" w:hAnsi="Verdana" w:cs="Helvetica"/>
          <w:i/>
          <w:sz w:val="24"/>
          <w:szCs w:val="24"/>
          <w:u w:val="single"/>
          <w:lang w:val="en-US"/>
        </w:rPr>
        <w:t>Incorrect change</w:t>
      </w:r>
      <w:r w:rsidRPr="00DE05C5">
        <w:rPr>
          <w:rFonts w:ascii="Verdana" w:eastAsiaTheme="minorEastAsia" w:hAnsi="Verdana" w:cs="Helvetica"/>
          <w:sz w:val="24"/>
          <w:szCs w:val="24"/>
          <w:lang w:val="en-US"/>
        </w:rPr>
        <w:t xml:space="preserve">- </w:t>
      </w:r>
    </w:p>
    <w:p w:rsidR="00C87569" w:rsidRPr="00DE05C5" w:rsidRDefault="00C87569" w:rsidP="000E2402">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Rendering of wrong balance Change to customer is possible no matter what system is used. It cannot be prevented without spot-checker system, which may or may not be able to detect the fraud. Certainly, if repeated complaints by customers occur, immediate action must be taken.</w:t>
      </w:r>
      <w:r w:rsidRPr="00DE05C5">
        <w:rPr>
          <w:rFonts w:ascii="Verdana" w:eastAsiaTheme="minorEastAsia" w:hAnsi="Verdana" w:cs="Helvetica"/>
          <w:sz w:val="24"/>
          <w:szCs w:val="24"/>
          <w:lang w:val="en-US"/>
        </w:rPr>
        <w:br/>
        <w:t>A spot-checker system is one in which a person unknown to the regular employees is hired to come into the store and posing as a customer, checks on the efficiency of the operation and various segments of the system.</w:t>
      </w:r>
    </w:p>
    <w:p w:rsidR="00C87569" w:rsidRPr="00DE05C5" w:rsidRDefault="00C87569" w:rsidP="00C87569">
      <w:pPr>
        <w:keepNext/>
        <w:keepLines/>
        <w:numPr>
          <w:ilvl w:val="0"/>
          <w:numId w:val="9"/>
        </w:numPr>
        <w:shd w:val="clear" w:color="auto" w:fill="FFFFFF"/>
        <w:spacing w:before="200" w:after="0" w:line="276" w:lineRule="auto"/>
        <w:jc w:val="both"/>
        <w:outlineLvl w:val="3"/>
        <w:rPr>
          <w:rFonts w:ascii="Verdana" w:eastAsiaTheme="majorEastAsia" w:hAnsi="Verdana" w:cs="Helvetica"/>
          <w:bCs/>
          <w:i/>
          <w:iCs/>
          <w:color w:val="5B9BD5" w:themeColor="accent1"/>
          <w:sz w:val="24"/>
          <w:szCs w:val="24"/>
          <w:lang w:val="en-US"/>
        </w:rPr>
      </w:pPr>
      <w:r w:rsidRPr="00DE05C5">
        <w:rPr>
          <w:rFonts w:ascii="Verdana" w:eastAsiaTheme="majorEastAsia" w:hAnsi="Verdana" w:cs="Helvetica"/>
          <w:bCs/>
          <w:i/>
          <w:iCs/>
          <w:color w:val="000000" w:themeColor="text1"/>
          <w:sz w:val="24"/>
          <w:szCs w:val="24"/>
          <w:u w:val="single"/>
          <w:lang w:val="en-US"/>
        </w:rPr>
        <w:t>Split rings:</w:t>
      </w:r>
    </w:p>
    <w:p w:rsidR="00C87569" w:rsidRPr="00DE05C5" w:rsidRDefault="00C87569" w:rsidP="00C87569">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When waiter or waitress also handles the cash registers, split rings may occur this situation arises when for example, a check for Rs.1000/- is rung up Rs.500/- and Rs.400/-. The owner has lost Rs.100/- which the waiter or waitress pockets.</w:t>
      </w:r>
      <w:r w:rsidRPr="00DE05C5">
        <w:rPr>
          <w:rFonts w:ascii="Verdana" w:eastAsiaTheme="minorEastAsia" w:hAnsi="Verdana" w:cs="Helvetica"/>
          <w:sz w:val="24"/>
          <w:szCs w:val="24"/>
          <w:lang w:val="en-US"/>
        </w:rPr>
        <w:br/>
        <w:t>By ringing the second time, the waiter or waitress prevents the customer from seeing the actual amount of the first ring-up. The customer usually presumes there was a simple error. Should anyone question the two rings for one check, the waiter or waitress merely states that he or she made a error on the first ring and rang 900rs by mistake. Using cash register with a tape and giving guests receipt will help to alleviate this type of fraud.</w:t>
      </w:r>
    </w:p>
    <w:p w:rsidR="00C87569" w:rsidRPr="00DE05C5" w:rsidRDefault="00C87569" w:rsidP="000E2402">
      <w:pPr>
        <w:shd w:val="clear" w:color="auto" w:fill="FFFFFF"/>
        <w:spacing w:after="0" w:line="276" w:lineRule="auto"/>
        <w:jc w:val="both"/>
        <w:rPr>
          <w:rFonts w:ascii="Verdana" w:eastAsia="Times New Roman" w:hAnsi="Verdana" w:cs="Helvetica"/>
          <w:b/>
          <w:bCs/>
          <w:i/>
          <w:sz w:val="24"/>
          <w:szCs w:val="24"/>
          <w:u w:val="single"/>
          <w:lang w:val="en-US"/>
        </w:rPr>
      </w:pPr>
      <w:r w:rsidRPr="00DE05C5">
        <w:rPr>
          <w:rFonts w:ascii="Verdana" w:eastAsia="Times New Roman" w:hAnsi="Verdana" w:cs="Helvetica"/>
          <w:b/>
          <w:bCs/>
          <w:i/>
          <w:sz w:val="24"/>
          <w:szCs w:val="24"/>
          <w:u w:val="single"/>
          <w:lang w:val="en-US"/>
        </w:rPr>
        <w:t>Cashier theft or error</w:t>
      </w:r>
    </w:p>
    <w:p w:rsidR="00C87569" w:rsidRPr="00DE05C5" w:rsidRDefault="00C87569" w:rsidP="000E2402">
      <w:pPr>
        <w:shd w:val="clear" w:color="auto" w:fill="FFFFFF"/>
        <w:spacing w:after="0" w:line="276" w:lineRule="auto"/>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The possibility of theft for cashier is more restricted than with either bartender, waiters, or waitress, since they normally do not handle the products sold. If the cashier is responsible solely for cash collection, errors or theft may occur under any of the following categories:</w:t>
      </w:r>
    </w:p>
    <w:p w:rsidR="00C87569" w:rsidRPr="00DE05C5" w:rsidRDefault="00C87569" w:rsidP="00C87569">
      <w:pPr>
        <w:numPr>
          <w:ilvl w:val="0"/>
          <w:numId w:val="11"/>
        </w:numPr>
        <w:shd w:val="clear" w:color="auto" w:fill="FFFFFF"/>
        <w:spacing w:after="200" w:line="276" w:lineRule="auto"/>
        <w:contextualSpacing/>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Cashier keeps the money and pockets or destroys a check.</w:t>
      </w:r>
    </w:p>
    <w:p w:rsidR="00C87569" w:rsidRPr="00DE05C5" w:rsidRDefault="00C87569" w:rsidP="00C87569">
      <w:pPr>
        <w:numPr>
          <w:ilvl w:val="0"/>
          <w:numId w:val="11"/>
        </w:numPr>
        <w:shd w:val="clear" w:color="auto" w:fill="FFFFFF"/>
        <w:spacing w:after="200" w:line="276" w:lineRule="auto"/>
        <w:contextualSpacing/>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Cashier changes the total of check after collection.</w:t>
      </w:r>
    </w:p>
    <w:p w:rsidR="00C87569" w:rsidRPr="00DE05C5" w:rsidRDefault="00C87569" w:rsidP="00C87569">
      <w:pPr>
        <w:numPr>
          <w:ilvl w:val="0"/>
          <w:numId w:val="11"/>
        </w:numPr>
        <w:shd w:val="clear" w:color="auto" w:fill="FFFFFF"/>
        <w:spacing w:after="200" w:line="276" w:lineRule="auto"/>
        <w:contextualSpacing/>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Cashier bunches sales, split-rings, or under rings.</w:t>
      </w:r>
    </w:p>
    <w:p w:rsidR="00C87569" w:rsidRPr="00DE05C5" w:rsidRDefault="00C87569" w:rsidP="00C87569">
      <w:pPr>
        <w:numPr>
          <w:ilvl w:val="0"/>
          <w:numId w:val="11"/>
        </w:numPr>
        <w:shd w:val="clear" w:color="auto" w:fill="FFFFFF"/>
        <w:spacing w:after="200" w:line="276" w:lineRule="auto"/>
        <w:contextualSpacing/>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Cashier gives incorrect change.</w:t>
      </w:r>
    </w:p>
    <w:p w:rsidR="00C87569" w:rsidRPr="00DE05C5" w:rsidRDefault="00C87569" w:rsidP="00C87569">
      <w:pPr>
        <w:numPr>
          <w:ilvl w:val="0"/>
          <w:numId w:val="11"/>
        </w:numPr>
        <w:shd w:val="clear" w:color="auto" w:fill="FFFFFF"/>
        <w:spacing w:after="200" w:line="276" w:lineRule="auto"/>
        <w:contextualSpacing/>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 xml:space="preserve"> Cashier performs incorrect addition.</w:t>
      </w:r>
    </w:p>
    <w:p w:rsidR="00C87569" w:rsidRPr="00DE05C5" w:rsidRDefault="00C87569" w:rsidP="00C87569">
      <w:pPr>
        <w:numPr>
          <w:ilvl w:val="0"/>
          <w:numId w:val="11"/>
        </w:numPr>
        <w:shd w:val="clear" w:color="auto" w:fill="FFFFFF"/>
        <w:spacing w:after="200" w:line="276" w:lineRule="auto"/>
        <w:contextualSpacing/>
        <w:jc w:val="both"/>
        <w:rPr>
          <w:rFonts w:ascii="Verdana" w:eastAsiaTheme="minorEastAsia" w:hAnsi="Verdana" w:cs="Helvetica"/>
          <w:sz w:val="24"/>
          <w:szCs w:val="24"/>
          <w:lang w:val="en-US"/>
        </w:rPr>
      </w:pPr>
      <w:r w:rsidRPr="00DE05C5">
        <w:rPr>
          <w:rFonts w:ascii="Verdana" w:eastAsiaTheme="minorEastAsia" w:hAnsi="Verdana" w:cs="Helvetica"/>
          <w:sz w:val="24"/>
          <w:szCs w:val="24"/>
          <w:lang w:val="en-US"/>
        </w:rPr>
        <w:t>Cashier falsifies payout or adds items to complimentary checks and removes them from other checks.</w:t>
      </w:r>
    </w:p>
    <w:p w:rsidR="000E2402" w:rsidRPr="00DE05C5" w:rsidRDefault="000E2402" w:rsidP="00C87569">
      <w:pPr>
        <w:jc w:val="center"/>
        <w:rPr>
          <w:rFonts w:ascii="Verdana" w:hAnsi="Verdana"/>
          <w:b/>
          <w:sz w:val="24"/>
          <w:szCs w:val="24"/>
          <w:u w:val="single"/>
        </w:rPr>
      </w:pPr>
    </w:p>
    <w:p w:rsidR="000E2402" w:rsidRPr="00DE05C5" w:rsidRDefault="000E2402" w:rsidP="00C87569">
      <w:pPr>
        <w:jc w:val="center"/>
        <w:rPr>
          <w:rFonts w:ascii="Verdana" w:hAnsi="Verdana"/>
          <w:b/>
          <w:sz w:val="24"/>
          <w:szCs w:val="24"/>
          <w:u w:val="single"/>
        </w:rPr>
      </w:pPr>
    </w:p>
    <w:p w:rsidR="000E2402" w:rsidRPr="00DE05C5" w:rsidRDefault="000E2402" w:rsidP="00C87569">
      <w:pPr>
        <w:jc w:val="center"/>
        <w:rPr>
          <w:rFonts w:ascii="Verdana" w:hAnsi="Verdana"/>
          <w:b/>
          <w:sz w:val="24"/>
          <w:szCs w:val="24"/>
          <w:u w:val="single"/>
        </w:rPr>
      </w:pPr>
    </w:p>
    <w:p w:rsidR="00C87569" w:rsidRPr="00DE05C5" w:rsidRDefault="00C87569" w:rsidP="00C87569">
      <w:pPr>
        <w:jc w:val="center"/>
        <w:rPr>
          <w:rFonts w:ascii="Verdana" w:hAnsi="Verdana"/>
          <w:b/>
          <w:sz w:val="24"/>
          <w:szCs w:val="24"/>
          <w:u w:val="single"/>
        </w:rPr>
      </w:pPr>
      <w:r w:rsidRPr="00DE05C5">
        <w:rPr>
          <w:rFonts w:ascii="Verdana" w:hAnsi="Verdana"/>
          <w:b/>
          <w:sz w:val="24"/>
          <w:szCs w:val="24"/>
          <w:u w:val="single"/>
        </w:rPr>
        <w:t>PREVIOUS YEARS’ QUESTIONS</w:t>
      </w:r>
    </w:p>
    <w:p w:rsidR="00C87569" w:rsidRPr="00DE05C5" w:rsidRDefault="00C87569" w:rsidP="00C87569">
      <w:pPr>
        <w:numPr>
          <w:ilvl w:val="0"/>
          <w:numId w:val="8"/>
        </w:numPr>
        <w:contextualSpacing/>
        <w:jc w:val="both"/>
        <w:rPr>
          <w:rFonts w:ascii="Verdana" w:eastAsiaTheme="minorEastAsia" w:hAnsi="Verdana"/>
          <w:sz w:val="24"/>
          <w:szCs w:val="24"/>
          <w:lang w:val="en-US"/>
        </w:rPr>
      </w:pPr>
      <w:r w:rsidRPr="00DE05C5">
        <w:rPr>
          <w:rFonts w:ascii="Verdana" w:eastAsiaTheme="minorEastAsia" w:hAnsi="Verdana"/>
          <w:sz w:val="24"/>
          <w:szCs w:val="24"/>
          <w:lang w:val="en-US"/>
        </w:rPr>
        <w:t>Distinguish between Actual purchase price method and latest purchase price method.</w:t>
      </w:r>
    </w:p>
    <w:p w:rsidR="00C87569" w:rsidRPr="00DE05C5" w:rsidRDefault="00C87569" w:rsidP="00C87569">
      <w:pPr>
        <w:numPr>
          <w:ilvl w:val="0"/>
          <w:numId w:val="8"/>
        </w:numPr>
        <w:contextualSpacing/>
        <w:jc w:val="both"/>
        <w:rPr>
          <w:rFonts w:ascii="Verdana" w:eastAsiaTheme="minorEastAsia" w:hAnsi="Verdana"/>
          <w:sz w:val="24"/>
          <w:szCs w:val="24"/>
          <w:lang w:val="en-US"/>
        </w:rPr>
      </w:pPr>
      <w:r w:rsidRPr="00DE05C5">
        <w:rPr>
          <w:rFonts w:ascii="Verdana" w:eastAsiaTheme="minorEastAsia" w:hAnsi="Verdana"/>
          <w:sz w:val="24"/>
          <w:szCs w:val="24"/>
          <w:lang w:val="en-US"/>
        </w:rPr>
        <w:t>Distinguish between Call brands and Pouring brands.</w:t>
      </w:r>
    </w:p>
    <w:p w:rsidR="00C87569" w:rsidRPr="00DE05C5" w:rsidRDefault="00C87569" w:rsidP="00C87569">
      <w:pPr>
        <w:numPr>
          <w:ilvl w:val="0"/>
          <w:numId w:val="8"/>
        </w:numPr>
        <w:contextualSpacing/>
        <w:jc w:val="both"/>
        <w:rPr>
          <w:rFonts w:ascii="Verdana" w:eastAsiaTheme="minorEastAsia" w:hAnsi="Verdana"/>
          <w:sz w:val="24"/>
          <w:szCs w:val="24"/>
          <w:lang w:val="en-US"/>
        </w:rPr>
      </w:pPr>
      <w:r w:rsidRPr="00DE05C5">
        <w:rPr>
          <w:rFonts w:ascii="Verdana" w:eastAsiaTheme="minorEastAsia" w:hAnsi="Verdana"/>
          <w:sz w:val="24"/>
          <w:szCs w:val="24"/>
          <w:lang w:val="en-US"/>
        </w:rPr>
        <w:t>List any ten bar frauds. Explain two with suggestion to control it.</w:t>
      </w:r>
    </w:p>
    <w:p w:rsidR="00C87569" w:rsidRPr="00DE05C5" w:rsidRDefault="00C87569" w:rsidP="00C87569">
      <w:pPr>
        <w:numPr>
          <w:ilvl w:val="0"/>
          <w:numId w:val="8"/>
        </w:numPr>
        <w:contextualSpacing/>
        <w:jc w:val="both"/>
        <w:rPr>
          <w:rFonts w:ascii="Verdana" w:eastAsiaTheme="minorEastAsia" w:hAnsi="Verdana"/>
          <w:sz w:val="24"/>
          <w:szCs w:val="24"/>
          <w:lang w:val="en-US"/>
        </w:rPr>
      </w:pPr>
      <w:r w:rsidRPr="00DE05C5">
        <w:rPr>
          <w:rFonts w:ascii="Verdana" w:eastAsiaTheme="minorEastAsia" w:hAnsi="Verdana"/>
          <w:sz w:val="24"/>
          <w:szCs w:val="24"/>
          <w:lang w:val="en-US"/>
        </w:rPr>
        <w:t>Explain Beverage Control cycle. Explain the importance of assigning responsibility for beverage purchasing (2017-18)</w:t>
      </w:r>
    </w:p>
    <w:p w:rsidR="00C87569" w:rsidRPr="00DE05C5" w:rsidRDefault="00C87569" w:rsidP="00C87569">
      <w:pPr>
        <w:numPr>
          <w:ilvl w:val="0"/>
          <w:numId w:val="8"/>
        </w:numPr>
        <w:contextualSpacing/>
        <w:jc w:val="both"/>
        <w:rPr>
          <w:rFonts w:ascii="Verdana" w:eastAsiaTheme="minorEastAsia" w:hAnsi="Verdana"/>
          <w:sz w:val="24"/>
          <w:szCs w:val="24"/>
          <w:lang w:val="en-US"/>
        </w:rPr>
      </w:pPr>
      <w:r w:rsidRPr="00DE05C5">
        <w:rPr>
          <w:rFonts w:ascii="Verdana" w:eastAsiaTheme="minorEastAsia" w:hAnsi="Verdana"/>
          <w:sz w:val="24"/>
          <w:szCs w:val="24"/>
          <w:lang w:val="en-US"/>
        </w:rPr>
        <w:t>Elucidate the methods of beverage control and list the storage records (2016-17)</w:t>
      </w:r>
    </w:p>
    <w:p w:rsidR="00C87569" w:rsidRPr="00DE05C5" w:rsidRDefault="00C87569" w:rsidP="00C87569">
      <w:pPr>
        <w:numPr>
          <w:ilvl w:val="0"/>
          <w:numId w:val="8"/>
        </w:numPr>
        <w:contextualSpacing/>
        <w:rPr>
          <w:rFonts w:ascii="Verdana" w:eastAsiaTheme="minorEastAsia" w:hAnsi="Verdana"/>
          <w:sz w:val="24"/>
          <w:szCs w:val="24"/>
          <w:lang w:val="en-US"/>
        </w:rPr>
      </w:pPr>
      <w:r w:rsidRPr="00DE05C5">
        <w:rPr>
          <w:rFonts w:ascii="Verdana" w:eastAsiaTheme="minorEastAsia" w:hAnsi="Verdana"/>
          <w:sz w:val="24"/>
          <w:szCs w:val="24"/>
          <w:lang w:val="en-US"/>
        </w:rPr>
        <w:t>List and explain major frauds in bar. How they are controlled? (2016-17)</w:t>
      </w:r>
    </w:p>
    <w:p w:rsidR="00C87569" w:rsidRPr="00DE05C5" w:rsidRDefault="00C87569" w:rsidP="00C87569">
      <w:pPr>
        <w:numPr>
          <w:ilvl w:val="0"/>
          <w:numId w:val="8"/>
        </w:numPr>
        <w:spacing w:after="0"/>
        <w:contextualSpacing/>
        <w:rPr>
          <w:rFonts w:ascii="Verdana" w:eastAsiaTheme="minorEastAsia" w:hAnsi="Verdana"/>
          <w:sz w:val="24"/>
          <w:szCs w:val="24"/>
          <w:lang w:val="en-US"/>
        </w:rPr>
      </w:pPr>
      <w:r w:rsidRPr="00DE05C5">
        <w:rPr>
          <w:rFonts w:ascii="Verdana" w:eastAsiaTheme="minorEastAsia" w:hAnsi="Verdana"/>
          <w:sz w:val="24"/>
          <w:szCs w:val="24"/>
          <w:lang w:val="en-US"/>
        </w:rPr>
        <w:t>Examine in detail the various fraudulent practices that occur in bar operations (2014-15).</w:t>
      </w:r>
    </w:p>
    <w:p w:rsidR="00C87569" w:rsidRPr="00DE05C5" w:rsidRDefault="00C87569" w:rsidP="00C87569">
      <w:pPr>
        <w:numPr>
          <w:ilvl w:val="0"/>
          <w:numId w:val="8"/>
        </w:numPr>
        <w:spacing w:after="0"/>
        <w:contextualSpacing/>
        <w:rPr>
          <w:rFonts w:ascii="Verdana" w:eastAsiaTheme="minorEastAsia" w:hAnsi="Verdana"/>
          <w:sz w:val="24"/>
          <w:szCs w:val="24"/>
          <w:lang w:val="en-US"/>
        </w:rPr>
      </w:pPr>
      <w:r w:rsidRPr="00DE05C5">
        <w:rPr>
          <w:rFonts w:ascii="Verdana" w:eastAsiaTheme="minorEastAsia" w:hAnsi="Verdana"/>
          <w:sz w:val="24"/>
          <w:szCs w:val="24"/>
          <w:lang w:val="en-US"/>
        </w:rPr>
        <w:t>What are the methods adopted for purchasing of beverages? (20</w:t>
      </w:r>
      <w:r w:rsidR="0027249A" w:rsidRPr="00DE05C5">
        <w:rPr>
          <w:rFonts w:ascii="Verdana" w:eastAsiaTheme="minorEastAsia" w:hAnsi="Verdana"/>
          <w:sz w:val="24"/>
          <w:szCs w:val="24"/>
          <w:lang w:val="en-US"/>
        </w:rPr>
        <w:t>15</w:t>
      </w:r>
      <w:r w:rsidRPr="00DE05C5">
        <w:rPr>
          <w:rFonts w:ascii="Verdana" w:eastAsiaTheme="minorEastAsia" w:hAnsi="Verdana"/>
          <w:sz w:val="24"/>
          <w:szCs w:val="24"/>
          <w:lang w:val="en-US"/>
        </w:rPr>
        <w:t>)</w:t>
      </w:r>
    </w:p>
    <w:p w:rsidR="00C87569" w:rsidRPr="00DE05C5" w:rsidRDefault="00C87569" w:rsidP="00C87569">
      <w:pPr>
        <w:numPr>
          <w:ilvl w:val="0"/>
          <w:numId w:val="8"/>
        </w:numPr>
        <w:spacing w:after="0"/>
        <w:contextualSpacing/>
        <w:rPr>
          <w:rFonts w:ascii="Verdana" w:eastAsiaTheme="minorEastAsia" w:hAnsi="Verdana"/>
          <w:sz w:val="24"/>
          <w:szCs w:val="24"/>
          <w:lang w:val="en-US"/>
        </w:rPr>
      </w:pPr>
      <w:r w:rsidRPr="00DE05C5">
        <w:rPr>
          <w:rFonts w:ascii="Verdana" w:eastAsiaTheme="minorEastAsia" w:hAnsi="Verdana"/>
          <w:sz w:val="24"/>
          <w:szCs w:val="24"/>
          <w:lang w:val="en-US"/>
        </w:rPr>
        <w:t>With the help of a flow chart, explain the process of beverage control in a star classified hotel (2014-15).</w:t>
      </w:r>
    </w:p>
    <w:p w:rsidR="00271A1B" w:rsidRPr="00DE05C5" w:rsidRDefault="00271A1B">
      <w:pPr>
        <w:rPr>
          <w:rFonts w:ascii="Verdana" w:hAnsi="Verdana"/>
          <w:sz w:val="24"/>
          <w:szCs w:val="24"/>
        </w:rPr>
      </w:pPr>
    </w:p>
    <w:p w:rsidR="008C0DD8" w:rsidRPr="00DE05C5" w:rsidRDefault="008C0DD8">
      <w:pPr>
        <w:rPr>
          <w:rFonts w:ascii="Verdana" w:hAnsi="Verdana"/>
          <w:sz w:val="24"/>
          <w:szCs w:val="24"/>
        </w:rPr>
      </w:pPr>
    </w:p>
    <w:p w:rsidR="008C0DD8" w:rsidRPr="00DE05C5" w:rsidRDefault="008C0DD8">
      <w:pPr>
        <w:rPr>
          <w:rFonts w:ascii="Verdana" w:hAnsi="Verdana"/>
          <w:sz w:val="24"/>
          <w:szCs w:val="24"/>
        </w:rPr>
      </w:pPr>
    </w:p>
    <w:p w:rsidR="000E2402" w:rsidRPr="00DE05C5" w:rsidRDefault="000E2402" w:rsidP="00E6072D">
      <w:pPr>
        <w:pStyle w:val="Normal1"/>
        <w:ind w:left="144" w:right="72"/>
        <w:jc w:val="both"/>
        <w:rPr>
          <w:rFonts w:ascii="Verdana" w:hAnsi="Verdana"/>
          <w:b/>
          <w:color w:val="1C190E"/>
          <w:sz w:val="24"/>
          <w:szCs w:val="24"/>
          <w:u w:val="single"/>
        </w:rPr>
      </w:pPr>
    </w:p>
    <w:p w:rsidR="000E2402" w:rsidRPr="00DE05C5" w:rsidRDefault="000E2402" w:rsidP="00E6072D">
      <w:pPr>
        <w:pStyle w:val="Normal1"/>
        <w:ind w:left="144" w:right="72"/>
        <w:jc w:val="both"/>
        <w:rPr>
          <w:rFonts w:ascii="Verdana" w:hAnsi="Verdana"/>
          <w:b/>
          <w:color w:val="1C190E"/>
          <w:sz w:val="24"/>
          <w:szCs w:val="24"/>
          <w:u w:val="single"/>
        </w:rPr>
      </w:pPr>
    </w:p>
    <w:p w:rsidR="000E2402" w:rsidRPr="00DE05C5" w:rsidRDefault="000E2402" w:rsidP="00E6072D">
      <w:pPr>
        <w:pStyle w:val="Normal1"/>
        <w:ind w:left="144" w:right="72"/>
        <w:jc w:val="both"/>
        <w:rPr>
          <w:rFonts w:ascii="Verdana" w:hAnsi="Verdana"/>
          <w:b/>
          <w:color w:val="1C190E"/>
          <w:sz w:val="24"/>
          <w:szCs w:val="24"/>
          <w:u w:val="single"/>
        </w:rPr>
      </w:pPr>
    </w:p>
    <w:p w:rsidR="000E2402" w:rsidRPr="00DE05C5" w:rsidRDefault="000E2402" w:rsidP="00E6072D">
      <w:pPr>
        <w:pStyle w:val="Normal1"/>
        <w:ind w:left="144" w:right="72"/>
        <w:jc w:val="both"/>
        <w:rPr>
          <w:rFonts w:ascii="Verdana" w:hAnsi="Verdana"/>
          <w:b/>
          <w:color w:val="1C190E"/>
          <w:sz w:val="24"/>
          <w:szCs w:val="24"/>
          <w:u w:val="single"/>
        </w:rPr>
      </w:pPr>
    </w:p>
    <w:p w:rsidR="000E2402" w:rsidRPr="00DE05C5" w:rsidRDefault="000E2402" w:rsidP="00E6072D">
      <w:pPr>
        <w:pStyle w:val="Normal1"/>
        <w:ind w:left="144" w:right="72"/>
        <w:jc w:val="both"/>
        <w:rPr>
          <w:rFonts w:ascii="Verdana" w:hAnsi="Verdana"/>
          <w:b/>
          <w:color w:val="1C190E"/>
          <w:sz w:val="24"/>
          <w:szCs w:val="24"/>
          <w:u w:val="single"/>
        </w:rPr>
      </w:pPr>
    </w:p>
    <w:p w:rsidR="000E2402" w:rsidRPr="00DE05C5" w:rsidRDefault="000E2402" w:rsidP="00E6072D">
      <w:pPr>
        <w:pStyle w:val="Normal1"/>
        <w:ind w:left="144" w:right="72"/>
        <w:jc w:val="both"/>
        <w:rPr>
          <w:rFonts w:ascii="Verdana" w:hAnsi="Verdana"/>
          <w:b/>
          <w:color w:val="1C190E"/>
          <w:sz w:val="24"/>
          <w:szCs w:val="24"/>
          <w:u w:val="single"/>
        </w:rPr>
      </w:pPr>
    </w:p>
    <w:p w:rsidR="000E2402" w:rsidRPr="00DE05C5" w:rsidRDefault="000E2402" w:rsidP="00E6072D">
      <w:pPr>
        <w:pStyle w:val="Normal1"/>
        <w:ind w:left="144" w:right="72"/>
        <w:jc w:val="both"/>
        <w:rPr>
          <w:rFonts w:ascii="Verdana" w:hAnsi="Verdana"/>
          <w:b/>
          <w:color w:val="1C190E"/>
          <w:sz w:val="24"/>
          <w:szCs w:val="24"/>
          <w:u w:val="single"/>
        </w:rPr>
      </w:pPr>
    </w:p>
    <w:p w:rsidR="000E2402" w:rsidRPr="00DE05C5" w:rsidRDefault="000E2402" w:rsidP="00E6072D">
      <w:pPr>
        <w:pStyle w:val="Normal1"/>
        <w:ind w:left="144" w:right="72"/>
        <w:jc w:val="both"/>
        <w:rPr>
          <w:rFonts w:ascii="Verdana" w:hAnsi="Verdana"/>
          <w:b/>
          <w:color w:val="1C190E"/>
          <w:sz w:val="24"/>
          <w:szCs w:val="24"/>
          <w:u w:val="single"/>
        </w:rPr>
      </w:pPr>
    </w:p>
    <w:p w:rsidR="000E2402" w:rsidRPr="00DE05C5" w:rsidRDefault="000E2402" w:rsidP="00E6072D">
      <w:pPr>
        <w:pStyle w:val="Normal1"/>
        <w:ind w:left="144" w:right="72"/>
        <w:jc w:val="both"/>
        <w:rPr>
          <w:rFonts w:ascii="Verdana" w:hAnsi="Verdana"/>
          <w:b/>
          <w:color w:val="1C190E"/>
          <w:sz w:val="24"/>
          <w:szCs w:val="24"/>
          <w:u w:val="single"/>
        </w:rPr>
      </w:pPr>
    </w:p>
    <w:p w:rsidR="000E2402" w:rsidRPr="00DE05C5" w:rsidRDefault="000E2402" w:rsidP="00E6072D">
      <w:pPr>
        <w:pStyle w:val="Normal1"/>
        <w:ind w:left="144" w:right="72"/>
        <w:jc w:val="both"/>
        <w:rPr>
          <w:rFonts w:ascii="Verdana" w:hAnsi="Verdana"/>
          <w:b/>
          <w:color w:val="1C190E"/>
          <w:sz w:val="24"/>
          <w:szCs w:val="24"/>
          <w:u w:val="single"/>
        </w:rPr>
      </w:pPr>
    </w:p>
    <w:p w:rsidR="000E2402" w:rsidRPr="00DE05C5" w:rsidRDefault="000E2402" w:rsidP="00E6072D">
      <w:pPr>
        <w:pStyle w:val="Normal1"/>
        <w:ind w:left="144" w:right="72"/>
        <w:jc w:val="both"/>
        <w:rPr>
          <w:rFonts w:ascii="Verdana" w:hAnsi="Verdana"/>
          <w:b/>
          <w:color w:val="1C190E"/>
          <w:sz w:val="24"/>
          <w:szCs w:val="24"/>
          <w:u w:val="single"/>
        </w:rPr>
      </w:pPr>
    </w:p>
    <w:p w:rsidR="000E2402" w:rsidRPr="00DE05C5" w:rsidRDefault="000E2402" w:rsidP="00E6072D">
      <w:pPr>
        <w:pStyle w:val="Normal1"/>
        <w:ind w:left="144" w:right="72"/>
        <w:jc w:val="both"/>
        <w:rPr>
          <w:rFonts w:ascii="Verdana" w:hAnsi="Verdana"/>
          <w:b/>
          <w:color w:val="1C190E"/>
          <w:sz w:val="24"/>
          <w:szCs w:val="24"/>
          <w:u w:val="single"/>
        </w:rPr>
      </w:pPr>
    </w:p>
    <w:p w:rsidR="006D5A41" w:rsidRPr="00DE05C5" w:rsidRDefault="006D5A41" w:rsidP="00E6072D">
      <w:pPr>
        <w:pStyle w:val="Normal1"/>
        <w:ind w:left="144" w:right="72"/>
        <w:jc w:val="both"/>
        <w:rPr>
          <w:rFonts w:ascii="Verdana" w:hAnsi="Verdana"/>
          <w:b/>
          <w:color w:val="1C190E"/>
          <w:sz w:val="24"/>
          <w:szCs w:val="24"/>
          <w:u w:val="single"/>
        </w:rPr>
      </w:pPr>
    </w:p>
    <w:p w:rsidR="006D5A41" w:rsidRPr="00DE05C5" w:rsidRDefault="006D5A41" w:rsidP="006D5A41">
      <w:pPr>
        <w:rPr>
          <w:rFonts w:ascii="Verdana" w:hAnsi="Verdana"/>
          <w:sz w:val="24"/>
          <w:szCs w:val="24"/>
          <w:lang w:val="en-US" w:eastAsia="en-IN"/>
        </w:rPr>
      </w:pPr>
    </w:p>
    <w:p w:rsidR="006D5A41" w:rsidRPr="00DE05C5" w:rsidRDefault="006D5A41" w:rsidP="006D5A41">
      <w:pPr>
        <w:rPr>
          <w:rFonts w:ascii="Verdana" w:hAnsi="Verdana"/>
          <w:sz w:val="24"/>
          <w:szCs w:val="24"/>
          <w:lang w:val="en-US" w:eastAsia="en-IN"/>
        </w:rPr>
      </w:pPr>
    </w:p>
    <w:p w:rsidR="006D5A41" w:rsidRPr="00DE05C5" w:rsidRDefault="006D5A41" w:rsidP="006D5A41">
      <w:pPr>
        <w:rPr>
          <w:rFonts w:ascii="Verdana" w:hAnsi="Verdana"/>
          <w:sz w:val="24"/>
          <w:szCs w:val="24"/>
          <w:lang w:val="en-US" w:eastAsia="en-IN"/>
        </w:rPr>
      </w:pPr>
    </w:p>
    <w:p w:rsidR="006D5A41" w:rsidRPr="00DE05C5" w:rsidRDefault="006D5A41" w:rsidP="006D5A41">
      <w:pPr>
        <w:rPr>
          <w:rFonts w:ascii="Verdana" w:hAnsi="Verdana"/>
          <w:sz w:val="24"/>
          <w:szCs w:val="24"/>
          <w:lang w:val="en-US" w:eastAsia="en-IN"/>
        </w:rPr>
      </w:pPr>
    </w:p>
    <w:p w:rsidR="006D5A41" w:rsidRPr="00DE05C5" w:rsidRDefault="006D5A41" w:rsidP="006D5A41">
      <w:pPr>
        <w:rPr>
          <w:rFonts w:ascii="Verdana" w:hAnsi="Verdana"/>
          <w:sz w:val="24"/>
          <w:szCs w:val="24"/>
          <w:lang w:val="en-US" w:eastAsia="en-IN"/>
        </w:rPr>
      </w:pPr>
    </w:p>
    <w:p w:rsidR="006D5A41" w:rsidRPr="00DE05C5" w:rsidRDefault="006D5A41" w:rsidP="006D5A41">
      <w:pPr>
        <w:jc w:val="right"/>
        <w:rPr>
          <w:rFonts w:ascii="Verdana" w:hAnsi="Verdana"/>
          <w:sz w:val="24"/>
          <w:szCs w:val="24"/>
          <w:lang w:val="en-US" w:eastAsia="en-IN"/>
        </w:rPr>
        <w:sectPr w:rsidR="006D5A41" w:rsidRPr="00DE05C5" w:rsidSect="00C87569">
          <w:footerReference w:type="default" r:id="rId74"/>
          <w:pgSz w:w="11906" w:h="16838"/>
          <w:pgMar w:top="1440" w:right="1440" w:bottom="1135" w:left="1440" w:header="708" w:footer="708" w:gutter="0"/>
          <w:cols w:space="708"/>
          <w:docGrid w:linePitch="360"/>
        </w:sectPr>
      </w:pPr>
    </w:p>
    <w:p w:rsidR="00E6072D" w:rsidRPr="00DE05C5" w:rsidRDefault="00E6072D" w:rsidP="00E6072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lastRenderedPageBreak/>
        <w:drawing>
          <wp:inline distT="0" distB="0" distL="0" distR="0">
            <wp:extent cx="5328745" cy="277241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33524" cy="2774897"/>
                    </a:xfrm>
                    <a:prstGeom prst="rect">
                      <a:avLst/>
                    </a:prstGeom>
                  </pic:spPr>
                </pic:pic>
              </a:graphicData>
            </a:graphic>
          </wp:inline>
        </w:drawing>
      </w:r>
    </w:p>
    <w:p w:rsidR="00410177" w:rsidRPr="00DE05C5" w:rsidRDefault="00410177" w:rsidP="00E6072D">
      <w:pPr>
        <w:pStyle w:val="Normal1"/>
        <w:ind w:left="144" w:right="72"/>
        <w:jc w:val="both"/>
        <w:rPr>
          <w:rFonts w:ascii="Verdana" w:hAnsi="Verdana"/>
          <w:b/>
          <w:color w:val="1C190E"/>
          <w:sz w:val="24"/>
          <w:szCs w:val="24"/>
          <w:u w:val="single"/>
        </w:rPr>
      </w:pPr>
    </w:p>
    <w:p w:rsidR="00E6072D" w:rsidRPr="00DE05C5" w:rsidRDefault="00E6072D" w:rsidP="00E6072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276193" cy="25558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22706" cy="2578407"/>
                    </a:xfrm>
                    <a:prstGeom prst="rect">
                      <a:avLst/>
                    </a:prstGeom>
                  </pic:spPr>
                </pic:pic>
              </a:graphicData>
            </a:graphic>
          </wp:inline>
        </w:drawing>
      </w:r>
    </w:p>
    <w:p w:rsidR="00410177" w:rsidRPr="00DE05C5" w:rsidRDefault="00410177" w:rsidP="00E6072D">
      <w:pPr>
        <w:pStyle w:val="Normal1"/>
        <w:ind w:left="144" w:right="72"/>
        <w:jc w:val="both"/>
        <w:rPr>
          <w:rFonts w:ascii="Verdana" w:hAnsi="Verdana"/>
          <w:b/>
          <w:color w:val="1C190E"/>
          <w:sz w:val="24"/>
          <w:szCs w:val="24"/>
          <w:u w:val="single"/>
        </w:rPr>
      </w:pPr>
    </w:p>
    <w:p w:rsidR="00E6072D" w:rsidRPr="00DE05C5" w:rsidRDefault="00E6072D" w:rsidP="00E6072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233670" cy="298493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87355" cy="3015556"/>
                    </a:xfrm>
                    <a:prstGeom prst="rect">
                      <a:avLst/>
                    </a:prstGeom>
                  </pic:spPr>
                </pic:pic>
              </a:graphicData>
            </a:graphic>
          </wp:inline>
        </w:drawing>
      </w:r>
    </w:p>
    <w:p w:rsidR="00E6072D" w:rsidRPr="00DE05C5" w:rsidRDefault="00E6072D" w:rsidP="00E6072D">
      <w:pPr>
        <w:spacing w:after="0" w:line="240" w:lineRule="auto"/>
        <w:jc w:val="center"/>
        <w:rPr>
          <w:rFonts w:ascii="Verdana" w:eastAsia="Times New Roman" w:hAnsi="Verdana" w:cs="Times New Roman"/>
          <w:b/>
          <w:sz w:val="24"/>
          <w:szCs w:val="24"/>
          <w:u w:val="single"/>
          <w:lang w:val="en-US" w:eastAsia="en-IN"/>
        </w:rPr>
      </w:pPr>
      <w:r w:rsidRPr="00DE05C5">
        <w:rPr>
          <w:rFonts w:ascii="Verdana" w:eastAsia="Times New Roman" w:hAnsi="Verdana" w:cs="Times New Roman"/>
          <w:b/>
          <w:sz w:val="24"/>
          <w:szCs w:val="24"/>
          <w:u w:val="single"/>
          <w:lang w:val="en-US" w:eastAsia="en-IN"/>
        </w:rPr>
        <w:lastRenderedPageBreak/>
        <w:t>UNIT 5: SALES CONTROL</w:t>
      </w:r>
    </w:p>
    <w:p w:rsidR="00E6072D" w:rsidRPr="00DE05C5" w:rsidRDefault="00F74276" w:rsidP="00E6072D">
      <w:pPr>
        <w:spacing w:before="36" w:after="0" w:line="208" w:lineRule="auto"/>
        <w:jc w:val="both"/>
        <w:rPr>
          <w:rFonts w:ascii="Verdana" w:eastAsia="Times New Roman" w:hAnsi="Verdana" w:cs="Times New Roman"/>
          <w:b/>
          <w:color w:val="000000"/>
          <w:sz w:val="24"/>
          <w:szCs w:val="24"/>
          <w:u w:val="single"/>
          <w:lang w:val="en-US" w:eastAsia="en-IN"/>
        </w:rPr>
      </w:pPr>
      <w:r w:rsidRPr="00DE05C5">
        <w:rPr>
          <w:rFonts w:ascii="Verdana" w:eastAsia="Times New Roman" w:hAnsi="Verdana" w:cs="Times New Roman"/>
          <w:b/>
          <w:color w:val="000000"/>
          <w:sz w:val="24"/>
          <w:szCs w:val="24"/>
          <w:u w:val="single"/>
          <w:lang w:val="en-US" w:eastAsia="en-IN"/>
        </w:rPr>
        <w:t>INTRODUCTION</w:t>
      </w:r>
    </w:p>
    <w:p w:rsidR="00E6072D" w:rsidRPr="00DE05C5" w:rsidRDefault="00E6072D" w:rsidP="00E6072D">
      <w:pPr>
        <w:spacing w:after="0" w:line="240" w:lineRule="auto"/>
        <w:ind w:left="72" w:right="72" w:firstLine="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To control the revenue of a unit, particular attention must be paid to the major factors which can have an influence on the profitability. Therefore, it is essential to control the main factors which can affect the revenue of a business, such as the menu-beverage list, the total volume of food and beverage sales, the sales mix, the average spend of customers in each selling outlet at different times of the day, the number of covers served and the gross profit margins.</w:t>
      </w:r>
    </w:p>
    <w:p w:rsidR="00E6072D" w:rsidRPr="00DE05C5" w:rsidRDefault="00E6072D" w:rsidP="00E6072D">
      <w:pPr>
        <w:spacing w:before="72" w:after="0" w:line="240" w:lineRule="auto"/>
        <w:ind w:left="144" w:right="72" w:firstLine="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It is important to note, particularly in commercial operations that somewhere in the total control system there is a need for the accountability of what has been served to the customer and the payment for what has been issued from kitchen or the bar.</w:t>
      </w:r>
    </w:p>
    <w:p w:rsidR="00E6072D" w:rsidRPr="00DE05C5" w:rsidRDefault="00E6072D" w:rsidP="00E6072D">
      <w:pPr>
        <w:spacing w:after="0" w:line="240" w:lineRule="auto"/>
        <w:ind w:left="144" w:right="72" w:firstLine="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 xml:space="preserve">The payment for food and beverage may be made in many forms such as cash, foreign currency, credit cards, cheques, travellers'cheques, vouchers and signed bills.All staff handling cash should be adequately trained in the respective company's methods. It is a common practice for a cashier's or waiter's handbook/manual to be produced so that an established procedure may be followed with the specific aim of ensuring that cash security is efficiently carried out at all times. A typical hand book </w:t>
      </w:r>
      <w:r w:rsidRPr="00DE05C5">
        <w:rPr>
          <w:rFonts w:ascii="Verdana" w:eastAsia="Times New Roman" w:hAnsi="Verdana" w:cs="Times New Roman"/>
          <w:b/>
          <w:color w:val="000000"/>
          <w:sz w:val="24"/>
          <w:szCs w:val="24"/>
          <w:lang w:val="en-US" w:eastAsia="en-IN"/>
        </w:rPr>
        <w:t xml:space="preserve">/ </w:t>
      </w:r>
      <w:r w:rsidRPr="00DE05C5">
        <w:rPr>
          <w:rFonts w:ascii="Verdana" w:eastAsia="Times New Roman" w:hAnsi="Verdana" w:cs="Times New Roman"/>
          <w:color w:val="000000"/>
          <w:sz w:val="24"/>
          <w:szCs w:val="24"/>
          <w:lang w:val="en-US" w:eastAsia="en-IN"/>
        </w:rPr>
        <w:t>manualwould contain information on the standard procedure to be followed for such things as:</w:t>
      </w:r>
    </w:p>
    <w:p w:rsidR="00E6072D" w:rsidRPr="00DE05C5" w:rsidRDefault="00E6072D" w:rsidP="002C1B60">
      <w:pPr>
        <w:numPr>
          <w:ilvl w:val="0"/>
          <w:numId w:val="13"/>
        </w:numPr>
        <w:spacing w:before="36" w:after="0" w:line="240" w:lineRule="auto"/>
        <w:ind w:righ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Opening procedure — </w:t>
      </w:r>
      <w:r w:rsidRPr="00DE05C5">
        <w:rPr>
          <w:rFonts w:ascii="Verdana" w:eastAsia="Times New Roman" w:hAnsi="Verdana" w:cs="Times New Roman"/>
          <w:color w:val="000000"/>
          <w:sz w:val="24"/>
          <w:szCs w:val="24"/>
          <w:lang w:val="en-US" w:eastAsia="en-IN"/>
        </w:rPr>
        <w:t>instructions here would include procedures about checking the float, having a float of specific denominations, checking the till roll, recording waiters' bill pad numbers, etc.</w:t>
      </w:r>
    </w:p>
    <w:p w:rsidR="00E6072D" w:rsidRPr="00DE05C5" w:rsidRDefault="00E6072D" w:rsidP="002C1B60">
      <w:pPr>
        <w:numPr>
          <w:ilvl w:val="0"/>
          <w:numId w:val="13"/>
        </w:numPr>
        <w:spacing w:after="0" w:line="240" w:lineRule="auto"/>
        <w:ind w:righ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Working procedure — </w:t>
      </w:r>
      <w:r w:rsidRPr="00DE05C5">
        <w:rPr>
          <w:rFonts w:ascii="Verdana" w:eastAsia="Times New Roman" w:hAnsi="Verdana" w:cs="Times New Roman"/>
          <w:color w:val="000000"/>
          <w:sz w:val="24"/>
          <w:szCs w:val="24"/>
          <w:lang w:val="en-US" w:eastAsia="en-IN"/>
        </w:rPr>
        <w:t>instructions on how to accept payment and the procedure to follow.</w:t>
      </w:r>
    </w:p>
    <w:p w:rsidR="00E6072D" w:rsidRPr="00DE05C5" w:rsidRDefault="00E6072D" w:rsidP="002C1B60">
      <w:pPr>
        <w:numPr>
          <w:ilvl w:val="0"/>
          <w:numId w:val="13"/>
        </w:numPr>
        <w:spacing w:after="0" w:line="240" w:lineRule="auto"/>
        <w:ind w:righ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Closing procedure — </w:t>
      </w:r>
      <w:r w:rsidRPr="00DE05C5">
        <w:rPr>
          <w:rFonts w:ascii="Verdana" w:eastAsia="Times New Roman" w:hAnsi="Verdana" w:cs="Times New Roman"/>
          <w:color w:val="000000"/>
          <w:sz w:val="24"/>
          <w:szCs w:val="24"/>
          <w:lang w:val="en-US" w:eastAsia="en-IN"/>
        </w:rPr>
        <w:t>instructions on any documentation and recordings to be completed, cashing up, recording of credit cards, cheques, etc.</w:t>
      </w:r>
    </w:p>
    <w:p w:rsidR="00E6072D" w:rsidRPr="00DE05C5" w:rsidRDefault="00E6072D" w:rsidP="002C1B60">
      <w:pPr>
        <w:numPr>
          <w:ilvl w:val="0"/>
          <w:numId w:val="13"/>
        </w:numPr>
        <w:spacing w:after="0" w:line="240" w:lineRule="auto"/>
        <w:ind w:right="72"/>
        <w:jc w:val="both"/>
        <w:rPr>
          <w:rFonts w:ascii="Verdana" w:eastAsia="Times New Roman" w:hAnsi="Verdana" w:cs="Times New Roman"/>
          <w:b/>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Procedure for accepting foreign currency — </w:t>
      </w:r>
      <w:r w:rsidRPr="00DE05C5">
        <w:rPr>
          <w:rFonts w:ascii="Verdana" w:eastAsia="Times New Roman" w:hAnsi="Verdana" w:cs="Times New Roman"/>
          <w:color w:val="000000"/>
          <w:sz w:val="24"/>
          <w:szCs w:val="24"/>
          <w:lang w:val="en-US" w:eastAsia="en-IN"/>
        </w:rPr>
        <w:t>what currency is to be accepted, how to obtain the current exchange rates, how this is to be recorded, etc.</w:t>
      </w:r>
    </w:p>
    <w:p w:rsidR="00E6072D" w:rsidRPr="00DE05C5" w:rsidRDefault="00E6072D" w:rsidP="002C1B60">
      <w:pPr>
        <w:numPr>
          <w:ilvl w:val="0"/>
          <w:numId w:val="13"/>
        </w:numPr>
        <w:spacing w:before="36" w:after="0" w:line="240" w:lineRule="auto"/>
        <w:ind w:righ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Procedure for accepting credit cards — </w:t>
      </w:r>
      <w:r w:rsidRPr="00DE05C5">
        <w:rPr>
          <w:rFonts w:ascii="Verdana" w:eastAsia="Times New Roman" w:hAnsi="Verdana" w:cs="Times New Roman"/>
          <w:color w:val="000000"/>
          <w:sz w:val="24"/>
          <w:szCs w:val="24"/>
          <w:lang w:val="en-US" w:eastAsia="en-IN"/>
        </w:rPr>
        <w:t>which credit cards are to be accepted, how they are to be checked, method of processing credit cards for payment, recording of credit vouchers, etc.</w:t>
      </w:r>
    </w:p>
    <w:p w:rsidR="00E6072D" w:rsidRPr="00DE05C5" w:rsidRDefault="00E6072D" w:rsidP="002C1B60">
      <w:pPr>
        <w:numPr>
          <w:ilvl w:val="0"/>
          <w:numId w:val="13"/>
        </w:numPr>
        <w:spacing w:before="36" w:after="0" w:line="240" w:lineRule="auto"/>
        <w:ind w:righ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Procedures for accepting vouchers such as luncheon vouchers — </w:t>
      </w:r>
      <w:r w:rsidRPr="00DE05C5">
        <w:rPr>
          <w:rFonts w:ascii="Verdana" w:eastAsia="Times New Roman" w:hAnsi="Verdana" w:cs="Times New Roman"/>
          <w:color w:val="000000"/>
          <w:sz w:val="24"/>
          <w:szCs w:val="24"/>
          <w:lang w:val="en-US" w:eastAsia="en-IN"/>
        </w:rPr>
        <w:t>which vouchers are acceptable, how this is to be recorded.</w:t>
      </w:r>
    </w:p>
    <w:p w:rsidR="00E6072D" w:rsidRPr="00DE05C5" w:rsidRDefault="00E6072D" w:rsidP="002C1B60">
      <w:pPr>
        <w:numPr>
          <w:ilvl w:val="0"/>
          <w:numId w:val="13"/>
        </w:numPr>
        <w:spacing w:before="36" w:after="0" w:line="240" w:lineRule="auto"/>
        <w:ind w:righ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Procedure </w:t>
      </w:r>
      <w:r w:rsidRPr="00DE05C5">
        <w:rPr>
          <w:rFonts w:ascii="Verdana" w:eastAsia="Times New Roman" w:hAnsi="Verdana" w:cs="Times New Roman"/>
          <w:color w:val="000000"/>
          <w:sz w:val="24"/>
          <w:szCs w:val="24"/>
          <w:lang w:val="en-US" w:eastAsia="en-IN"/>
        </w:rPr>
        <w:t xml:space="preserve">for </w:t>
      </w:r>
      <w:r w:rsidRPr="00DE05C5">
        <w:rPr>
          <w:rFonts w:ascii="Verdana" w:eastAsia="Times New Roman" w:hAnsi="Verdana" w:cs="Times New Roman"/>
          <w:i/>
          <w:color w:val="000000"/>
          <w:sz w:val="24"/>
          <w:szCs w:val="24"/>
          <w:lang w:val="en-US" w:eastAsia="en-IN"/>
        </w:rPr>
        <w:t xml:space="preserve">accepting cheques — </w:t>
      </w:r>
      <w:r w:rsidRPr="00DE05C5">
        <w:rPr>
          <w:rFonts w:ascii="Verdana" w:eastAsia="Times New Roman" w:hAnsi="Verdana" w:cs="Times New Roman"/>
          <w:color w:val="000000"/>
          <w:sz w:val="24"/>
          <w:szCs w:val="24"/>
          <w:lang w:val="en-US" w:eastAsia="en-IN"/>
        </w:rPr>
        <w:t>how cheques are to be made out, customers to produce a valid cheque guarantee card, checking that signatures correspond, etc.</w:t>
      </w:r>
    </w:p>
    <w:p w:rsidR="00E6072D" w:rsidRPr="00DE05C5" w:rsidRDefault="00E6072D" w:rsidP="002C1B60">
      <w:pPr>
        <w:numPr>
          <w:ilvl w:val="0"/>
          <w:numId w:val="13"/>
        </w:numPr>
        <w:spacing w:before="36" w:after="0" w:line="240" w:lineRule="auto"/>
        <w:ind w:righ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Procedure for accepting travellers'cheques — </w:t>
      </w:r>
      <w:r w:rsidRPr="00DE05C5">
        <w:rPr>
          <w:rFonts w:ascii="Verdana" w:eastAsia="Times New Roman" w:hAnsi="Verdana" w:cs="Times New Roman"/>
          <w:color w:val="000000"/>
          <w:sz w:val="24"/>
          <w:szCs w:val="24"/>
          <w:lang w:val="en-US" w:eastAsia="en-IN"/>
        </w:rPr>
        <w:t>what travellers'cheques are acceptable, what currencies are acceptable, witnessing and checking signatures, how this is to be recorded.</w:t>
      </w:r>
    </w:p>
    <w:p w:rsidR="00E6072D" w:rsidRPr="00DE05C5" w:rsidRDefault="00E6072D" w:rsidP="002C1B60">
      <w:pPr>
        <w:numPr>
          <w:ilvl w:val="0"/>
          <w:numId w:val="13"/>
        </w:numPr>
        <w:spacing w:before="36"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Procedure </w:t>
      </w:r>
      <w:r w:rsidRPr="00DE05C5">
        <w:rPr>
          <w:rFonts w:ascii="Verdana" w:eastAsia="Times New Roman" w:hAnsi="Verdana" w:cs="Times New Roman"/>
          <w:color w:val="000000"/>
          <w:sz w:val="24"/>
          <w:szCs w:val="24"/>
          <w:lang w:val="en-US" w:eastAsia="en-IN"/>
        </w:rPr>
        <w:t xml:space="preserve">for </w:t>
      </w:r>
      <w:r w:rsidRPr="00DE05C5">
        <w:rPr>
          <w:rFonts w:ascii="Verdana" w:eastAsia="Times New Roman" w:hAnsi="Verdana" w:cs="Times New Roman"/>
          <w:i/>
          <w:color w:val="000000"/>
          <w:sz w:val="24"/>
          <w:szCs w:val="24"/>
          <w:lang w:val="en-US" w:eastAsia="en-IN"/>
        </w:rPr>
        <w:t xml:space="preserve">a complimentary or signed bill </w:t>
      </w:r>
      <w:r w:rsidRPr="00DE05C5">
        <w:rPr>
          <w:rFonts w:ascii="Verdana" w:eastAsia="Times New Roman" w:hAnsi="Verdana" w:cs="Times New Roman"/>
          <w:color w:val="000000"/>
          <w:sz w:val="24"/>
          <w:szCs w:val="24"/>
          <w:lang w:val="en-US" w:eastAsia="en-IN"/>
        </w:rPr>
        <w:t>—check against current list of authorized persons and their signature, how this is to be recorded.</w:t>
      </w:r>
    </w:p>
    <w:p w:rsidR="00E6072D" w:rsidRPr="00DE05C5" w:rsidRDefault="00E6072D" w:rsidP="00E6072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lastRenderedPageBreak/>
        <w:drawing>
          <wp:inline distT="0" distB="0" distL="0" distR="0">
            <wp:extent cx="5644512" cy="240527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63175" cy="2413223"/>
                    </a:xfrm>
                    <a:prstGeom prst="rect">
                      <a:avLst/>
                    </a:prstGeom>
                  </pic:spPr>
                </pic:pic>
              </a:graphicData>
            </a:graphic>
          </wp:inline>
        </w:drawing>
      </w:r>
    </w:p>
    <w:p w:rsidR="00410177" w:rsidRPr="00DE05C5" w:rsidRDefault="00410177" w:rsidP="00E6072D">
      <w:pPr>
        <w:pStyle w:val="Normal1"/>
        <w:ind w:left="144" w:right="72"/>
        <w:jc w:val="both"/>
        <w:rPr>
          <w:rFonts w:ascii="Verdana" w:hAnsi="Verdana"/>
          <w:b/>
          <w:color w:val="1C190E"/>
          <w:sz w:val="24"/>
          <w:szCs w:val="24"/>
          <w:u w:val="single"/>
        </w:rPr>
      </w:pPr>
    </w:p>
    <w:p w:rsidR="00E6072D" w:rsidRPr="00DE05C5" w:rsidRDefault="00E6072D" w:rsidP="00E6072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584723" cy="2792361"/>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03582" cy="2801790"/>
                    </a:xfrm>
                    <a:prstGeom prst="rect">
                      <a:avLst/>
                    </a:prstGeom>
                  </pic:spPr>
                </pic:pic>
              </a:graphicData>
            </a:graphic>
          </wp:inline>
        </w:drawing>
      </w:r>
    </w:p>
    <w:p w:rsidR="00410177" w:rsidRPr="00DE05C5" w:rsidRDefault="00410177" w:rsidP="00E6072D">
      <w:pPr>
        <w:pStyle w:val="Normal1"/>
        <w:ind w:left="144" w:right="72"/>
        <w:jc w:val="both"/>
        <w:rPr>
          <w:rFonts w:ascii="Verdana" w:hAnsi="Verdana"/>
          <w:b/>
          <w:color w:val="1C190E"/>
          <w:sz w:val="24"/>
          <w:szCs w:val="24"/>
          <w:u w:val="single"/>
        </w:rPr>
      </w:pPr>
    </w:p>
    <w:p w:rsidR="00E6072D" w:rsidRPr="00DE05C5" w:rsidRDefault="00E6072D" w:rsidP="00E6072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525729" cy="2802193"/>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58944" cy="2819037"/>
                    </a:xfrm>
                    <a:prstGeom prst="rect">
                      <a:avLst/>
                    </a:prstGeom>
                  </pic:spPr>
                </pic:pic>
              </a:graphicData>
            </a:graphic>
          </wp:inline>
        </w:drawing>
      </w:r>
    </w:p>
    <w:p w:rsidR="00E6072D" w:rsidRPr="00DE05C5" w:rsidRDefault="00E6072D" w:rsidP="00E6072D">
      <w:pPr>
        <w:pStyle w:val="Normal1"/>
        <w:ind w:left="144" w:right="72"/>
        <w:jc w:val="both"/>
        <w:rPr>
          <w:rFonts w:ascii="Verdana" w:hAnsi="Verdana"/>
          <w:b/>
          <w:color w:val="1C190E"/>
          <w:sz w:val="24"/>
          <w:szCs w:val="24"/>
          <w:u w:val="single"/>
        </w:rPr>
      </w:pPr>
    </w:p>
    <w:p w:rsidR="00E6072D" w:rsidRPr="00DE05C5" w:rsidRDefault="00E6072D" w:rsidP="00E6072D">
      <w:pPr>
        <w:pStyle w:val="Normal1"/>
        <w:ind w:left="144" w:right="72"/>
        <w:jc w:val="both"/>
        <w:rPr>
          <w:rFonts w:ascii="Verdana" w:hAnsi="Verdana"/>
          <w:b/>
          <w:noProof/>
          <w:color w:val="1C190E"/>
          <w:sz w:val="24"/>
          <w:szCs w:val="24"/>
          <w:u w:val="single"/>
          <w:lang w:val="en-IN"/>
        </w:rPr>
      </w:pPr>
    </w:p>
    <w:p w:rsidR="00E6072D" w:rsidRPr="00DE05C5" w:rsidRDefault="00E6072D" w:rsidP="00E6072D">
      <w:pPr>
        <w:spacing w:before="36" w:after="0" w:line="240" w:lineRule="auto"/>
        <w:ind w:left="720" w:righ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lastRenderedPageBreak/>
        <w:t>There are two basic approaches to recording and controlling food and beverage sales</w:t>
      </w:r>
    </w:p>
    <w:p w:rsidR="00E6072D" w:rsidRPr="00DE05C5" w:rsidRDefault="00E6072D" w:rsidP="00E6072D">
      <w:pPr>
        <w:spacing w:before="36" w:after="0" w:line="240" w:lineRule="auto"/>
        <w:ind w:left="720" w:right="72"/>
        <w:jc w:val="both"/>
        <w:rPr>
          <w:rFonts w:ascii="Verdana" w:eastAsia="Times New Roman" w:hAnsi="Verdana" w:cs="Times New Roman"/>
          <w:color w:val="000000"/>
          <w:sz w:val="24"/>
          <w:szCs w:val="24"/>
          <w:lang w:val="en-US" w:eastAsia="en-IN"/>
        </w:rPr>
      </w:pPr>
    </w:p>
    <w:p w:rsidR="00E6072D" w:rsidRPr="00DE05C5" w:rsidRDefault="00E6072D" w:rsidP="00E6072D">
      <w:pPr>
        <w:spacing w:after="0" w:line="240" w:lineRule="auto"/>
        <w:ind w:left="432" w:right="144"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 xml:space="preserve">1. A </w:t>
      </w:r>
      <w:r w:rsidRPr="00DE05C5">
        <w:rPr>
          <w:rFonts w:ascii="Verdana" w:eastAsia="Times New Roman" w:hAnsi="Verdana" w:cs="Times New Roman"/>
          <w:b/>
          <w:i/>
          <w:color w:val="000000"/>
          <w:sz w:val="24"/>
          <w:szCs w:val="24"/>
          <w:lang w:val="en-US" w:eastAsia="en-IN"/>
        </w:rPr>
        <w:t>manual system</w:t>
      </w:r>
      <w:r w:rsidRPr="00DE05C5">
        <w:rPr>
          <w:rFonts w:ascii="Verdana" w:eastAsia="Times New Roman" w:hAnsi="Verdana" w:cs="Times New Roman"/>
          <w:i/>
          <w:color w:val="000000"/>
          <w:sz w:val="24"/>
          <w:szCs w:val="24"/>
          <w:lang w:val="en-US" w:eastAsia="en-IN"/>
        </w:rPr>
        <w:t xml:space="preserve">, </w:t>
      </w:r>
      <w:r w:rsidRPr="00DE05C5">
        <w:rPr>
          <w:rFonts w:ascii="Verdana" w:eastAsia="Times New Roman" w:hAnsi="Verdana" w:cs="Times New Roman"/>
          <w:color w:val="000000"/>
          <w:sz w:val="24"/>
          <w:szCs w:val="24"/>
          <w:lang w:val="en-US" w:eastAsia="en-IN"/>
        </w:rPr>
        <w:t>which is commonly used in small and in exclusive type catering units.</w:t>
      </w:r>
    </w:p>
    <w:p w:rsidR="00E6072D" w:rsidRPr="00DE05C5" w:rsidRDefault="00E6072D" w:rsidP="00E6072D">
      <w:pPr>
        <w:spacing w:before="36" w:after="0" w:line="240" w:lineRule="auto"/>
        <w:ind w:left="432" w:right="144"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 xml:space="preserve">2. </w:t>
      </w:r>
      <w:r w:rsidRPr="00DE05C5">
        <w:rPr>
          <w:rFonts w:ascii="Verdana" w:eastAsia="Times New Roman" w:hAnsi="Verdana" w:cs="Times New Roman"/>
          <w:i/>
          <w:color w:val="000000"/>
          <w:sz w:val="24"/>
          <w:szCs w:val="24"/>
          <w:lang w:val="en-US" w:eastAsia="en-IN"/>
        </w:rPr>
        <w:t xml:space="preserve">An </w:t>
      </w:r>
      <w:r w:rsidRPr="00DE05C5">
        <w:rPr>
          <w:rFonts w:ascii="Verdana" w:eastAsia="Times New Roman" w:hAnsi="Verdana" w:cs="Times New Roman"/>
          <w:b/>
          <w:i/>
          <w:color w:val="000000"/>
          <w:sz w:val="24"/>
          <w:szCs w:val="24"/>
          <w:lang w:val="en-US" w:eastAsia="en-IN"/>
        </w:rPr>
        <w:t>automated system</w:t>
      </w:r>
      <w:r w:rsidRPr="00DE05C5">
        <w:rPr>
          <w:rFonts w:ascii="Verdana" w:eastAsia="Times New Roman" w:hAnsi="Verdana" w:cs="Times New Roman"/>
          <w:i/>
          <w:color w:val="000000"/>
          <w:sz w:val="24"/>
          <w:szCs w:val="24"/>
          <w:lang w:val="en-US" w:eastAsia="en-IN"/>
        </w:rPr>
        <w:t xml:space="preserve">, </w:t>
      </w:r>
      <w:r w:rsidRPr="00DE05C5">
        <w:rPr>
          <w:rFonts w:ascii="Verdana" w:eastAsia="Times New Roman" w:hAnsi="Verdana" w:cs="Times New Roman"/>
          <w:color w:val="000000"/>
          <w:sz w:val="24"/>
          <w:szCs w:val="24"/>
          <w:lang w:val="en-US" w:eastAsia="en-IN"/>
        </w:rPr>
        <w:t>which is commonly used in units with several outlets, in units with a very high volume of business and in up-to-date companies with many units.</w:t>
      </w:r>
    </w:p>
    <w:p w:rsidR="00E6072D" w:rsidRPr="00DE05C5" w:rsidRDefault="00E6072D" w:rsidP="00E6072D">
      <w:pPr>
        <w:spacing w:after="0" w:line="240" w:lineRule="auto"/>
        <w:ind w:left="142"/>
        <w:jc w:val="both"/>
        <w:rPr>
          <w:rFonts w:ascii="Verdana" w:eastAsia="Times New Roman" w:hAnsi="Verdana" w:cs="Times New Roman"/>
          <w:b/>
          <w:color w:val="000000"/>
          <w:sz w:val="24"/>
          <w:szCs w:val="24"/>
          <w:u w:val="single"/>
          <w:lang w:val="en-US" w:eastAsia="en-IN"/>
        </w:rPr>
      </w:pPr>
    </w:p>
    <w:p w:rsidR="00E6072D" w:rsidRPr="00DE05C5" w:rsidRDefault="00E6072D" w:rsidP="00E6072D">
      <w:pPr>
        <w:spacing w:after="0" w:line="240" w:lineRule="auto"/>
        <w:ind w:left="142"/>
        <w:jc w:val="both"/>
        <w:rPr>
          <w:rFonts w:ascii="Verdana" w:eastAsia="Times New Roman" w:hAnsi="Verdana" w:cs="Times New Roman"/>
          <w:b/>
          <w:color w:val="000000"/>
          <w:sz w:val="24"/>
          <w:szCs w:val="24"/>
          <w:u w:val="single"/>
          <w:lang w:val="en-US" w:eastAsia="en-IN"/>
        </w:rPr>
      </w:pPr>
      <w:r w:rsidRPr="00DE05C5">
        <w:rPr>
          <w:rFonts w:ascii="Verdana" w:eastAsia="Times New Roman" w:hAnsi="Verdana" w:cs="Times New Roman"/>
          <w:b/>
          <w:color w:val="000000"/>
          <w:sz w:val="24"/>
          <w:szCs w:val="24"/>
          <w:u w:val="single"/>
          <w:lang w:val="en-US" w:eastAsia="en-IN"/>
        </w:rPr>
        <w:t>MANUAL SYSTEMS</w:t>
      </w:r>
    </w:p>
    <w:p w:rsidR="00E6072D" w:rsidRPr="00DE05C5" w:rsidRDefault="00E6072D" w:rsidP="00E6072D">
      <w:pPr>
        <w:spacing w:after="0" w:line="213" w:lineRule="auto"/>
        <w:ind w:left="142"/>
        <w:jc w:val="both"/>
        <w:rPr>
          <w:rFonts w:ascii="Verdana" w:eastAsia="Times New Roman" w:hAnsi="Verdana" w:cs="Times New Roman"/>
          <w:b/>
          <w:color w:val="000000"/>
          <w:sz w:val="24"/>
          <w:szCs w:val="24"/>
          <w:lang w:val="en-US" w:eastAsia="en-IN"/>
        </w:rPr>
      </w:pPr>
      <w:r w:rsidRPr="00DE05C5">
        <w:rPr>
          <w:rFonts w:ascii="Verdana" w:eastAsia="Times New Roman" w:hAnsi="Verdana" w:cs="Times New Roman"/>
          <w:b/>
          <w:color w:val="000000"/>
          <w:sz w:val="24"/>
          <w:szCs w:val="24"/>
          <w:lang w:val="en-US" w:eastAsia="en-IN"/>
        </w:rPr>
        <w:t>Sales checks</w:t>
      </w:r>
    </w:p>
    <w:p w:rsidR="00E6072D" w:rsidRPr="00DE05C5" w:rsidRDefault="00E6072D" w:rsidP="00E6072D">
      <w:pPr>
        <w:spacing w:after="0" w:line="213" w:lineRule="auto"/>
        <w:ind w:left="142"/>
        <w:jc w:val="both"/>
        <w:rPr>
          <w:rFonts w:ascii="Verdana" w:eastAsia="Times New Roman" w:hAnsi="Verdana" w:cs="Times New Roman"/>
          <w:color w:val="000000"/>
          <w:sz w:val="24"/>
          <w:szCs w:val="24"/>
          <w:lang w:val="en-US" w:eastAsia="en-IN"/>
        </w:rPr>
      </w:pPr>
    </w:p>
    <w:p w:rsidR="00E6072D" w:rsidRPr="00DE05C5" w:rsidRDefault="00E6072D" w:rsidP="00E6072D">
      <w:pPr>
        <w:spacing w:after="0" w:line="240" w:lineRule="auto"/>
        <w:ind w:left="144" w:right="14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One of the simplest steps to take when attempting to establish sales control procedures is to require that each item ordered and its selling price are recorded on a waiter's sales check. Using some form of a check system serves the following functions:</w:t>
      </w:r>
    </w:p>
    <w:p w:rsidR="00E6072D" w:rsidRPr="00DE05C5" w:rsidRDefault="00E6072D" w:rsidP="00E6072D">
      <w:pPr>
        <w:spacing w:after="0" w:line="240" w:lineRule="auto"/>
        <w:ind w:left="144" w:right="142"/>
        <w:jc w:val="both"/>
        <w:rPr>
          <w:rFonts w:ascii="Verdana" w:eastAsia="Times New Roman" w:hAnsi="Verdana" w:cs="Times New Roman"/>
          <w:color w:val="000000"/>
          <w:sz w:val="24"/>
          <w:szCs w:val="24"/>
          <w:lang w:val="en-US" w:eastAsia="en-IN"/>
        </w:rPr>
      </w:pPr>
    </w:p>
    <w:p w:rsidR="00E6072D" w:rsidRPr="00DE05C5" w:rsidRDefault="00E6072D" w:rsidP="00E6072D">
      <w:pPr>
        <w:spacing w:after="0" w:line="240" w:lineRule="auto"/>
        <w:ind w:left="432" w:right="142"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 To remind the waiting staff of the order they have taken.</w:t>
      </w:r>
    </w:p>
    <w:p w:rsidR="00E6072D" w:rsidRPr="00DE05C5" w:rsidRDefault="00E6072D" w:rsidP="00E6072D">
      <w:pPr>
        <w:spacing w:after="0" w:line="240" w:lineRule="auto"/>
        <w:ind w:left="432" w:right="144"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2 To give a record of sales so that portion sales and sales mixes and sales histories can be compiled.</w:t>
      </w:r>
    </w:p>
    <w:p w:rsidR="00E6072D" w:rsidRPr="00DE05C5" w:rsidRDefault="00E6072D" w:rsidP="00E6072D">
      <w:pPr>
        <w:spacing w:before="36" w:after="0" w:line="240" w:lineRule="auto"/>
        <w:ind w:left="432" w:right="144"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3 To assist the cashier and facilitate easy checking of prices charged.</w:t>
      </w:r>
    </w:p>
    <w:p w:rsidR="00E6072D" w:rsidRPr="00DE05C5" w:rsidRDefault="00E6072D" w:rsidP="00E6072D">
      <w:pPr>
        <w:spacing w:before="36" w:after="0" w:line="240" w:lineRule="auto"/>
        <w:ind w:left="432" w:right="144"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4 To show the customer a detailed list of charges made.</w:t>
      </w:r>
    </w:p>
    <w:p w:rsidR="00E6072D" w:rsidRPr="00DE05C5" w:rsidRDefault="00E6072D" w:rsidP="00E6072D">
      <w:pPr>
        <w:spacing w:before="396" w:after="0" w:line="240" w:lineRule="auto"/>
        <w:ind w:left="144" w:right="144" w:firstLine="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An additional aid is to use numbered checks and control these tightly, recording all cancelled and missing checks .</w:t>
      </w:r>
    </w:p>
    <w:p w:rsidR="00E6072D" w:rsidRPr="00DE05C5" w:rsidRDefault="00E6072D" w:rsidP="00E6072D">
      <w:pPr>
        <w:spacing w:before="72" w:after="0" w:line="240" w:lineRule="auto"/>
        <w:ind w:left="144" w:right="144" w:firstLine="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 xml:space="preserve">It is more common to find </w:t>
      </w:r>
      <w:r w:rsidRPr="00DE05C5">
        <w:rPr>
          <w:rFonts w:ascii="Verdana" w:eastAsia="Times New Roman" w:hAnsi="Verdana" w:cs="Times New Roman"/>
          <w:i/>
          <w:color w:val="000000"/>
          <w:sz w:val="24"/>
          <w:szCs w:val="24"/>
          <w:lang w:val="en-US" w:eastAsia="en-IN"/>
        </w:rPr>
        <w:t xml:space="preserve">duplicate </w:t>
      </w:r>
      <w:r w:rsidRPr="00DE05C5">
        <w:rPr>
          <w:rFonts w:ascii="Verdana" w:eastAsia="Times New Roman" w:hAnsi="Verdana" w:cs="Times New Roman"/>
          <w:color w:val="000000"/>
          <w:sz w:val="24"/>
          <w:szCs w:val="24"/>
          <w:lang w:val="en-US" w:eastAsia="en-IN"/>
        </w:rPr>
        <w:t xml:space="preserve">or </w:t>
      </w:r>
      <w:r w:rsidRPr="00DE05C5">
        <w:rPr>
          <w:rFonts w:ascii="Verdana" w:eastAsia="Times New Roman" w:hAnsi="Verdana" w:cs="Times New Roman"/>
          <w:i/>
          <w:color w:val="000000"/>
          <w:sz w:val="24"/>
          <w:szCs w:val="24"/>
          <w:lang w:val="en-US" w:eastAsia="en-IN"/>
        </w:rPr>
        <w:t xml:space="preserve">triplicate checks </w:t>
      </w:r>
      <w:r w:rsidRPr="00DE05C5">
        <w:rPr>
          <w:rFonts w:ascii="Verdana" w:eastAsia="Times New Roman" w:hAnsi="Verdana" w:cs="Times New Roman"/>
          <w:color w:val="000000"/>
          <w:sz w:val="24"/>
          <w:szCs w:val="24"/>
          <w:lang w:val="en-US" w:eastAsia="en-IN"/>
        </w:rPr>
        <w:t>being used as an aid to control for the following reasons:</w:t>
      </w:r>
    </w:p>
    <w:p w:rsidR="00E6072D" w:rsidRPr="00DE05C5" w:rsidRDefault="00E6072D" w:rsidP="00E6072D">
      <w:pPr>
        <w:spacing w:before="432" w:after="0" w:line="240" w:lineRule="auto"/>
        <w:ind w:left="432" w:right="144"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 They provide the kitchen, buffet, or bar with a written record of what has been ordered and issued.</w:t>
      </w:r>
    </w:p>
    <w:p w:rsidR="00E6072D" w:rsidRPr="00DE05C5" w:rsidRDefault="00E6072D" w:rsidP="00E6072D">
      <w:pPr>
        <w:tabs>
          <w:tab w:val="right" w:pos="5008"/>
        </w:tabs>
        <w:spacing w:before="36" w:after="0" w:line="240" w:lineRule="auto"/>
        <w:ind w:left="432" w:right="144"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2. They authorize the kitchen, buffet, or bar to issue the food and beverage.</w:t>
      </w:r>
    </w:p>
    <w:p w:rsidR="00E6072D" w:rsidRPr="00DE05C5" w:rsidRDefault="00E6072D" w:rsidP="00E6072D">
      <w:pPr>
        <w:spacing w:after="0" w:line="240" w:lineRule="auto"/>
        <w:ind w:left="432" w:right="144"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3. They provide the opportunity to compare the top copy of the check with the duplicate to ensure that all that has been issued has been charged and paid for.</w:t>
      </w:r>
    </w:p>
    <w:p w:rsidR="00E6072D" w:rsidRPr="00DE05C5" w:rsidRDefault="00E6072D" w:rsidP="00E6072D">
      <w:pPr>
        <w:pStyle w:val="Normal1"/>
        <w:ind w:left="144" w:right="72"/>
        <w:jc w:val="both"/>
        <w:rPr>
          <w:rFonts w:ascii="Verdana" w:hAnsi="Verdana"/>
          <w:b/>
          <w:color w:val="1C190E"/>
          <w:sz w:val="24"/>
          <w:szCs w:val="24"/>
          <w:u w:val="single"/>
        </w:rPr>
      </w:pPr>
    </w:p>
    <w:p w:rsidR="00E6072D" w:rsidRPr="00DE05C5" w:rsidRDefault="00E6072D" w:rsidP="00E6072D">
      <w:pPr>
        <w:spacing w:after="0" w:line="240" w:lineRule="auto"/>
        <w:jc w:val="both"/>
        <w:rPr>
          <w:rFonts w:ascii="Verdana" w:eastAsia="Times New Roman" w:hAnsi="Verdana" w:cs="Times New Roman"/>
          <w:b/>
          <w:sz w:val="24"/>
          <w:szCs w:val="24"/>
          <w:lang w:val="en-US" w:eastAsia="en-IN"/>
        </w:rPr>
      </w:pPr>
      <w:r w:rsidRPr="00DE05C5">
        <w:rPr>
          <w:rFonts w:ascii="Verdana" w:eastAsia="Times New Roman" w:hAnsi="Verdana" w:cs="Times New Roman"/>
          <w:b/>
          <w:color w:val="000000"/>
          <w:sz w:val="24"/>
          <w:szCs w:val="24"/>
          <w:lang w:val="en-US" w:eastAsia="en-IN"/>
        </w:rPr>
        <w:t>The cashier's role</w:t>
      </w:r>
    </w:p>
    <w:p w:rsidR="00E6072D" w:rsidRPr="00DE05C5" w:rsidRDefault="00E6072D" w:rsidP="00E6072D">
      <w:pPr>
        <w:spacing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In addition to following precisely the unit's procedure for the handling of all revenue transactions within the restaurant or bars, it is normal practice for the cashier working a manual system to be required to complete the following:</w:t>
      </w:r>
    </w:p>
    <w:p w:rsidR="00E6072D" w:rsidRPr="00DE05C5" w:rsidRDefault="00E6072D" w:rsidP="00E6072D">
      <w:pPr>
        <w:pStyle w:val="Normal1"/>
        <w:ind w:right="72"/>
        <w:jc w:val="both"/>
        <w:rPr>
          <w:rFonts w:ascii="Verdana" w:hAnsi="Verdana"/>
          <w:b/>
          <w:noProof/>
          <w:color w:val="1C190E"/>
          <w:sz w:val="24"/>
          <w:szCs w:val="24"/>
          <w:u w:val="single"/>
          <w:lang w:val="en-IN"/>
        </w:rPr>
      </w:pPr>
      <w:r w:rsidRPr="00DE05C5">
        <w:rPr>
          <w:rFonts w:ascii="Verdana" w:hAnsi="Verdana"/>
          <w:b/>
          <w:noProof/>
          <w:color w:val="1C190E"/>
          <w:sz w:val="24"/>
          <w:szCs w:val="24"/>
          <w:u w:val="single"/>
          <w:lang w:val="en-IN"/>
        </w:rPr>
        <w:lastRenderedPageBreak/>
        <w:drawing>
          <wp:inline distT="0" distB="0" distL="0" distR="0">
            <wp:extent cx="5959144" cy="2759529"/>
            <wp:effectExtent l="0" t="0" r="381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91617" cy="2774566"/>
                    </a:xfrm>
                    <a:prstGeom prst="rect">
                      <a:avLst/>
                    </a:prstGeom>
                  </pic:spPr>
                </pic:pic>
              </a:graphicData>
            </a:graphic>
          </wp:inline>
        </w:drawing>
      </w:r>
    </w:p>
    <w:p w:rsidR="00410177" w:rsidRPr="00DE05C5" w:rsidRDefault="00410177" w:rsidP="00E6072D">
      <w:pPr>
        <w:pStyle w:val="Normal1"/>
        <w:ind w:right="72"/>
        <w:jc w:val="both"/>
        <w:rPr>
          <w:rFonts w:ascii="Verdana" w:hAnsi="Verdana"/>
          <w:b/>
          <w:noProof/>
          <w:color w:val="1C190E"/>
          <w:sz w:val="24"/>
          <w:szCs w:val="24"/>
          <w:u w:val="single"/>
          <w:lang w:val="en-IN"/>
        </w:rPr>
      </w:pPr>
    </w:p>
    <w:p w:rsidR="00E6072D" w:rsidRPr="00DE05C5" w:rsidRDefault="00E6072D" w:rsidP="00E6072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812790" cy="282484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834553" cy="2835419"/>
                    </a:xfrm>
                    <a:prstGeom prst="rect">
                      <a:avLst/>
                    </a:prstGeom>
                  </pic:spPr>
                </pic:pic>
              </a:graphicData>
            </a:graphic>
          </wp:inline>
        </w:drawing>
      </w:r>
    </w:p>
    <w:p w:rsidR="00410177" w:rsidRPr="00DE05C5" w:rsidRDefault="00410177" w:rsidP="00E6072D">
      <w:pPr>
        <w:pStyle w:val="Normal1"/>
        <w:ind w:left="144" w:right="72"/>
        <w:jc w:val="both"/>
        <w:rPr>
          <w:rFonts w:ascii="Verdana" w:hAnsi="Verdana"/>
          <w:b/>
          <w:color w:val="1C190E"/>
          <w:sz w:val="24"/>
          <w:szCs w:val="24"/>
          <w:u w:val="single"/>
        </w:rPr>
      </w:pPr>
    </w:p>
    <w:p w:rsidR="00E6072D" w:rsidRPr="00DE05C5" w:rsidRDefault="00E6072D" w:rsidP="00E6072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812790" cy="261239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41138" cy="2625130"/>
                    </a:xfrm>
                    <a:prstGeom prst="rect">
                      <a:avLst/>
                    </a:prstGeom>
                  </pic:spPr>
                </pic:pic>
              </a:graphicData>
            </a:graphic>
          </wp:inline>
        </w:drawing>
      </w:r>
    </w:p>
    <w:p w:rsidR="00E6072D" w:rsidRPr="00DE05C5" w:rsidRDefault="00E6072D" w:rsidP="002C1B60">
      <w:pPr>
        <w:pStyle w:val="ListParagraph"/>
        <w:numPr>
          <w:ilvl w:val="0"/>
          <w:numId w:val="17"/>
        </w:numPr>
        <w:spacing w:before="468"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lastRenderedPageBreak/>
        <w:t>To issue check pads to the waiting staff prior to a meal period, to record the numbers of the checks issued in each pad, and obtain the waiting staff's signature for them; and on the completion of the meal period to receive from the waiting staff their respective unused check pads, record the numbers, and sign for the receipt of those returned. This information to be recorded on the check number issue control sheet .</w:t>
      </w:r>
    </w:p>
    <w:p w:rsidR="00E6072D" w:rsidRPr="00DE05C5" w:rsidRDefault="00E6072D" w:rsidP="00E6072D">
      <w:pPr>
        <w:spacing w:before="108" w:after="0" w:line="240" w:lineRule="auto"/>
        <w:ind w:left="288"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2. To check the pricing, extensions and subtotals of all checks and to add any government tax charges and to enter the total amount due.</w:t>
      </w:r>
    </w:p>
    <w:p w:rsidR="00E6072D" w:rsidRPr="00DE05C5" w:rsidRDefault="00E6072D" w:rsidP="00E6072D">
      <w:pPr>
        <w:spacing w:before="36" w:after="0" w:line="240" w:lineRule="auto"/>
        <w:ind w:left="288"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3. To receive and check money, credit or, when applicable, an approved signature in payment for the total amount due for each check.</w:t>
      </w:r>
    </w:p>
    <w:p w:rsidR="00E6072D" w:rsidRPr="00DE05C5" w:rsidRDefault="00E6072D" w:rsidP="00E6072D">
      <w:pPr>
        <w:spacing w:before="36" w:after="0" w:line="240" w:lineRule="auto"/>
        <w:ind w:left="288"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4. To complete the missing check list for each meal period. This is an aid to the cashier in controlling what checks are used. The respective check numbers on the list are crossed out when payment is made. When a missing check is identified, investigation to be carried out to find the reason for this, and if no satisfactory explanation is forthcoming, to inform a member of management on duty. Missing checks to be marked on the missing check list .</w:t>
      </w:r>
    </w:p>
    <w:p w:rsidR="00E6072D" w:rsidRPr="00DE05C5" w:rsidRDefault="00E6072D" w:rsidP="00E6072D">
      <w:pPr>
        <w:spacing w:before="108" w:after="0" w:line="240" w:lineRule="auto"/>
        <w:ind w:left="288" w:right="144"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5. To complete the restaurant sales control sheet for each meal period. This form requires that all revenue received (or its equivalent) is recorded under specific headings, such as cash, cheques, credit card transactions, etc. From this control sheet basic data - such as the number of covers served or the average spend per customer on food and beverages — is quickly obtained.</w:t>
      </w:r>
    </w:p>
    <w:p w:rsidR="00E6072D" w:rsidRPr="00DE05C5" w:rsidRDefault="00E6072D" w:rsidP="00E6072D">
      <w:pPr>
        <w:spacing w:before="216" w:after="0" w:line="240" w:lineRule="auto"/>
        <w:ind w:left="288" w:right="216"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6. To complete the necessary paying in of cash, etc. in accordance with the unit's established practice. This could be direct to a bank whether a small independent unit, or a unit of a large company, or to the head cashier's office, if a large unit with many outlets. See example of a daily banking and till control sheet.</w:t>
      </w:r>
    </w:p>
    <w:p w:rsidR="00E6072D" w:rsidRPr="00DE05C5" w:rsidRDefault="00E6072D" w:rsidP="00E6072D">
      <w:pPr>
        <w:spacing w:after="0" w:line="240" w:lineRule="auto"/>
        <w:jc w:val="both"/>
        <w:rPr>
          <w:rFonts w:ascii="Verdana" w:eastAsia="Times New Roman" w:hAnsi="Verdana" w:cs="Times New Roman"/>
          <w:sz w:val="24"/>
          <w:szCs w:val="24"/>
          <w:lang w:val="en-US" w:eastAsia="en-IN"/>
        </w:rPr>
      </w:pPr>
    </w:p>
    <w:p w:rsidR="00E6072D" w:rsidRPr="00DE05C5" w:rsidRDefault="00E6072D" w:rsidP="00410177">
      <w:pPr>
        <w:spacing w:after="0" w:line="240" w:lineRule="auto"/>
        <w:jc w:val="center"/>
        <w:rPr>
          <w:rFonts w:ascii="Verdana" w:eastAsia="Times New Roman" w:hAnsi="Verdana" w:cs="Times New Roman"/>
          <w:sz w:val="24"/>
          <w:szCs w:val="24"/>
          <w:lang w:val="en-US" w:eastAsia="en-IN"/>
        </w:rPr>
      </w:pPr>
      <w:r w:rsidRPr="00DE05C5">
        <w:rPr>
          <w:rFonts w:ascii="Verdana" w:eastAsia="Times New Roman" w:hAnsi="Verdana" w:cs="Times New Roman"/>
          <w:noProof/>
          <w:sz w:val="24"/>
          <w:szCs w:val="24"/>
          <w:lang w:eastAsia="en-IN"/>
        </w:rPr>
        <w:lastRenderedPageBreak/>
        <w:drawing>
          <wp:inline distT="0" distB="0" distL="0" distR="0">
            <wp:extent cx="4375404" cy="4620582"/>
            <wp:effectExtent l="0" t="8255" r="0" b="0"/>
            <wp:docPr id="93" name="Picture 0" descr="IMG_20181002_102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2029.jpeg"/>
                    <pic:cNvPicPr/>
                  </pic:nvPicPr>
                  <pic:blipFill>
                    <a:blip r:embed="rId84" cstate="print"/>
                    <a:stretch>
                      <a:fillRect/>
                    </a:stretch>
                  </pic:blipFill>
                  <pic:spPr>
                    <a:xfrm rot="5400000">
                      <a:off x="0" y="0"/>
                      <a:ext cx="4406823" cy="4653761"/>
                    </a:xfrm>
                    <a:prstGeom prst="rect">
                      <a:avLst/>
                    </a:prstGeom>
                  </pic:spPr>
                </pic:pic>
              </a:graphicData>
            </a:graphic>
          </wp:inline>
        </w:drawing>
      </w:r>
    </w:p>
    <w:p w:rsidR="00E6072D" w:rsidRPr="00DE05C5" w:rsidRDefault="00E6072D" w:rsidP="00410177">
      <w:pPr>
        <w:spacing w:before="36" w:after="0" w:line="240" w:lineRule="auto"/>
        <w:ind w:left="288" w:right="72" w:hanging="288"/>
        <w:jc w:val="center"/>
        <w:rPr>
          <w:rFonts w:ascii="Verdana" w:eastAsia="Times New Roman" w:hAnsi="Verdana" w:cs="Times New Roman"/>
          <w:color w:val="000000"/>
          <w:sz w:val="24"/>
          <w:szCs w:val="24"/>
          <w:lang w:val="en-US" w:eastAsia="en-IN"/>
        </w:rPr>
      </w:pPr>
      <w:r w:rsidRPr="00DE05C5">
        <w:rPr>
          <w:rFonts w:ascii="Verdana" w:eastAsia="Times New Roman" w:hAnsi="Verdana" w:cs="Times New Roman"/>
          <w:noProof/>
          <w:sz w:val="24"/>
          <w:szCs w:val="24"/>
          <w:lang w:eastAsia="en-IN"/>
        </w:rPr>
        <w:drawing>
          <wp:inline distT="0" distB="0" distL="0" distR="0">
            <wp:extent cx="5153409" cy="1779059"/>
            <wp:effectExtent l="0" t="0" r="0" b="0"/>
            <wp:docPr id="94" name="Picture 1" descr="IMG_20181002_1020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2053.jpeg"/>
                    <pic:cNvPicPr/>
                  </pic:nvPicPr>
                  <pic:blipFill>
                    <a:blip r:embed="rId85" cstate="print"/>
                    <a:stretch>
                      <a:fillRect/>
                    </a:stretch>
                  </pic:blipFill>
                  <pic:spPr>
                    <a:xfrm>
                      <a:off x="0" y="0"/>
                      <a:ext cx="5198521" cy="1794633"/>
                    </a:xfrm>
                    <a:prstGeom prst="rect">
                      <a:avLst/>
                    </a:prstGeom>
                  </pic:spPr>
                </pic:pic>
              </a:graphicData>
            </a:graphic>
          </wp:inline>
        </w:drawing>
      </w:r>
    </w:p>
    <w:p w:rsidR="00E6072D" w:rsidRPr="00DE05C5" w:rsidRDefault="00E6072D" w:rsidP="00E6072D">
      <w:pPr>
        <w:spacing w:before="36" w:after="0" w:line="240" w:lineRule="auto"/>
        <w:ind w:left="288" w:right="72" w:hanging="288"/>
        <w:jc w:val="both"/>
        <w:rPr>
          <w:rFonts w:ascii="Verdana" w:eastAsia="Times New Roman" w:hAnsi="Verdana" w:cs="Times New Roman"/>
          <w:color w:val="000000"/>
          <w:sz w:val="24"/>
          <w:szCs w:val="24"/>
          <w:lang w:val="en-US" w:eastAsia="en-IN"/>
        </w:rPr>
      </w:pPr>
    </w:p>
    <w:p w:rsidR="00E6072D" w:rsidRPr="00DE05C5" w:rsidRDefault="00E6072D" w:rsidP="00E6072D">
      <w:pPr>
        <w:spacing w:after="0" w:line="240" w:lineRule="auto"/>
        <w:jc w:val="both"/>
        <w:rPr>
          <w:rFonts w:ascii="Verdana" w:eastAsia="Times New Roman" w:hAnsi="Verdana" w:cs="Times New Roman"/>
          <w:i/>
          <w:color w:val="000000"/>
          <w:sz w:val="24"/>
          <w:szCs w:val="24"/>
          <w:lang w:val="en-US" w:eastAsia="en-IN"/>
        </w:rPr>
      </w:pPr>
      <w:r w:rsidRPr="00DE05C5">
        <w:rPr>
          <w:rFonts w:ascii="Verdana" w:eastAsia="Times New Roman" w:hAnsi="Verdana" w:cs="Times New Roman"/>
          <w:i/>
          <w:color w:val="000000"/>
          <w:sz w:val="24"/>
          <w:szCs w:val="24"/>
          <w:lang w:val="en-US" w:eastAsia="en-IN"/>
        </w:rPr>
        <w:t>An example of a check number issues control sheet.</w:t>
      </w:r>
    </w:p>
    <w:p w:rsidR="00E6072D" w:rsidRPr="00DE05C5" w:rsidRDefault="00E6072D" w:rsidP="00E6072D">
      <w:pPr>
        <w:pStyle w:val="Normal1"/>
        <w:ind w:left="144" w:right="72"/>
        <w:jc w:val="both"/>
        <w:rPr>
          <w:rFonts w:ascii="Verdana" w:hAnsi="Verdana"/>
          <w:b/>
          <w:color w:val="1C190E"/>
          <w:sz w:val="24"/>
          <w:szCs w:val="24"/>
          <w:u w:val="single"/>
        </w:rPr>
      </w:pPr>
      <w:r w:rsidRPr="00DE05C5">
        <w:rPr>
          <w:rFonts w:ascii="Verdana" w:hAnsi="Verdana"/>
          <w:color w:val="000000"/>
          <w:sz w:val="24"/>
          <w:szCs w:val="24"/>
        </w:rPr>
        <w:t>The waiting staff sign for the pads of checks issued at the beginning of meal/beverage service period and return unused ones to cashier who signs for receipt of them</w:t>
      </w:r>
    </w:p>
    <w:p w:rsidR="00E6072D" w:rsidRPr="00DE05C5" w:rsidRDefault="00E6072D" w:rsidP="00E6072D">
      <w:pPr>
        <w:pStyle w:val="Normal1"/>
        <w:ind w:left="144" w:right="72"/>
        <w:jc w:val="both"/>
        <w:rPr>
          <w:rFonts w:ascii="Verdana" w:hAnsi="Verdana"/>
          <w:b/>
          <w:noProof/>
          <w:color w:val="1C190E"/>
          <w:sz w:val="24"/>
          <w:szCs w:val="24"/>
          <w:u w:val="single"/>
          <w:lang w:val="en-IN"/>
        </w:rPr>
      </w:pPr>
    </w:p>
    <w:p w:rsidR="00E6072D" w:rsidRPr="00DE05C5" w:rsidRDefault="00E6072D" w:rsidP="00E6072D">
      <w:pPr>
        <w:pStyle w:val="Normal1"/>
        <w:ind w:left="144" w:right="72"/>
        <w:jc w:val="both"/>
        <w:rPr>
          <w:rFonts w:ascii="Verdana" w:hAnsi="Verdana"/>
          <w:b/>
          <w:noProof/>
          <w:color w:val="1C190E"/>
          <w:sz w:val="24"/>
          <w:szCs w:val="24"/>
          <w:u w:val="single"/>
          <w:lang w:val="en-IN"/>
        </w:rPr>
      </w:pPr>
    </w:p>
    <w:p w:rsidR="00E6072D" w:rsidRPr="00DE05C5" w:rsidRDefault="00E6072D" w:rsidP="00E6072D">
      <w:pPr>
        <w:pStyle w:val="Normal1"/>
        <w:ind w:left="144" w:right="72"/>
        <w:jc w:val="both"/>
        <w:rPr>
          <w:rFonts w:ascii="Verdana" w:hAnsi="Verdana"/>
          <w:b/>
          <w:noProof/>
          <w:color w:val="1C190E"/>
          <w:sz w:val="24"/>
          <w:szCs w:val="24"/>
          <w:u w:val="single"/>
          <w:lang w:val="en-IN"/>
        </w:rPr>
      </w:pPr>
    </w:p>
    <w:p w:rsidR="00E6072D" w:rsidRPr="00DE05C5" w:rsidRDefault="00E6072D" w:rsidP="00E6072D">
      <w:pPr>
        <w:pStyle w:val="Normal1"/>
        <w:ind w:left="144" w:right="72"/>
        <w:jc w:val="both"/>
        <w:rPr>
          <w:rFonts w:ascii="Verdana" w:hAnsi="Verdana"/>
          <w:b/>
          <w:noProof/>
          <w:color w:val="1C190E"/>
          <w:sz w:val="24"/>
          <w:szCs w:val="24"/>
          <w:u w:val="single"/>
          <w:lang w:val="en-IN"/>
        </w:rPr>
      </w:pPr>
    </w:p>
    <w:p w:rsidR="00E6072D" w:rsidRPr="00DE05C5" w:rsidRDefault="00E6072D" w:rsidP="00E6072D">
      <w:pPr>
        <w:pStyle w:val="Normal1"/>
        <w:ind w:right="72"/>
        <w:jc w:val="both"/>
        <w:rPr>
          <w:rFonts w:ascii="Verdana" w:hAnsi="Verdana"/>
          <w:b/>
          <w:noProof/>
          <w:color w:val="1C190E"/>
          <w:sz w:val="24"/>
          <w:szCs w:val="24"/>
          <w:u w:val="single"/>
          <w:lang w:val="en-IN"/>
        </w:rPr>
      </w:pPr>
      <w:r w:rsidRPr="00DE05C5">
        <w:rPr>
          <w:rFonts w:ascii="Verdana" w:hAnsi="Verdana"/>
          <w:b/>
          <w:noProof/>
          <w:color w:val="1C190E"/>
          <w:sz w:val="24"/>
          <w:szCs w:val="24"/>
          <w:u w:val="single"/>
          <w:lang w:val="en-IN"/>
        </w:rPr>
        <w:lastRenderedPageBreak/>
        <w:drawing>
          <wp:inline distT="0" distB="0" distL="0" distR="0">
            <wp:extent cx="5943600" cy="2775857"/>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63905" cy="2785340"/>
                    </a:xfrm>
                    <a:prstGeom prst="rect">
                      <a:avLst/>
                    </a:prstGeom>
                  </pic:spPr>
                </pic:pic>
              </a:graphicData>
            </a:graphic>
          </wp:inline>
        </w:drawing>
      </w:r>
    </w:p>
    <w:p w:rsidR="00410177" w:rsidRPr="00DE05C5" w:rsidRDefault="00410177" w:rsidP="00E6072D">
      <w:pPr>
        <w:pStyle w:val="Normal1"/>
        <w:ind w:right="72"/>
        <w:jc w:val="both"/>
        <w:rPr>
          <w:rFonts w:ascii="Verdana" w:hAnsi="Verdana"/>
          <w:b/>
          <w:noProof/>
          <w:color w:val="1C190E"/>
          <w:sz w:val="24"/>
          <w:szCs w:val="24"/>
          <w:u w:val="single"/>
          <w:lang w:val="en-IN"/>
        </w:rPr>
      </w:pPr>
    </w:p>
    <w:p w:rsidR="00E6072D" w:rsidRPr="00DE05C5" w:rsidRDefault="00E6072D" w:rsidP="00E6072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861685" cy="2906486"/>
            <wp:effectExtent l="0" t="0" r="5715" b="825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880976" cy="2916051"/>
                    </a:xfrm>
                    <a:prstGeom prst="rect">
                      <a:avLst/>
                    </a:prstGeom>
                  </pic:spPr>
                </pic:pic>
              </a:graphicData>
            </a:graphic>
          </wp:inline>
        </w:drawing>
      </w:r>
    </w:p>
    <w:p w:rsidR="00410177" w:rsidRPr="00DE05C5" w:rsidRDefault="00410177" w:rsidP="00E6072D">
      <w:pPr>
        <w:pStyle w:val="Normal1"/>
        <w:ind w:left="144" w:right="72"/>
        <w:jc w:val="both"/>
        <w:rPr>
          <w:rFonts w:ascii="Verdana" w:hAnsi="Verdana"/>
          <w:b/>
          <w:color w:val="1C190E"/>
          <w:sz w:val="24"/>
          <w:szCs w:val="24"/>
          <w:u w:val="single"/>
        </w:rPr>
      </w:pPr>
    </w:p>
    <w:p w:rsidR="00E6072D" w:rsidRPr="00DE05C5" w:rsidRDefault="00E6072D" w:rsidP="00E6072D">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804452" cy="2524125"/>
            <wp:effectExtent l="0" t="0" r="635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48865" cy="2543439"/>
                    </a:xfrm>
                    <a:prstGeom prst="rect">
                      <a:avLst/>
                    </a:prstGeom>
                  </pic:spPr>
                </pic:pic>
              </a:graphicData>
            </a:graphic>
          </wp:inline>
        </w:drawing>
      </w:r>
    </w:p>
    <w:p w:rsidR="00E6072D" w:rsidRPr="00DE05C5" w:rsidRDefault="00E6072D" w:rsidP="00E6072D">
      <w:pPr>
        <w:pStyle w:val="Normal1"/>
        <w:ind w:left="144" w:right="72"/>
        <w:jc w:val="both"/>
        <w:rPr>
          <w:rFonts w:ascii="Verdana" w:hAnsi="Verdana"/>
          <w:b/>
          <w:color w:val="1C190E"/>
          <w:sz w:val="24"/>
          <w:szCs w:val="24"/>
          <w:u w:val="single"/>
        </w:rPr>
      </w:pPr>
    </w:p>
    <w:p w:rsidR="00E6072D" w:rsidRPr="00DE05C5" w:rsidRDefault="00E6072D" w:rsidP="00410177">
      <w:pPr>
        <w:spacing w:after="0" w:line="240" w:lineRule="auto"/>
        <w:jc w:val="center"/>
        <w:rPr>
          <w:rFonts w:ascii="Verdana" w:eastAsia="Times New Roman" w:hAnsi="Verdana" w:cs="Times New Roman"/>
          <w:sz w:val="24"/>
          <w:szCs w:val="24"/>
          <w:lang w:val="en-US" w:eastAsia="en-IN"/>
        </w:rPr>
      </w:pPr>
      <w:r w:rsidRPr="00DE05C5">
        <w:rPr>
          <w:rFonts w:ascii="Verdana" w:eastAsia="Times New Roman" w:hAnsi="Verdana" w:cs="Times New Roman"/>
          <w:noProof/>
          <w:sz w:val="24"/>
          <w:szCs w:val="24"/>
          <w:lang w:eastAsia="en-IN"/>
        </w:rPr>
        <w:lastRenderedPageBreak/>
        <w:drawing>
          <wp:inline distT="0" distB="0" distL="0" distR="0">
            <wp:extent cx="4166787" cy="3419746"/>
            <wp:effectExtent l="0" t="381000" r="0" b="352425"/>
            <wp:docPr id="98" name="Picture 3" descr="IMG_20181002_102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2115.jpeg"/>
                    <pic:cNvPicPr/>
                  </pic:nvPicPr>
                  <pic:blipFill>
                    <a:blip r:embed="rId89" cstate="print"/>
                    <a:stretch>
                      <a:fillRect/>
                    </a:stretch>
                  </pic:blipFill>
                  <pic:spPr>
                    <a:xfrm rot="5400000">
                      <a:off x="0" y="0"/>
                      <a:ext cx="4202043" cy="3448681"/>
                    </a:xfrm>
                    <a:prstGeom prst="rect">
                      <a:avLst/>
                    </a:prstGeom>
                  </pic:spPr>
                </pic:pic>
              </a:graphicData>
            </a:graphic>
          </wp:inline>
        </w:drawing>
      </w:r>
    </w:p>
    <w:p w:rsidR="00E6072D" w:rsidRPr="00DE05C5" w:rsidRDefault="00E6072D" w:rsidP="00E6072D">
      <w:p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i/>
          <w:sz w:val="24"/>
          <w:szCs w:val="24"/>
          <w:lang w:val="en-US" w:eastAsia="en-IN"/>
        </w:rPr>
        <w:t>An example of a typical missing check list.</w:t>
      </w:r>
      <w:r w:rsidRPr="00DE05C5">
        <w:rPr>
          <w:rFonts w:ascii="Verdana" w:eastAsia="Times New Roman" w:hAnsi="Verdana" w:cs="Times New Roman"/>
          <w:sz w:val="24"/>
          <w:szCs w:val="24"/>
          <w:lang w:val="en-US" w:eastAsia="en-IN"/>
        </w:rPr>
        <w:t xml:space="preserve"> This would be  kept by the cashier, who would circle on this sheet the opening check number of each waiters pad and then cross off each subsequent number when a check is used. The last check number used would also be circled for easy reference.</w:t>
      </w:r>
    </w:p>
    <w:p w:rsidR="00E6072D" w:rsidRPr="00DE05C5" w:rsidRDefault="00E6072D" w:rsidP="00E6072D">
      <w:pPr>
        <w:spacing w:after="0" w:line="240" w:lineRule="auto"/>
        <w:jc w:val="both"/>
        <w:rPr>
          <w:rFonts w:ascii="Verdana" w:eastAsia="Times New Roman" w:hAnsi="Verdana" w:cs="Times New Roman"/>
          <w:sz w:val="24"/>
          <w:szCs w:val="24"/>
          <w:lang w:val="en-US" w:eastAsia="en-IN"/>
        </w:rPr>
      </w:pPr>
    </w:p>
    <w:p w:rsidR="00E6072D" w:rsidRPr="00DE05C5" w:rsidRDefault="00E6072D" w:rsidP="00410177">
      <w:pPr>
        <w:spacing w:after="0" w:line="240" w:lineRule="auto"/>
        <w:jc w:val="center"/>
        <w:rPr>
          <w:rFonts w:ascii="Verdana" w:eastAsia="Times New Roman" w:hAnsi="Verdana" w:cs="Times New Roman"/>
          <w:b/>
          <w:sz w:val="24"/>
          <w:szCs w:val="24"/>
          <w:lang w:val="en-US" w:eastAsia="en-IN"/>
        </w:rPr>
      </w:pPr>
      <w:r w:rsidRPr="00DE05C5">
        <w:rPr>
          <w:rFonts w:ascii="Verdana" w:eastAsia="Times New Roman" w:hAnsi="Verdana" w:cs="Times New Roman"/>
          <w:b/>
          <w:noProof/>
          <w:sz w:val="24"/>
          <w:szCs w:val="24"/>
          <w:lang w:eastAsia="en-IN"/>
        </w:rPr>
        <w:drawing>
          <wp:inline distT="0" distB="0" distL="0" distR="0">
            <wp:extent cx="3209290" cy="3455313"/>
            <wp:effectExtent l="114300" t="0" r="105410" b="0"/>
            <wp:docPr id="99" name="Picture 1" descr="IMG_20181002_102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2147.jpeg"/>
                    <pic:cNvPicPr/>
                  </pic:nvPicPr>
                  <pic:blipFill>
                    <a:blip r:embed="rId90" cstate="print"/>
                    <a:stretch>
                      <a:fillRect/>
                    </a:stretch>
                  </pic:blipFill>
                  <pic:spPr>
                    <a:xfrm rot="5400000">
                      <a:off x="0" y="0"/>
                      <a:ext cx="3259828" cy="3509725"/>
                    </a:xfrm>
                    <a:prstGeom prst="rect">
                      <a:avLst/>
                    </a:prstGeom>
                  </pic:spPr>
                </pic:pic>
              </a:graphicData>
            </a:graphic>
          </wp:inline>
        </w:drawing>
      </w:r>
    </w:p>
    <w:p w:rsidR="00E6072D" w:rsidRPr="00DE05C5" w:rsidRDefault="00E6072D" w:rsidP="00E6072D">
      <w:pPr>
        <w:spacing w:after="468" w:line="264" w:lineRule="auto"/>
        <w:jc w:val="both"/>
        <w:rPr>
          <w:rFonts w:ascii="Verdana" w:eastAsia="Times New Roman" w:hAnsi="Verdana" w:cs="Times New Roman"/>
          <w:b/>
          <w:color w:val="000000"/>
          <w:sz w:val="24"/>
          <w:szCs w:val="24"/>
          <w:lang w:val="en-US" w:eastAsia="en-IN"/>
        </w:rPr>
      </w:pPr>
      <w:r w:rsidRPr="00DE05C5">
        <w:rPr>
          <w:rFonts w:ascii="Verdana" w:eastAsia="Times New Roman" w:hAnsi="Verdana" w:cs="Times New Roman"/>
          <w:i/>
          <w:color w:val="000000"/>
          <w:sz w:val="24"/>
          <w:szCs w:val="24"/>
          <w:lang w:val="en-US" w:eastAsia="en-IN"/>
        </w:rPr>
        <w:t>An example of a daily banking and till control sheet</w:t>
      </w:r>
    </w:p>
    <w:p w:rsidR="00E6072D" w:rsidRPr="00DE05C5" w:rsidRDefault="00E6072D" w:rsidP="00E6072D">
      <w:pPr>
        <w:spacing w:after="0" w:line="240" w:lineRule="auto"/>
        <w:jc w:val="both"/>
        <w:rPr>
          <w:rFonts w:ascii="Verdana" w:eastAsia="Times New Roman" w:hAnsi="Verdana" w:cs="Times New Roman"/>
          <w:b/>
          <w:color w:val="000000"/>
          <w:sz w:val="24"/>
          <w:szCs w:val="24"/>
          <w:lang w:val="en-US" w:eastAsia="en-IN"/>
        </w:rPr>
      </w:pPr>
    </w:p>
    <w:p w:rsidR="00E6072D" w:rsidRPr="00DE05C5" w:rsidRDefault="00E6072D" w:rsidP="00E6072D">
      <w:pPr>
        <w:spacing w:after="0" w:line="240" w:lineRule="auto"/>
        <w:jc w:val="both"/>
        <w:rPr>
          <w:rFonts w:ascii="Verdana" w:eastAsia="Times New Roman" w:hAnsi="Verdana" w:cs="Times New Roman"/>
          <w:b/>
          <w:color w:val="000000"/>
          <w:sz w:val="24"/>
          <w:szCs w:val="24"/>
          <w:lang w:val="en-US" w:eastAsia="en-IN"/>
        </w:rPr>
      </w:pPr>
      <w:r w:rsidRPr="00DE05C5">
        <w:rPr>
          <w:rFonts w:ascii="Verdana" w:eastAsia="Times New Roman" w:hAnsi="Verdana" w:cs="Times New Roman"/>
          <w:b/>
          <w:color w:val="000000"/>
          <w:sz w:val="24"/>
          <w:szCs w:val="24"/>
          <w:lang w:val="en-US" w:eastAsia="en-IN"/>
        </w:rPr>
        <w:t>Problems of the manual system</w:t>
      </w:r>
    </w:p>
    <w:p w:rsidR="00E6072D" w:rsidRPr="00DE05C5" w:rsidRDefault="00E6072D" w:rsidP="00E6072D">
      <w:pPr>
        <w:spacing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In brief, the basic problems of controlling any food and beverage operation are:</w:t>
      </w:r>
    </w:p>
    <w:p w:rsidR="00E6072D" w:rsidRPr="00DE05C5" w:rsidRDefault="00E6072D" w:rsidP="00E6072D">
      <w:p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color w:val="000000"/>
          <w:sz w:val="24"/>
          <w:szCs w:val="24"/>
          <w:lang w:val="en-US" w:eastAsia="en-IN"/>
        </w:rPr>
        <w:t>1 The time span between purchasing, receiving, storing, processing, selling the product, and obtaining the cash or credit for the product is sometimes only a few hours.</w:t>
      </w:r>
    </w:p>
    <w:p w:rsidR="00E6072D" w:rsidRPr="00DE05C5" w:rsidRDefault="00E6072D" w:rsidP="00E6072D">
      <w:pPr>
        <w:spacing w:after="0" w:line="240" w:lineRule="auto"/>
        <w:ind w:left="360" w:right="72" w:hanging="360"/>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2 The number of items (food and beverage) held in stock at any time is high.</w:t>
      </w:r>
    </w:p>
    <w:p w:rsidR="00E6072D" w:rsidRPr="00DE05C5" w:rsidRDefault="00E6072D" w:rsidP="00E6072D">
      <w:pPr>
        <w:spacing w:after="0" w:line="240" w:lineRule="auto"/>
        <w:ind w:left="360" w:right="72" w:hanging="289"/>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3 A large number of finished items are produced from a combination of the large number of items held in stock.</w:t>
      </w:r>
    </w:p>
    <w:p w:rsidR="00E6072D" w:rsidRPr="00DE05C5" w:rsidRDefault="00E6072D" w:rsidP="00E6072D">
      <w:pPr>
        <w:spacing w:after="0" w:line="240" w:lineRule="auto"/>
        <w:ind w:left="288" w:hanging="289"/>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4 The number of transactions taking place on an hourly basis in some operations can be very high.</w:t>
      </w:r>
    </w:p>
    <w:p w:rsidR="00E6072D" w:rsidRPr="00DE05C5" w:rsidRDefault="00E6072D" w:rsidP="00E6072D">
      <w:pPr>
        <w:spacing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5 To be able to control the operation efficiently, management ideally requires control in formation of many types to be available quickly and to be presented in a meaningful way.</w:t>
      </w:r>
    </w:p>
    <w:p w:rsidR="00E6072D" w:rsidRPr="00DE05C5" w:rsidRDefault="00E6072D" w:rsidP="00E6072D">
      <w:pPr>
        <w:spacing w:before="360" w:after="0" w:line="240" w:lineRule="auto"/>
        <w:ind w:firstLine="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 xml:space="preserve">The full manual control of a food and beverage operation would be costly, time Consuming and data produced would frequently be far too late for meaningful management action to take place. </w:t>
      </w:r>
    </w:p>
    <w:p w:rsidR="00E6072D" w:rsidRPr="00DE05C5" w:rsidRDefault="00E6072D" w:rsidP="00E6072D">
      <w:pPr>
        <w:spacing w:before="36" w:after="0" w:line="240" w:lineRule="auto"/>
        <w:ind w:firstLine="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A manual system providing a restricted amount of basic data is still widely used in small- and medium-sized units although they are likely to be replaced in the near future by machine or electronic systems.</w:t>
      </w:r>
    </w:p>
    <w:p w:rsidR="00E6072D" w:rsidRPr="00DE05C5" w:rsidRDefault="00E6072D" w:rsidP="00E6072D">
      <w:pPr>
        <w:spacing w:before="36" w:after="0" w:line="240" w:lineRule="auto"/>
        <w:ind w:firstLine="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The day-to-day operational problems of a manual system are many and include such common problems as:</w:t>
      </w:r>
    </w:p>
    <w:p w:rsidR="00E6072D" w:rsidRPr="00DE05C5" w:rsidRDefault="00E6072D" w:rsidP="00E6072D">
      <w:pPr>
        <w:spacing w:before="360"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 Poor handwriting by waiting staff resulting in:</w:t>
      </w:r>
    </w:p>
    <w:p w:rsidR="00E6072D" w:rsidRPr="00DE05C5" w:rsidRDefault="00E6072D" w:rsidP="002C1B60">
      <w:pPr>
        <w:numPr>
          <w:ilvl w:val="0"/>
          <w:numId w:val="14"/>
        </w:num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color w:val="000000"/>
          <w:sz w:val="24"/>
          <w:szCs w:val="24"/>
          <w:lang w:val="en-US" w:eastAsia="en-IN"/>
        </w:rPr>
        <w:t>Incorrect order given to the kitchen or dispense bar.</w:t>
      </w:r>
    </w:p>
    <w:p w:rsidR="00E6072D" w:rsidRPr="00DE05C5" w:rsidRDefault="00E6072D" w:rsidP="002C1B60">
      <w:pPr>
        <w:numPr>
          <w:ilvl w:val="0"/>
          <w:numId w:val="14"/>
        </w:num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color w:val="000000"/>
          <w:sz w:val="24"/>
          <w:szCs w:val="24"/>
          <w:lang w:val="en-US" w:eastAsia="en-IN"/>
        </w:rPr>
        <w:t>Wrong food being offered to the customer.</w:t>
      </w:r>
    </w:p>
    <w:p w:rsidR="00E6072D" w:rsidRPr="00DE05C5" w:rsidRDefault="00E6072D" w:rsidP="002C1B60">
      <w:pPr>
        <w:numPr>
          <w:ilvl w:val="0"/>
          <w:numId w:val="14"/>
        </w:num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color w:val="000000"/>
          <w:sz w:val="24"/>
          <w:szCs w:val="24"/>
          <w:lang w:val="en-US" w:eastAsia="en-IN"/>
        </w:rPr>
        <w:t>Incorrect prices being charged to the customer.</w:t>
      </w:r>
    </w:p>
    <w:p w:rsidR="00E6072D" w:rsidRPr="00DE05C5" w:rsidRDefault="00E6072D" w:rsidP="002C1B60">
      <w:pPr>
        <w:numPr>
          <w:ilvl w:val="0"/>
          <w:numId w:val="14"/>
        </w:num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color w:val="000000"/>
          <w:sz w:val="24"/>
          <w:szCs w:val="24"/>
          <w:lang w:val="en-US" w:eastAsia="en-IN"/>
        </w:rPr>
        <w:t>Poorly presented bill for the customer, etc.</w:t>
      </w:r>
    </w:p>
    <w:p w:rsidR="00E6072D" w:rsidRPr="00DE05C5" w:rsidRDefault="00E6072D" w:rsidP="00E6072D">
      <w:pPr>
        <w:spacing w:after="0" w:line="240" w:lineRule="auto"/>
        <w:ind w:lef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2.  Human error can produce such mistakes as:</w:t>
      </w:r>
    </w:p>
    <w:p w:rsidR="00E6072D" w:rsidRPr="00DE05C5" w:rsidRDefault="00E6072D" w:rsidP="002C1B60">
      <w:pPr>
        <w:numPr>
          <w:ilvl w:val="0"/>
          <w:numId w:val="15"/>
        </w:num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color w:val="000000"/>
          <w:sz w:val="24"/>
          <w:szCs w:val="24"/>
          <w:lang w:val="en-US" w:eastAsia="en-IN"/>
        </w:rPr>
        <w:t>Incorrect prices charged to items- on a bill</w:t>
      </w:r>
    </w:p>
    <w:p w:rsidR="00E6072D" w:rsidRPr="00DE05C5" w:rsidRDefault="00E6072D" w:rsidP="002C1B60">
      <w:pPr>
        <w:numPr>
          <w:ilvl w:val="0"/>
          <w:numId w:val="15"/>
        </w:num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color w:val="000000"/>
          <w:sz w:val="24"/>
          <w:szCs w:val="24"/>
          <w:lang w:val="en-US" w:eastAsia="en-IN"/>
        </w:rPr>
        <w:t>Incorrect additions to a customer's bill</w:t>
      </w:r>
    </w:p>
    <w:p w:rsidR="00E6072D" w:rsidRPr="00DE05C5" w:rsidRDefault="00E6072D" w:rsidP="002C1B60">
      <w:pPr>
        <w:numPr>
          <w:ilvl w:val="0"/>
          <w:numId w:val="15"/>
        </w:num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color w:val="000000"/>
          <w:sz w:val="24"/>
          <w:szCs w:val="24"/>
          <w:lang w:val="en-US" w:eastAsia="en-IN"/>
        </w:rPr>
        <w:t>Incorrect service charge made</w:t>
      </w:r>
    </w:p>
    <w:p w:rsidR="00E6072D" w:rsidRPr="00DE05C5" w:rsidRDefault="00E6072D" w:rsidP="002C1B60">
      <w:pPr>
        <w:numPr>
          <w:ilvl w:val="0"/>
          <w:numId w:val="15"/>
        </w:num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color w:val="000000"/>
          <w:sz w:val="24"/>
          <w:szCs w:val="24"/>
          <w:lang w:val="en-US" w:eastAsia="en-IN"/>
        </w:rPr>
        <w:t>Incorrect government tax (for example VAT) charge made.</w:t>
      </w:r>
    </w:p>
    <w:p w:rsidR="00E6072D" w:rsidRPr="00DE05C5" w:rsidRDefault="00E6072D" w:rsidP="00E6072D">
      <w:pPr>
        <w:spacing w:after="0" w:line="240" w:lineRule="auto"/>
        <w:ind w:left="360" w:hanging="288"/>
        <w:jc w:val="both"/>
        <w:rPr>
          <w:rFonts w:ascii="Verdana" w:eastAsia="Times New Roman" w:hAnsi="Verdana" w:cs="Times New Roman"/>
          <w:b/>
          <w:color w:val="000000"/>
          <w:sz w:val="24"/>
          <w:szCs w:val="24"/>
          <w:lang w:val="en-US" w:eastAsia="en-IN"/>
        </w:rPr>
      </w:pPr>
      <w:r w:rsidRPr="00DE05C5">
        <w:rPr>
          <w:rFonts w:ascii="Verdana" w:eastAsia="Times New Roman" w:hAnsi="Verdana" w:cs="Times New Roman"/>
          <w:color w:val="000000"/>
          <w:sz w:val="24"/>
          <w:szCs w:val="24"/>
          <w:lang w:val="en-US" w:eastAsia="en-IN"/>
        </w:rPr>
        <w:t>3</w:t>
      </w:r>
      <w:r w:rsidRPr="00DE05C5">
        <w:rPr>
          <w:rFonts w:ascii="Verdana" w:eastAsia="Times New Roman" w:hAnsi="Verdana" w:cs="Times New Roman"/>
          <w:b/>
          <w:color w:val="000000"/>
          <w:sz w:val="24"/>
          <w:szCs w:val="24"/>
          <w:lang w:val="en-US" w:eastAsia="en-IN"/>
        </w:rPr>
        <w:t xml:space="preserve">. </w:t>
      </w:r>
      <w:r w:rsidRPr="00DE05C5">
        <w:rPr>
          <w:rFonts w:ascii="Verdana" w:eastAsia="Times New Roman" w:hAnsi="Verdana" w:cs="Times New Roman"/>
          <w:color w:val="000000"/>
          <w:sz w:val="24"/>
          <w:szCs w:val="24"/>
          <w:lang w:val="en-US" w:eastAsia="en-IN"/>
        </w:rPr>
        <w:t>The communication between departments such as the restaurant, dispense bar, kitchen and cashiers has to be done physically by the waiting staff going to the various departments. This is not only time consuming but inefficient.</w:t>
      </w:r>
    </w:p>
    <w:p w:rsidR="00E6072D" w:rsidRPr="00DE05C5" w:rsidRDefault="00E6072D" w:rsidP="00E6072D">
      <w:pPr>
        <w:spacing w:after="0" w:line="240" w:lineRule="auto"/>
        <w:ind w:left="360"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4. Manual systems do not provide any quick management information data, any data produced at best being normally 24-48 hours old, as well as being costly to produce.</w:t>
      </w:r>
    </w:p>
    <w:p w:rsidR="00E6072D" w:rsidRPr="00DE05C5" w:rsidRDefault="00E6072D" w:rsidP="00E6072D">
      <w:pPr>
        <w:spacing w:after="0" w:line="240" w:lineRule="auto"/>
        <w:ind w:left="360"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5. Manual systems have to be restricted to the bare essentials because of the high cost of labour that would be involved in providing detailed up-to-date information.</w:t>
      </w:r>
    </w:p>
    <w:p w:rsidR="00E6072D" w:rsidRPr="00DE05C5" w:rsidRDefault="00E6072D" w:rsidP="00E6072D">
      <w:pPr>
        <w:spacing w:after="0" w:line="240" w:lineRule="auto"/>
        <w:ind w:left="360" w:hanging="288"/>
        <w:jc w:val="both"/>
        <w:rPr>
          <w:rFonts w:ascii="Verdana" w:eastAsia="Times New Roman" w:hAnsi="Verdana" w:cs="Times New Roman"/>
          <w:color w:val="000000"/>
          <w:sz w:val="24"/>
          <w:szCs w:val="24"/>
          <w:lang w:val="en-US" w:eastAsia="en-IN"/>
        </w:rPr>
      </w:pPr>
    </w:p>
    <w:p w:rsidR="00E6072D" w:rsidRPr="00DE05C5" w:rsidRDefault="00E6072D" w:rsidP="00E6072D">
      <w:pPr>
        <w:spacing w:before="20" w:after="0" w:line="240" w:lineRule="auto"/>
        <w:ind w:left="74"/>
        <w:jc w:val="both"/>
        <w:rPr>
          <w:rFonts w:ascii="Verdana" w:eastAsia="Times New Roman" w:hAnsi="Verdana" w:cs="Times New Roman"/>
          <w:b/>
          <w:color w:val="000000"/>
          <w:sz w:val="24"/>
          <w:szCs w:val="24"/>
          <w:u w:val="single"/>
          <w:lang w:val="en-US" w:eastAsia="en-IN"/>
        </w:rPr>
      </w:pPr>
      <w:r w:rsidRPr="00DE05C5">
        <w:rPr>
          <w:rFonts w:ascii="Verdana" w:eastAsia="Times New Roman" w:hAnsi="Verdana" w:cs="Times New Roman"/>
          <w:b/>
          <w:color w:val="000000"/>
          <w:sz w:val="24"/>
          <w:szCs w:val="24"/>
          <w:u w:val="single"/>
          <w:lang w:val="en-US" w:eastAsia="en-IN"/>
        </w:rPr>
        <w:lastRenderedPageBreak/>
        <w:t>AUTOMATED / MACHINE SYSTEMS</w:t>
      </w:r>
    </w:p>
    <w:p w:rsidR="00E6072D" w:rsidRPr="00DE05C5" w:rsidRDefault="00E6072D" w:rsidP="002C1B60">
      <w:pPr>
        <w:numPr>
          <w:ilvl w:val="0"/>
          <w:numId w:val="16"/>
        </w:numPr>
        <w:spacing w:before="20" w:after="0" w:line="240" w:lineRule="auto"/>
        <w:jc w:val="both"/>
        <w:rPr>
          <w:rFonts w:ascii="Verdana" w:eastAsia="Times New Roman" w:hAnsi="Verdana" w:cs="Times New Roman"/>
          <w:b/>
          <w:color w:val="000000"/>
          <w:sz w:val="24"/>
          <w:szCs w:val="24"/>
          <w:u w:val="single"/>
          <w:lang w:val="en-US" w:eastAsia="en-IN"/>
        </w:rPr>
      </w:pPr>
      <w:r w:rsidRPr="00DE05C5">
        <w:rPr>
          <w:rFonts w:ascii="Verdana" w:eastAsia="Times New Roman" w:hAnsi="Verdana" w:cs="Times New Roman"/>
          <w:b/>
          <w:color w:val="000000"/>
          <w:sz w:val="24"/>
          <w:szCs w:val="24"/>
          <w:u w:val="single"/>
          <w:lang w:val="en-US" w:eastAsia="en-IN"/>
        </w:rPr>
        <w:t>PRE-CHECKING SYSTEMS</w:t>
      </w:r>
    </w:p>
    <w:p w:rsidR="00E6072D" w:rsidRPr="00DE05C5" w:rsidRDefault="00E6072D" w:rsidP="00E6072D">
      <w:pPr>
        <w:spacing w:before="396" w:after="0" w:line="240" w:lineRule="auto"/>
        <w:ind w:lef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Pre-check machines are somewhat similar in appearance to a standard cash register and are designed to operate only when a sales check is inserted into the printing table to the side of the machine.</w:t>
      </w:r>
    </w:p>
    <w:p w:rsidR="00E6072D" w:rsidRPr="00DE05C5" w:rsidRDefault="00E6072D" w:rsidP="00E6072D">
      <w:pPr>
        <w:spacing w:after="72" w:line="295" w:lineRule="auto"/>
        <w:ind w:left="360"/>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 xml:space="preserve">The machine is operated in the following way. </w:t>
      </w:r>
    </w:p>
    <w:p w:rsidR="00E6072D" w:rsidRPr="00DE05C5" w:rsidRDefault="00E6072D" w:rsidP="005E6D97">
      <w:pPr>
        <w:spacing w:after="0" w:line="295"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 A waiter has his/her own machine key.</w:t>
      </w:r>
    </w:p>
    <w:p w:rsidR="00E6072D" w:rsidRPr="00DE05C5" w:rsidRDefault="00E6072D" w:rsidP="005E6D97">
      <w:pPr>
        <w:spacing w:after="0" w:line="240" w:lineRule="auto"/>
        <w:ind w:left="288"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2. A check is inserted into the printing table and the particular keys, depending on the order taken, are pressed giving an item and price record as well as recording the table number, the number of covers and the waiter's reference number.</w:t>
      </w:r>
    </w:p>
    <w:p w:rsidR="00E6072D" w:rsidRPr="00DE05C5" w:rsidRDefault="00E6072D" w:rsidP="00E6072D">
      <w:pPr>
        <w:spacing w:after="0" w:line="240" w:lineRule="auto"/>
        <w:ind w:left="288"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3. A duplicate is printed and issued by the machine which is then issued as the duplicate check to, obtain food and/or beverages.</w:t>
      </w:r>
    </w:p>
    <w:p w:rsidR="00E6072D" w:rsidRPr="00DE05C5" w:rsidRDefault="00E6072D" w:rsidP="00E6072D">
      <w:pPr>
        <w:spacing w:before="36" w:after="0" w:line="240" w:lineRule="auto"/>
        <w:ind w:left="288"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4. For each transaction a reference number is given on the sales check and the duplicate.</w:t>
      </w:r>
    </w:p>
    <w:p w:rsidR="00E6072D" w:rsidRPr="00DE05C5" w:rsidRDefault="00E6072D" w:rsidP="00E6072D">
      <w:pPr>
        <w:spacing w:after="0" w:line="240" w:lineRule="auto"/>
        <w:ind w:left="288"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5. All data is recorded on a continuous audit tape that can be removed only by authorized persons at the end of the day when the machine is cleared and total sales taken and compared to actual cash received.</w:t>
      </w:r>
    </w:p>
    <w:p w:rsidR="00E6072D" w:rsidRPr="00DE05C5" w:rsidRDefault="00E6072D" w:rsidP="005E6D97">
      <w:pPr>
        <w:spacing w:before="432" w:after="0" w:line="240" w:lineRule="auto"/>
        <w:ind w:left="289"/>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The advantages of the system are:</w:t>
      </w:r>
    </w:p>
    <w:p w:rsidR="00E6072D" w:rsidRPr="00DE05C5" w:rsidRDefault="00E6072D" w:rsidP="005E6D97">
      <w:pPr>
        <w:spacing w:before="396" w:after="0" w:line="240" w:lineRule="auto"/>
        <w:ind w:left="289"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 The sales check is made out and a record of it made on the audit tape before the specific items can be obtained from the kitchen or bar.</w:t>
      </w:r>
    </w:p>
    <w:p w:rsidR="00E6072D" w:rsidRPr="00DE05C5" w:rsidRDefault="00E6072D" w:rsidP="005E6D97">
      <w:pPr>
        <w:spacing w:after="0" w:line="240" w:lineRule="auto"/>
        <w:ind w:left="289"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2. Analysis of total sales per waiter is made on the audit tape at the end of each shift.</w:t>
      </w:r>
    </w:p>
    <w:p w:rsidR="00E6072D" w:rsidRPr="00DE05C5" w:rsidRDefault="00E6072D" w:rsidP="00E6072D">
      <w:pPr>
        <w:spacing w:after="0" w:line="240" w:lineRule="auto"/>
        <w:ind w:left="288"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3. No cashier is required as each waiter acts as his/her own cashier, each keeping the cash collected from customers until the end of the shift and then paying it in.</w:t>
      </w:r>
    </w:p>
    <w:p w:rsidR="00E6072D" w:rsidRPr="00DE05C5" w:rsidRDefault="00E6072D" w:rsidP="00E6072D">
      <w:pPr>
        <w:spacing w:after="0" w:line="240" w:lineRule="auto"/>
        <w:ind w:left="288"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4. As each waiter has his/her own security key to operate the machine, there is restricted access to the machines and no other way by which pre-checks can be provided and used in exchange for items from the kitchen or bar.</w:t>
      </w:r>
    </w:p>
    <w:p w:rsidR="00E6072D" w:rsidRPr="00DE05C5" w:rsidRDefault="00E6072D" w:rsidP="002C1B60">
      <w:pPr>
        <w:numPr>
          <w:ilvl w:val="0"/>
          <w:numId w:val="16"/>
        </w:numPr>
        <w:spacing w:after="0" w:line="240" w:lineRule="auto"/>
        <w:jc w:val="both"/>
        <w:rPr>
          <w:rFonts w:ascii="Verdana" w:eastAsia="Times New Roman" w:hAnsi="Verdana" w:cs="Times New Roman"/>
          <w:b/>
          <w:color w:val="000000"/>
          <w:sz w:val="24"/>
          <w:szCs w:val="24"/>
          <w:u w:val="single"/>
          <w:lang w:val="en-US" w:eastAsia="en-IN"/>
        </w:rPr>
      </w:pPr>
      <w:r w:rsidRPr="00DE05C5">
        <w:rPr>
          <w:rFonts w:ascii="Verdana" w:eastAsia="Times New Roman" w:hAnsi="Verdana" w:cs="Times New Roman"/>
          <w:b/>
          <w:color w:val="000000"/>
          <w:sz w:val="24"/>
          <w:szCs w:val="24"/>
          <w:u w:val="single"/>
          <w:lang w:val="en-US" w:eastAsia="en-IN"/>
        </w:rPr>
        <w:t>PRE-SET PRE-CHECKING SYSTEM</w:t>
      </w:r>
    </w:p>
    <w:p w:rsidR="00E6072D" w:rsidRPr="00DE05C5" w:rsidRDefault="00E6072D" w:rsidP="005E6D97">
      <w:pPr>
        <w:spacing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This is an up-date on the basic pre-check machine. The keyboard is much larger than the previous machines, and has descriptive keys corresponding to all items on, the menu which are pre-set to the current price of each item. A waiter pressing the key for, say one cheeseburger would not only have the item printed out but also the price. A control panel, kept under lock and key, would enable management to change the price of any item, if required, very quickly. It is also possible to have a running count kept of each item recorded and at the end of a meal period by depressing each key in turn to get a print-out giving a basic analysis of sales made.</w:t>
      </w:r>
    </w:p>
    <w:p w:rsidR="00E6072D" w:rsidRPr="00DE05C5" w:rsidRDefault="00E6072D" w:rsidP="00E6072D">
      <w:pPr>
        <w:spacing w:after="0" w:line="240" w:lineRule="auto"/>
        <w:jc w:val="both"/>
        <w:rPr>
          <w:rFonts w:ascii="Verdana" w:eastAsia="Times New Roman" w:hAnsi="Verdana" w:cs="Times New Roman"/>
          <w:color w:val="000000"/>
          <w:sz w:val="24"/>
          <w:szCs w:val="24"/>
          <w:lang w:val="en-US" w:eastAsia="en-IN"/>
        </w:rPr>
      </w:pPr>
    </w:p>
    <w:p w:rsidR="005E6D97" w:rsidRPr="00DE05C5" w:rsidRDefault="005E6D97" w:rsidP="00E6072D">
      <w:pPr>
        <w:spacing w:after="0" w:line="240" w:lineRule="auto"/>
        <w:jc w:val="both"/>
        <w:rPr>
          <w:rFonts w:ascii="Verdana" w:eastAsia="Times New Roman" w:hAnsi="Verdana" w:cs="Times New Roman"/>
          <w:color w:val="000000"/>
          <w:sz w:val="24"/>
          <w:szCs w:val="24"/>
          <w:lang w:val="en-US" w:eastAsia="en-IN"/>
        </w:rPr>
      </w:pPr>
    </w:p>
    <w:p w:rsidR="00E6072D" w:rsidRPr="00DE05C5" w:rsidRDefault="00E6072D" w:rsidP="002C1B60">
      <w:pPr>
        <w:numPr>
          <w:ilvl w:val="0"/>
          <w:numId w:val="16"/>
        </w:numPr>
        <w:spacing w:after="0" w:line="240" w:lineRule="auto"/>
        <w:contextualSpacing/>
        <w:jc w:val="both"/>
        <w:rPr>
          <w:rFonts w:ascii="Verdana" w:hAnsi="Verdana"/>
          <w:b/>
          <w:color w:val="000000"/>
          <w:sz w:val="24"/>
          <w:szCs w:val="24"/>
          <w:u w:val="single"/>
        </w:rPr>
      </w:pPr>
      <w:r w:rsidRPr="00DE05C5">
        <w:rPr>
          <w:rFonts w:ascii="Verdana" w:hAnsi="Verdana"/>
          <w:b/>
          <w:color w:val="000000"/>
          <w:sz w:val="24"/>
          <w:szCs w:val="24"/>
          <w:u w:val="single"/>
        </w:rPr>
        <w:lastRenderedPageBreak/>
        <w:t>ELECTRONIC CASH REGISTERS (E C R)</w:t>
      </w:r>
    </w:p>
    <w:p w:rsidR="00E6072D" w:rsidRPr="00DE05C5" w:rsidRDefault="00E6072D" w:rsidP="005E6D97">
      <w:pPr>
        <w:spacing w:after="0" w:line="240" w:lineRule="auto"/>
        <w:ind w:right="113"/>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These are very high speed machines which were developed mainly for operations such as supermarkets and were further adapted for use in high volume catering operations. Figure beneath show a customer's bill produced on an ECR. The particular advantages of these machines are that they will:</w:t>
      </w:r>
    </w:p>
    <w:p w:rsidR="00E6072D" w:rsidRPr="00DE05C5" w:rsidRDefault="00E6072D" w:rsidP="005E6D97">
      <w:pPr>
        <w:spacing w:after="0" w:line="240" w:lineRule="auto"/>
        <w:ind w:left="576" w:right="113" w:hanging="360"/>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 Price customers' checks through pre-set or by price look-ups.</w:t>
      </w:r>
    </w:p>
    <w:p w:rsidR="00E6072D" w:rsidRPr="00DE05C5" w:rsidRDefault="00E6072D" w:rsidP="00E6072D">
      <w:pPr>
        <w:spacing w:before="36" w:after="0" w:line="240" w:lineRule="auto"/>
        <w:ind w:left="576" w:right="72" w:hanging="360"/>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2. Print checks, including the printing of previously entered items.</w:t>
      </w:r>
    </w:p>
    <w:p w:rsidR="00E6072D" w:rsidRPr="00DE05C5" w:rsidRDefault="00E6072D" w:rsidP="00E6072D">
      <w:pPr>
        <w:spacing w:after="0" w:line="240" w:lineRule="auto"/>
        <w:ind w:left="576" w:right="72" w:hanging="360"/>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3. Have an additional special key so that the preset price can be changed during promotional periods such as a 'happy hour' in a bar.</w:t>
      </w:r>
    </w:p>
    <w:p w:rsidR="00E6072D" w:rsidRPr="00DE05C5" w:rsidRDefault="00E6072D" w:rsidP="00E6072D">
      <w:pPr>
        <w:spacing w:after="0" w:line="240" w:lineRule="auto"/>
        <w:ind w:left="576" w:right="72"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4. Provide an analysis of sales made by type of product and if required by hour (or other similar period) of trading.</w:t>
      </w:r>
    </w:p>
    <w:p w:rsidR="00E6072D" w:rsidRPr="00DE05C5" w:rsidRDefault="00E6072D" w:rsidP="00E6072D">
      <w:pPr>
        <w:spacing w:after="108" w:line="240" w:lineRule="auto"/>
        <w:ind w:left="648" w:right="72" w:hanging="360"/>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5. Provide an analysis of sales by waiter per hour or per shift period.</w:t>
      </w:r>
    </w:p>
    <w:p w:rsidR="00E6072D" w:rsidRPr="00DE05C5" w:rsidRDefault="00E6072D" w:rsidP="00E6072D">
      <w:pPr>
        <w:spacing w:before="108" w:after="0" w:line="240" w:lineRule="auto"/>
        <w:ind w:left="504" w:hanging="360"/>
        <w:jc w:val="both"/>
        <w:rPr>
          <w:rFonts w:ascii="Verdana" w:eastAsia="Times New Roman" w:hAnsi="Verdana" w:cs="Times New Roman"/>
          <w:color w:val="000000"/>
          <w:spacing w:val="22"/>
          <w:sz w:val="24"/>
          <w:szCs w:val="24"/>
          <w:lang w:val="en-US" w:eastAsia="en-IN"/>
        </w:rPr>
      </w:pPr>
      <w:r w:rsidRPr="00DE05C5">
        <w:rPr>
          <w:rFonts w:ascii="Verdana" w:eastAsia="Times New Roman" w:hAnsi="Verdana" w:cs="Times New Roman"/>
          <w:color w:val="000000"/>
          <w:sz w:val="24"/>
          <w:szCs w:val="24"/>
          <w:lang w:val="en-US" w:eastAsia="en-IN"/>
        </w:rPr>
        <w:t xml:space="preserve">6. </w:t>
      </w:r>
      <w:r w:rsidRPr="00DE05C5">
        <w:rPr>
          <w:rFonts w:ascii="Verdana" w:eastAsia="Times New Roman" w:hAnsi="Verdana" w:cs="Times New Roman"/>
          <w:color w:val="000000"/>
          <w:spacing w:val="22"/>
          <w:sz w:val="24"/>
          <w:szCs w:val="24"/>
          <w:lang w:val="en-US" w:eastAsia="en-IN"/>
        </w:rPr>
        <w:t xml:space="preserve">Analyze sales by method of payment, for </w:t>
      </w:r>
      <w:r w:rsidRPr="00DE05C5">
        <w:rPr>
          <w:rFonts w:ascii="Verdana" w:eastAsia="Times New Roman" w:hAnsi="Verdana" w:cs="Times New Roman"/>
          <w:color w:val="000000"/>
          <w:spacing w:val="4"/>
          <w:sz w:val="24"/>
          <w:szCs w:val="24"/>
          <w:lang w:val="en-US" w:eastAsia="en-IN"/>
        </w:rPr>
        <w:t>example cash, cheque, type of credit card, etc.</w:t>
      </w:r>
    </w:p>
    <w:p w:rsidR="00E6072D" w:rsidRPr="00DE05C5" w:rsidRDefault="00E6072D" w:rsidP="00E6072D">
      <w:pPr>
        <w:spacing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 xml:space="preserve">   7. Complete automatic tax calculations cover and service charges</w:t>
      </w:r>
    </w:p>
    <w:p w:rsidR="00E6072D" w:rsidRPr="00DE05C5" w:rsidRDefault="00E6072D" w:rsidP="00E6072D">
      <w:pPr>
        <w:spacing w:after="0" w:line="240" w:lineRule="auto"/>
        <w:ind w:left="144"/>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8. Provide some limited stock control.</w:t>
      </w:r>
    </w:p>
    <w:p w:rsidR="00E6072D" w:rsidRPr="00DE05C5" w:rsidRDefault="00E6072D" w:rsidP="00E6072D">
      <w:pPr>
        <w:spacing w:after="0" w:line="240" w:lineRule="auto"/>
        <w:ind w:left="504" w:hanging="360"/>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9. Provide waiter checking-in and checking out facilities.</w:t>
      </w:r>
    </w:p>
    <w:p w:rsidR="00E6072D" w:rsidRPr="00DE05C5" w:rsidRDefault="00E6072D" w:rsidP="00E6072D">
      <w:pPr>
        <w:spacing w:after="0" w:line="240" w:lineRule="auto"/>
        <w:ind w:left="504" w:hanging="504"/>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10. Provide facilities for operator training to take place on the machine without disrupting any information already in the ECR.</w:t>
      </w:r>
    </w:p>
    <w:p w:rsidR="00E6072D" w:rsidRPr="00DE05C5" w:rsidRDefault="00E6072D" w:rsidP="00E6072D">
      <w:pPr>
        <w:spacing w:before="36" w:after="0" w:line="240" w:lineRule="auto"/>
        <w:ind w:left="504" w:hanging="504"/>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11. Restrict access to the ECR and the till drawer by the key or code for each operator.</w:t>
      </w:r>
    </w:p>
    <w:p w:rsidR="00E6072D" w:rsidRPr="00DE05C5" w:rsidRDefault="00E6072D" w:rsidP="00E6072D">
      <w:pPr>
        <w:spacing w:after="0" w:line="240" w:lineRule="auto"/>
        <w:ind w:left="504" w:hanging="504"/>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12 Have rotating turret displays of prices charged to individual customer transactions. This is of particular value in self-service and counter operations.</w:t>
      </w:r>
    </w:p>
    <w:p w:rsidR="00E6072D" w:rsidRPr="00DE05C5" w:rsidRDefault="00E6072D" w:rsidP="00E6072D">
      <w:pPr>
        <w:spacing w:before="36" w:after="144" w:line="240" w:lineRule="auto"/>
        <w:ind w:left="504" w:hanging="504"/>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13 Eliminate the need for a cashier, by requiring each waiter to be responsible for taking payment from the customers and paying in the exact amount as recorded by the ECR at the end of each shift.</w:t>
      </w:r>
    </w:p>
    <w:p w:rsidR="00E6072D" w:rsidRPr="00DE05C5" w:rsidRDefault="00E6072D" w:rsidP="00E6072D">
      <w:pPr>
        <w:spacing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noProof/>
          <w:color w:val="000000"/>
          <w:sz w:val="24"/>
          <w:szCs w:val="24"/>
          <w:lang w:eastAsia="en-IN"/>
        </w:rPr>
        <w:drawing>
          <wp:inline distT="0" distB="0" distL="0" distR="0">
            <wp:extent cx="5776867" cy="2850205"/>
            <wp:effectExtent l="0" t="0" r="0" b="7620"/>
            <wp:docPr id="100" name="Picture 1" descr="IMG_20181002_102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2313.jpeg"/>
                    <pic:cNvPicPr/>
                  </pic:nvPicPr>
                  <pic:blipFill>
                    <a:blip r:embed="rId91" cstate="print"/>
                    <a:stretch>
                      <a:fillRect/>
                    </a:stretch>
                  </pic:blipFill>
                  <pic:spPr>
                    <a:xfrm>
                      <a:off x="0" y="0"/>
                      <a:ext cx="5835339" cy="2879054"/>
                    </a:xfrm>
                    <a:prstGeom prst="rect">
                      <a:avLst/>
                    </a:prstGeom>
                  </pic:spPr>
                </pic:pic>
              </a:graphicData>
            </a:graphic>
          </wp:inline>
        </w:drawing>
      </w:r>
    </w:p>
    <w:p w:rsidR="00E6072D" w:rsidRPr="00DE05C5" w:rsidRDefault="00E6072D" w:rsidP="00E6072D">
      <w:pPr>
        <w:spacing w:after="0" w:line="240" w:lineRule="auto"/>
        <w:jc w:val="both"/>
        <w:rPr>
          <w:rFonts w:ascii="Verdana" w:eastAsia="Times New Roman" w:hAnsi="Verdana" w:cs="Times New Roman"/>
          <w:i/>
          <w:sz w:val="24"/>
          <w:szCs w:val="24"/>
          <w:lang w:val="en-US" w:eastAsia="en-IN"/>
        </w:rPr>
      </w:pPr>
      <w:r w:rsidRPr="00DE05C5">
        <w:rPr>
          <w:rFonts w:ascii="Verdana" w:eastAsia="Times New Roman" w:hAnsi="Verdana" w:cs="Times New Roman"/>
          <w:i/>
          <w:sz w:val="24"/>
          <w:szCs w:val="24"/>
          <w:lang w:val="en-US" w:eastAsia="en-IN"/>
        </w:rPr>
        <w:t xml:space="preserve">  ECR BILL: An example of </w:t>
      </w:r>
      <w:r w:rsidR="005E6D97" w:rsidRPr="00DE05C5">
        <w:rPr>
          <w:rFonts w:ascii="Verdana" w:eastAsia="Times New Roman" w:hAnsi="Verdana" w:cs="Times New Roman"/>
          <w:i/>
          <w:sz w:val="24"/>
          <w:szCs w:val="24"/>
          <w:lang w:val="en-US" w:eastAsia="en-IN"/>
        </w:rPr>
        <w:t>customer’s</w:t>
      </w:r>
      <w:r w:rsidRPr="00DE05C5">
        <w:rPr>
          <w:rFonts w:ascii="Verdana" w:eastAsia="Times New Roman" w:hAnsi="Verdana" w:cs="Times New Roman"/>
          <w:i/>
          <w:sz w:val="24"/>
          <w:szCs w:val="24"/>
          <w:lang w:val="en-US" w:eastAsia="en-IN"/>
        </w:rPr>
        <w:t xml:space="preserve"> bill produced on a </w:t>
      </w:r>
      <w:r w:rsidRPr="00DE05C5">
        <w:rPr>
          <w:rFonts w:ascii="Verdana" w:eastAsia="Times New Roman" w:hAnsi="Verdana" w:cs="Times New Roman"/>
          <w:b/>
          <w:i/>
          <w:sz w:val="24"/>
          <w:szCs w:val="24"/>
          <w:lang w:val="en-US" w:eastAsia="en-IN"/>
        </w:rPr>
        <w:t>remanco</w:t>
      </w:r>
      <w:r w:rsidRPr="00DE05C5">
        <w:rPr>
          <w:rFonts w:ascii="Verdana" w:eastAsia="Times New Roman" w:hAnsi="Verdana" w:cs="Times New Roman"/>
          <w:i/>
          <w:sz w:val="24"/>
          <w:szCs w:val="24"/>
          <w:lang w:val="en-US" w:eastAsia="en-IN"/>
        </w:rPr>
        <w:t xml:space="preserve"> ECR.</w:t>
      </w:r>
    </w:p>
    <w:p w:rsidR="00E6072D" w:rsidRPr="00DE05C5" w:rsidRDefault="00E6072D" w:rsidP="00E6072D">
      <w:pPr>
        <w:spacing w:after="0" w:line="240" w:lineRule="auto"/>
        <w:jc w:val="both"/>
        <w:rPr>
          <w:rFonts w:ascii="Verdana" w:eastAsia="Times New Roman" w:hAnsi="Verdana" w:cs="Times New Roman"/>
          <w:i/>
          <w:sz w:val="24"/>
          <w:szCs w:val="24"/>
          <w:lang w:val="en-US" w:eastAsia="en-IN"/>
        </w:rPr>
      </w:pPr>
    </w:p>
    <w:p w:rsidR="00E6072D" w:rsidRPr="00DE05C5" w:rsidRDefault="00E6072D" w:rsidP="00E6072D">
      <w:pPr>
        <w:spacing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lastRenderedPageBreak/>
        <w:t>Electronic cash registers are not without their problems and it is important to consider the following prior to selecting an ECR for purchase.'</w:t>
      </w:r>
    </w:p>
    <w:p w:rsidR="00E6072D" w:rsidRPr="00DE05C5" w:rsidRDefault="00E6072D" w:rsidP="00E6072D">
      <w:pPr>
        <w:spacing w:before="360" w:after="0" w:line="240" w:lineRule="auto"/>
        <w:ind w:left="432"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 Is it suitable for the type and size of operation it is to be used in?</w:t>
      </w:r>
    </w:p>
    <w:p w:rsidR="00E6072D" w:rsidRPr="00DE05C5" w:rsidRDefault="00E6072D" w:rsidP="00E6072D">
      <w:pPr>
        <w:spacing w:before="36" w:after="0" w:line="240" w:lineRule="auto"/>
        <w:ind w:left="432"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2 Cost - how does this compare with other models of similar capacity?</w:t>
      </w:r>
    </w:p>
    <w:p w:rsidR="00E6072D" w:rsidRPr="00DE05C5" w:rsidRDefault="00E6072D" w:rsidP="00E6072D">
      <w:pPr>
        <w:spacing w:before="36" w:after="0" w:line="240" w:lineRule="auto"/>
        <w:ind w:left="432"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3 Is it an up-to-date model or is it about to be superseded?</w:t>
      </w:r>
    </w:p>
    <w:p w:rsidR="00E6072D" w:rsidRPr="00DE05C5" w:rsidRDefault="00E6072D" w:rsidP="00E6072D">
      <w:pPr>
        <w:spacing w:before="36" w:after="0" w:line="240" w:lineRule="auto"/>
        <w:ind w:left="432"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4 What on-site training will be offered if this model is purchased?</w:t>
      </w:r>
    </w:p>
    <w:p w:rsidR="00E6072D" w:rsidRPr="00DE05C5" w:rsidRDefault="00E6072D" w:rsidP="00E6072D">
      <w:pPr>
        <w:spacing w:after="0" w:line="240" w:lineRule="auto"/>
        <w:ind w:left="432"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5 Can this ECR be linked to similar ECRs as part of a network or directly to a micro-computer?</w:t>
      </w:r>
    </w:p>
    <w:p w:rsidR="00E6072D" w:rsidRPr="00DE05C5" w:rsidRDefault="00E6072D" w:rsidP="00E6072D">
      <w:pPr>
        <w:spacing w:after="0" w:line="240" w:lineRule="auto"/>
        <w:ind w:left="431" w:hanging="289"/>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6 Maintenance. How foolproof is this machine? What level of maintenance is normally expected? Can simple maintenance be done by staff for example, changing of the printing ribbon, etc.?</w:t>
      </w:r>
    </w:p>
    <w:p w:rsidR="00E6072D" w:rsidRPr="00DE05C5" w:rsidRDefault="00E6072D" w:rsidP="00E6072D">
      <w:pPr>
        <w:spacing w:after="0" w:line="240" w:lineRule="auto"/>
        <w:ind w:left="431" w:hanging="289"/>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7 What safeguards (for example, battery override) are standard or optional to the model when power failures occur? (The memory of the day's business could be lost in a power failure causing a serious loss of control.)</w:t>
      </w:r>
    </w:p>
    <w:p w:rsidR="00E6072D" w:rsidRPr="00DE05C5" w:rsidRDefault="00E6072D" w:rsidP="00E6072D">
      <w:pPr>
        <w:spacing w:before="72" w:after="0" w:line="240" w:lineRule="auto"/>
        <w:ind w:left="432"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8 What built-in security features are included so as to restrict access to commands, re-setting, and disclosure of information to authorized personnel?</w:t>
      </w:r>
    </w:p>
    <w:p w:rsidR="00E6072D" w:rsidRPr="00DE05C5" w:rsidRDefault="00E6072D" w:rsidP="00E6072D">
      <w:pPr>
        <w:spacing w:after="0" w:line="240" w:lineRule="auto"/>
        <w:ind w:left="5256"/>
        <w:jc w:val="both"/>
        <w:rPr>
          <w:rFonts w:ascii="Verdana" w:eastAsia="Times New Roman" w:hAnsi="Verdana" w:cs="Times New Roman"/>
          <w:i/>
          <w:color w:val="000000"/>
          <w:sz w:val="24"/>
          <w:szCs w:val="24"/>
          <w:lang w:val="en-US" w:eastAsia="en-IN"/>
        </w:rPr>
      </w:pPr>
    </w:p>
    <w:p w:rsidR="00E6072D" w:rsidRPr="00DE05C5" w:rsidRDefault="00E6072D" w:rsidP="00E6072D">
      <w:p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noProof/>
          <w:sz w:val="24"/>
          <w:szCs w:val="24"/>
          <w:lang w:eastAsia="en-IN"/>
        </w:rPr>
        <w:drawing>
          <wp:inline distT="0" distB="0" distL="0" distR="0">
            <wp:extent cx="5731510" cy="4298950"/>
            <wp:effectExtent l="19050" t="0" r="2540" b="0"/>
            <wp:docPr id="101" name="Picture 1" descr="IMG_20181002_102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2417.jpeg"/>
                    <pic:cNvPicPr/>
                  </pic:nvPicPr>
                  <pic:blipFill>
                    <a:blip r:embed="rId92" cstate="print"/>
                    <a:stretch>
                      <a:fillRect/>
                    </a:stretch>
                  </pic:blipFill>
                  <pic:spPr>
                    <a:xfrm>
                      <a:off x="0" y="0"/>
                      <a:ext cx="5731510" cy="4298950"/>
                    </a:xfrm>
                    <a:prstGeom prst="rect">
                      <a:avLst/>
                    </a:prstGeom>
                  </pic:spPr>
                </pic:pic>
              </a:graphicData>
            </a:graphic>
          </wp:inline>
        </w:drawing>
      </w:r>
    </w:p>
    <w:p w:rsidR="00E6072D" w:rsidRPr="00DE05C5" w:rsidRDefault="00E6072D" w:rsidP="00E6072D">
      <w:pPr>
        <w:spacing w:after="0" w:line="240" w:lineRule="auto"/>
        <w:ind w:left="720"/>
        <w:jc w:val="both"/>
        <w:rPr>
          <w:rFonts w:ascii="Verdana" w:eastAsia="Times New Roman" w:hAnsi="Verdana" w:cs="Times New Roman"/>
          <w:sz w:val="24"/>
          <w:szCs w:val="24"/>
          <w:lang w:val="en-US" w:eastAsia="en-IN"/>
        </w:rPr>
      </w:pPr>
      <w:r w:rsidRPr="00DE05C5">
        <w:rPr>
          <w:rFonts w:ascii="Verdana" w:eastAsia="Times New Roman" w:hAnsi="Verdana" w:cs="Times New Roman"/>
          <w:i/>
          <w:color w:val="000000"/>
          <w:sz w:val="24"/>
          <w:szCs w:val="24"/>
          <w:lang w:val="en-US" w:eastAsia="en-IN"/>
        </w:rPr>
        <w:t>An example of a banking report showing the different methods of payment received</w:t>
      </w:r>
      <w:r w:rsidRPr="00DE05C5">
        <w:rPr>
          <w:rFonts w:ascii="Verdana" w:eastAsia="Times New Roman" w:hAnsi="Verdana" w:cs="Times New Roman"/>
          <w:i/>
          <w:color w:val="000000"/>
          <w:sz w:val="24"/>
          <w:szCs w:val="24"/>
          <w:lang w:val="en-US" w:eastAsia="en-IN"/>
        </w:rPr>
        <w:br/>
      </w:r>
      <w:r w:rsidR="00A83D27">
        <w:rPr>
          <w:rFonts w:ascii="Verdana" w:eastAsia="Times New Roman" w:hAnsi="Verdana" w:cs="Times New Roman"/>
          <w:noProof/>
          <w:sz w:val="24"/>
          <w:szCs w:val="24"/>
          <w:lang w:eastAsia="en-IN"/>
        </w:rPr>
        <w:pict>
          <v:line id="Straight Connector 81" o:spid="_x0000_s1029" style="position:absolute;left:0;text-align:left;z-index:251655680;visibility:visible;mso-position-horizontal-relative:text;mso-position-vertical-relative:text" from="-92.5pt,-293.75pt" to="-92.5pt,-27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" strokeweight=".25pt"/>
        </w:pict>
      </w:r>
      <w:r w:rsidR="00A83D27">
        <w:rPr>
          <w:rFonts w:ascii="Verdana" w:eastAsia="Times New Roman" w:hAnsi="Verdana" w:cs="Times New Roman"/>
          <w:noProof/>
          <w:sz w:val="24"/>
          <w:szCs w:val="24"/>
          <w:lang w:eastAsia="en-IN"/>
        </w:rPr>
        <w:pict>
          <v:line id="Straight Connector 82" o:spid="_x0000_s1028" style="position:absolute;left:0;text-align:left;z-index:251656704;visibility:visible;mso-position-horizontal-relative:text;mso-position-vertical-relative:text" from="-82.9pt,-379.65pt" to="-82.9pt,-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" strokeweight=".5pt"/>
        </w:pict>
      </w:r>
      <w:r w:rsidR="00A83D27">
        <w:rPr>
          <w:rFonts w:ascii="Verdana" w:eastAsia="Times New Roman" w:hAnsi="Verdana" w:cs="Times New Roman"/>
          <w:noProof/>
          <w:sz w:val="24"/>
          <w:szCs w:val="24"/>
          <w:lang w:eastAsia="en-IN"/>
        </w:rPr>
        <w:pict>
          <v:line id="Straight Connector 83" o:spid="_x0000_s1027" style="position:absolute;left:0;text-align:left;z-index:251657728;visibility:visible;mso-position-horizontal-relative:text;mso-position-vertical-relative:text" from="-91.3pt,-235.65pt" to="-91.3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" strokeweight=".5pt"/>
        </w:pict>
      </w:r>
    </w:p>
    <w:p w:rsidR="00E6072D" w:rsidRPr="00DE05C5" w:rsidRDefault="00E6072D" w:rsidP="002C1B60">
      <w:pPr>
        <w:numPr>
          <w:ilvl w:val="0"/>
          <w:numId w:val="16"/>
        </w:numPr>
        <w:spacing w:before="72" w:after="0" w:line="240" w:lineRule="auto"/>
        <w:jc w:val="both"/>
        <w:rPr>
          <w:rFonts w:ascii="Verdana" w:eastAsia="Times New Roman" w:hAnsi="Verdana" w:cs="Times New Roman"/>
          <w:b/>
          <w:color w:val="000000"/>
          <w:sz w:val="24"/>
          <w:szCs w:val="24"/>
          <w:u w:val="single"/>
          <w:lang w:val="en-US" w:eastAsia="en-IN"/>
        </w:rPr>
      </w:pPr>
      <w:r w:rsidRPr="00DE05C5">
        <w:rPr>
          <w:rFonts w:ascii="Verdana" w:eastAsia="Times New Roman" w:hAnsi="Verdana" w:cs="Times New Roman"/>
          <w:b/>
          <w:color w:val="000000"/>
          <w:sz w:val="24"/>
          <w:szCs w:val="24"/>
          <w:u w:val="single"/>
          <w:lang w:val="en-US" w:eastAsia="en-IN"/>
        </w:rPr>
        <w:lastRenderedPageBreak/>
        <w:t>POINT-OF-SALE CONTROL SYSTEMS(P.0.S)</w:t>
      </w:r>
    </w:p>
    <w:p w:rsidR="00E6072D" w:rsidRPr="00DE05C5" w:rsidRDefault="00E6072D" w:rsidP="00E6072D">
      <w:pPr>
        <w:spacing w:before="360" w:after="0" w:line="240" w:lineRule="auto"/>
        <w:ind w:lef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At a basic level a point-of-sale control system is no more than a modern ECR with the additional feature of one or several printers at such locations as the kitchen (or sections of the kitchen) or dispense bar. Some systems replace the ECR with a 'server terminal' (also called 'waiter communication' systems), which may be placed at several locations within a restaurant, and is a modification of an ECR in that the cash features are eliminated making the terminal relatively small and inconspicuous.</w:t>
      </w:r>
    </w:p>
    <w:p w:rsidR="00E6072D" w:rsidRPr="00DE05C5" w:rsidRDefault="00E6072D" w:rsidP="00E6072D">
      <w:pPr>
        <w:spacing w:after="0" w:line="306"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The objectives for having printers are:</w:t>
      </w:r>
    </w:p>
    <w:p w:rsidR="00E6072D" w:rsidRPr="00DE05C5" w:rsidRDefault="00E6072D" w:rsidP="00E6072D">
      <w:pPr>
        <w:spacing w:before="108" w:after="0" w:line="240" w:lineRule="auto"/>
        <w:ind w:left="360"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1 To provide an instant and separate clear and printed order to the kitchen or bar, of what is required and by and for whom ,to speed up the process of giving the order to the kitchen or bar.</w:t>
      </w:r>
    </w:p>
    <w:p w:rsidR="00E6072D" w:rsidRPr="00DE05C5" w:rsidRDefault="00E6072D" w:rsidP="00E6072D">
      <w:pPr>
        <w:spacing w:after="0" w:line="240" w:lineRule="auto"/>
        <w:ind w:left="360" w:right="216"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3 To aid control, in that items can only be ordered when they have been entered into the ECR or terminal by an identifiable member of the waiting staff and printed.</w:t>
      </w:r>
    </w:p>
    <w:p w:rsidR="00E6072D" w:rsidRPr="00DE05C5" w:rsidRDefault="00E6072D" w:rsidP="00E6072D">
      <w:pPr>
        <w:spacing w:after="0" w:line="240" w:lineRule="auto"/>
        <w:ind w:left="360" w:right="216" w:hanging="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4 To reduce the time taken by the waiter in walking to the kitchen or bar to place an order and, as frequently happens, to check if an order is ready for collection. This afford more time for customer contact.</w:t>
      </w:r>
    </w:p>
    <w:p w:rsidR="00E6072D" w:rsidRPr="00DE05C5" w:rsidRDefault="00E6072D" w:rsidP="00E6072D">
      <w:pPr>
        <w:spacing w:before="180" w:after="0" w:line="240" w:lineRule="auto"/>
        <w:ind w:left="360"/>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Printers are at times replaced by VDU screens.</w:t>
      </w:r>
    </w:p>
    <w:p w:rsidR="00E6072D" w:rsidRPr="00DE05C5" w:rsidRDefault="00E6072D" w:rsidP="00E6072D">
      <w:pPr>
        <w:spacing w:before="36" w:after="0" w:line="240" w:lineRule="auto"/>
        <w:ind w:left="72" w:right="72" w:firstLine="288"/>
        <w:jc w:val="both"/>
        <w:rPr>
          <w:rFonts w:ascii="Verdana" w:eastAsia="Times New Roman" w:hAnsi="Verdana" w:cs="Times New Roman"/>
          <w:sz w:val="24"/>
          <w:szCs w:val="24"/>
          <w:lang w:val="en-US" w:eastAsia="en-IN"/>
        </w:rPr>
      </w:pPr>
      <w:r w:rsidRPr="00DE05C5">
        <w:rPr>
          <w:rFonts w:ascii="Verdana" w:eastAsia="Times New Roman" w:hAnsi="Verdana" w:cs="Times New Roman"/>
          <w:color w:val="000000"/>
          <w:sz w:val="24"/>
          <w:szCs w:val="24"/>
          <w:lang w:val="en-US" w:eastAsia="en-IN"/>
        </w:rPr>
        <w:t xml:space="preserve">Server terminals are part of a computer-based point-of-sale system. These special terminals are linked to other server terminals in the restaurants and bars within one system and, if required to, also interface with other systems so that, for example, the transfer of restaurant and bar charges may be made via the front office computer system. The advantage of a computerized point-of-sale system is that it is capable of processing </w:t>
      </w:r>
      <w:r w:rsidRPr="00DE05C5">
        <w:rPr>
          <w:rFonts w:ascii="Verdana" w:eastAsia="Times New Roman" w:hAnsi="Verdana" w:cs="Times New Roman"/>
          <w:sz w:val="24"/>
          <w:szCs w:val="24"/>
          <w:lang w:val="en-US" w:eastAsia="en-IN"/>
        </w:rPr>
        <w:t xml:space="preserve">data as activities occur, which makes it possible to obtain up to the minute reports for management who can be better informed and able to take immediate and accurate corrective action if necessary. </w:t>
      </w:r>
    </w:p>
    <w:p w:rsidR="00E6072D" w:rsidRPr="00DE05C5" w:rsidRDefault="00E6072D" w:rsidP="00E6072D">
      <w:pPr>
        <w:spacing w:after="0" w:line="240" w:lineRule="auto"/>
        <w:ind w:left="72" w:right="72"/>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sz w:val="24"/>
          <w:szCs w:val="24"/>
          <w:lang w:val="en-US" w:eastAsia="en-IN"/>
        </w:rPr>
        <w:t>This type of point of sale control system has been taken one step further with the introduction of hand held terminals. Remanco’s</w:t>
      </w:r>
      <w:r w:rsidRPr="00DE05C5">
        <w:rPr>
          <w:rFonts w:ascii="Verdana" w:eastAsia="Times New Roman" w:hAnsi="Verdana" w:cs="Times New Roman"/>
          <w:b/>
          <w:i/>
          <w:sz w:val="24"/>
          <w:szCs w:val="24"/>
          <w:lang w:val="en-US" w:eastAsia="en-IN"/>
        </w:rPr>
        <w:t>Electronic Server Pad</w:t>
      </w:r>
      <w:r w:rsidRPr="00DE05C5">
        <w:rPr>
          <w:rFonts w:ascii="Verdana" w:eastAsia="Times New Roman" w:hAnsi="Verdana" w:cs="Times New Roman"/>
          <w:sz w:val="24"/>
          <w:szCs w:val="24"/>
          <w:lang w:val="en-US" w:eastAsia="en-IN"/>
        </w:rPr>
        <w:t xml:space="preserve"> (</w:t>
      </w:r>
      <w:r w:rsidRPr="00DE05C5">
        <w:rPr>
          <w:rFonts w:ascii="Verdana" w:eastAsia="Times New Roman" w:hAnsi="Verdana" w:cs="Times New Roman"/>
          <w:b/>
          <w:sz w:val="24"/>
          <w:szCs w:val="24"/>
          <w:lang w:val="en-US" w:eastAsia="en-IN"/>
        </w:rPr>
        <w:t>ESP</w:t>
      </w:r>
      <w:r w:rsidRPr="00DE05C5">
        <w:rPr>
          <w:rFonts w:ascii="Verdana" w:eastAsia="Times New Roman" w:hAnsi="Verdana" w:cs="Times New Roman"/>
          <w:sz w:val="24"/>
          <w:szCs w:val="24"/>
          <w:lang w:val="en-US" w:eastAsia="en-IN"/>
        </w:rPr>
        <w:t xml:space="preserve">), for example, is a palm size unit which uses radio frequencies to communicate from the guests table direct to the kitchen and bar preparation areas. The use of such a terminal offers a number of advantages; food and beverage orders are delivered faster and more efficiently to preparation sites; waiters in turn can attend more tables; with a two-way communication service staff can be notified if an item is out of stock; all food and   </w:t>
      </w:r>
      <w:r w:rsidRPr="00DE05C5">
        <w:rPr>
          <w:rFonts w:ascii="Verdana" w:eastAsia="Times New Roman" w:hAnsi="Verdana" w:cs="Times New Roman"/>
          <w:color w:val="000000"/>
          <w:sz w:val="24"/>
          <w:szCs w:val="24"/>
          <w:lang w:val="en-US" w:eastAsia="en-IN"/>
        </w:rPr>
        <w:t>beverage items ordered are immediately charged to the guest's bill, which is accurate and easy to read; finally, operations can reassess their labour utilization and efficiency, certain members of the service staff, for example, can take the simple orders, while others can spend more time with customers to increase food and beverage sales.</w:t>
      </w:r>
    </w:p>
    <w:p w:rsidR="00E6072D" w:rsidRPr="00DE05C5" w:rsidRDefault="00E6072D" w:rsidP="00E6072D">
      <w:pPr>
        <w:spacing w:after="0" w:line="240" w:lineRule="auto"/>
        <w:ind w:left="72" w:right="72" w:firstLine="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 xml:space="preserve">The ESP is a completely noiseless terminal with orders being entered alphabetically, numerically or by using pre-set codes. When not being </w:t>
      </w:r>
      <w:r w:rsidRPr="00DE05C5">
        <w:rPr>
          <w:rFonts w:ascii="Verdana" w:eastAsia="Times New Roman" w:hAnsi="Verdana" w:cs="Times New Roman"/>
          <w:color w:val="000000"/>
          <w:sz w:val="24"/>
          <w:szCs w:val="24"/>
          <w:lang w:val="en-US" w:eastAsia="en-IN"/>
        </w:rPr>
        <w:lastRenderedPageBreak/>
        <w:t xml:space="preserve">used and the unit is closed, its design resembles a conventional order pad, compact and light in weight that can easily be carried around by service staff. </w:t>
      </w:r>
    </w:p>
    <w:p w:rsidR="00E6072D" w:rsidRPr="00DE05C5" w:rsidRDefault="00E6072D" w:rsidP="00E6072D">
      <w:pPr>
        <w:spacing w:after="0" w:line="240" w:lineRule="auto"/>
        <w:jc w:val="both"/>
        <w:rPr>
          <w:rFonts w:ascii="Verdana" w:eastAsia="Times New Roman" w:hAnsi="Verdana" w:cs="Times New Roman"/>
          <w:sz w:val="24"/>
          <w:szCs w:val="24"/>
          <w:lang w:val="en-US" w:eastAsia="en-IN"/>
        </w:rPr>
      </w:pPr>
    </w:p>
    <w:p w:rsidR="00410177" w:rsidRPr="00DE05C5" w:rsidRDefault="00410177" w:rsidP="00E6072D">
      <w:pPr>
        <w:spacing w:after="0" w:line="240" w:lineRule="auto"/>
        <w:jc w:val="both"/>
        <w:rPr>
          <w:rFonts w:ascii="Verdana" w:eastAsia="Times New Roman" w:hAnsi="Verdana" w:cs="Times New Roman"/>
          <w:sz w:val="24"/>
          <w:szCs w:val="24"/>
          <w:lang w:val="en-US" w:eastAsia="en-IN"/>
        </w:rPr>
      </w:pPr>
    </w:p>
    <w:p w:rsidR="00410177" w:rsidRPr="00DE05C5" w:rsidRDefault="00410177" w:rsidP="00E6072D">
      <w:pPr>
        <w:spacing w:after="0" w:line="240" w:lineRule="auto"/>
        <w:jc w:val="both"/>
        <w:rPr>
          <w:rFonts w:ascii="Verdana" w:eastAsia="Times New Roman" w:hAnsi="Verdana" w:cs="Times New Roman"/>
          <w:sz w:val="24"/>
          <w:szCs w:val="24"/>
          <w:lang w:val="en-US" w:eastAsia="en-IN"/>
        </w:rPr>
      </w:pPr>
    </w:p>
    <w:p w:rsidR="00410177" w:rsidRPr="00DE05C5" w:rsidRDefault="00410177" w:rsidP="00E6072D">
      <w:pPr>
        <w:spacing w:after="0" w:line="240" w:lineRule="auto"/>
        <w:jc w:val="both"/>
        <w:rPr>
          <w:rFonts w:ascii="Verdana" w:eastAsia="Times New Roman" w:hAnsi="Verdana" w:cs="Times New Roman"/>
          <w:sz w:val="24"/>
          <w:szCs w:val="24"/>
          <w:lang w:val="en-US" w:eastAsia="en-IN"/>
        </w:rPr>
      </w:pPr>
    </w:p>
    <w:p w:rsidR="00E6072D" w:rsidRPr="00DE05C5" w:rsidRDefault="00410177" w:rsidP="00E6072D">
      <w:p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noProof/>
          <w:sz w:val="24"/>
          <w:szCs w:val="24"/>
          <w:lang w:eastAsia="en-IN"/>
        </w:rPr>
        <w:drawing>
          <wp:anchor distT="0" distB="0" distL="114300" distR="114300" simplePos="0" relativeHeight="251657216" behindDoc="1" locked="0" layoutInCell="1" allowOverlap="1">
            <wp:simplePos x="0" y="0"/>
            <wp:positionH relativeFrom="margin">
              <wp:posOffset>1066225</wp:posOffset>
            </wp:positionH>
            <wp:positionV relativeFrom="paragraph">
              <wp:posOffset>-912050</wp:posOffset>
            </wp:positionV>
            <wp:extent cx="3784810" cy="5894070"/>
            <wp:effectExtent l="1047750" t="0" r="1035050" b="0"/>
            <wp:wrapNone/>
            <wp:docPr id="102" name="Picture 1" descr="IMG_20181002_10244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2446(1).jpeg"/>
                    <pic:cNvPicPr/>
                  </pic:nvPicPr>
                  <pic:blipFill>
                    <a:blip r:embed="rId93" cstate="print"/>
                    <a:stretch>
                      <a:fillRect/>
                    </a:stretch>
                  </pic:blipFill>
                  <pic:spPr>
                    <a:xfrm rot="5400000">
                      <a:off x="0" y="0"/>
                      <a:ext cx="3794978" cy="5909904"/>
                    </a:xfrm>
                    <a:prstGeom prst="rect">
                      <a:avLst/>
                    </a:prstGeom>
                  </pic:spPr>
                </pic:pic>
              </a:graphicData>
            </a:graphic>
            <wp14:sizeRelH relativeFrom="margin">
              <wp14:pctWidth>0</wp14:pctWidth>
            </wp14:sizeRelH>
          </wp:anchor>
        </w:drawing>
      </w:r>
    </w:p>
    <w:p w:rsidR="00E6072D" w:rsidRPr="00DE05C5" w:rsidRDefault="00E6072D" w:rsidP="00E6072D">
      <w:pPr>
        <w:spacing w:after="0" w:line="240" w:lineRule="auto"/>
        <w:jc w:val="both"/>
        <w:rPr>
          <w:rFonts w:ascii="Verdana" w:eastAsia="Times New Roman" w:hAnsi="Verdana" w:cs="Times New Roman"/>
          <w:sz w:val="24"/>
          <w:szCs w:val="24"/>
          <w:lang w:val="en-US" w:eastAsia="en-IN"/>
        </w:rPr>
      </w:pPr>
    </w:p>
    <w:p w:rsidR="00E6072D" w:rsidRPr="00DE05C5" w:rsidRDefault="00E6072D" w:rsidP="00E6072D">
      <w:pPr>
        <w:spacing w:after="0" w:line="240" w:lineRule="auto"/>
        <w:jc w:val="both"/>
        <w:rPr>
          <w:rFonts w:ascii="Verdana" w:eastAsia="Times New Roman" w:hAnsi="Verdana" w:cs="Times New Roman"/>
          <w:sz w:val="24"/>
          <w:szCs w:val="24"/>
          <w:lang w:val="en-US" w:eastAsia="en-IN"/>
        </w:rPr>
      </w:pPr>
    </w:p>
    <w:p w:rsidR="00E6072D" w:rsidRPr="00DE05C5" w:rsidRDefault="00E6072D" w:rsidP="00E6072D">
      <w:pPr>
        <w:spacing w:after="0" w:line="240" w:lineRule="auto"/>
        <w:jc w:val="both"/>
        <w:rPr>
          <w:rFonts w:ascii="Verdana" w:eastAsia="Times New Roman" w:hAnsi="Verdana" w:cs="Times New Roman"/>
          <w:sz w:val="24"/>
          <w:szCs w:val="24"/>
          <w:lang w:val="en-US" w:eastAsia="en-IN"/>
        </w:rPr>
      </w:pPr>
    </w:p>
    <w:p w:rsidR="00E6072D" w:rsidRPr="00DE05C5" w:rsidRDefault="00E6072D" w:rsidP="00E6072D">
      <w:pPr>
        <w:spacing w:after="0" w:line="240" w:lineRule="auto"/>
        <w:jc w:val="both"/>
        <w:rPr>
          <w:rFonts w:ascii="Verdana" w:eastAsia="Times New Roman" w:hAnsi="Verdana" w:cs="Times New Roman"/>
          <w:sz w:val="24"/>
          <w:szCs w:val="24"/>
          <w:lang w:val="en-US" w:eastAsia="en-IN"/>
        </w:rPr>
      </w:pPr>
    </w:p>
    <w:p w:rsidR="00E6072D" w:rsidRPr="00DE05C5" w:rsidRDefault="00E6072D" w:rsidP="00E6072D">
      <w:pPr>
        <w:spacing w:after="0" w:line="240" w:lineRule="auto"/>
        <w:jc w:val="both"/>
        <w:rPr>
          <w:rFonts w:ascii="Verdana" w:eastAsia="Times New Roman" w:hAnsi="Verdana" w:cs="Times New Roman"/>
          <w:sz w:val="24"/>
          <w:szCs w:val="24"/>
          <w:lang w:val="en-US" w:eastAsia="en-IN"/>
        </w:rPr>
      </w:pPr>
    </w:p>
    <w:p w:rsidR="00E6072D" w:rsidRPr="00DE05C5" w:rsidRDefault="00E6072D">
      <w:pPr>
        <w:rPr>
          <w:rFonts w:ascii="Verdana" w:hAnsi="Verdana"/>
          <w:sz w:val="24"/>
          <w:szCs w:val="24"/>
        </w:rPr>
      </w:pPr>
    </w:p>
    <w:p w:rsidR="00410177" w:rsidRPr="00DE05C5" w:rsidRDefault="00410177">
      <w:pPr>
        <w:rPr>
          <w:rFonts w:ascii="Verdana" w:hAnsi="Verdana"/>
          <w:noProof/>
          <w:sz w:val="24"/>
          <w:szCs w:val="24"/>
          <w:lang w:val="en-US"/>
        </w:rPr>
      </w:pPr>
    </w:p>
    <w:p w:rsidR="00410177" w:rsidRPr="00DE05C5" w:rsidRDefault="00410177">
      <w:pPr>
        <w:rPr>
          <w:rFonts w:ascii="Verdana" w:hAnsi="Verdana"/>
          <w:noProof/>
          <w:sz w:val="24"/>
          <w:szCs w:val="24"/>
          <w:lang w:val="en-US"/>
        </w:rPr>
      </w:pPr>
    </w:p>
    <w:p w:rsidR="00410177" w:rsidRPr="00DE05C5" w:rsidRDefault="00410177">
      <w:pPr>
        <w:rPr>
          <w:rFonts w:ascii="Verdana" w:hAnsi="Verdana"/>
          <w:noProof/>
          <w:sz w:val="24"/>
          <w:szCs w:val="24"/>
          <w:lang w:val="en-US"/>
        </w:rPr>
      </w:pPr>
    </w:p>
    <w:p w:rsidR="00410177" w:rsidRPr="00DE05C5" w:rsidRDefault="00410177">
      <w:pPr>
        <w:rPr>
          <w:rFonts w:ascii="Verdana" w:hAnsi="Verdana"/>
          <w:noProof/>
          <w:sz w:val="24"/>
          <w:szCs w:val="24"/>
          <w:lang w:val="en-US"/>
        </w:rPr>
      </w:pPr>
    </w:p>
    <w:p w:rsidR="00410177" w:rsidRPr="00DE05C5" w:rsidRDefault="00410177">
      <w:pPr>
        <w:rPr>
          <w:rFonts w:ascii="Verdana" w:hAnsi="Verdana"/>
          <w:noProof/>
          <w:sz w:val="24"/>
          <w:szCs w:val="24"/>
          <w:lang w:val="en-US"/>
        </w:rPr>
      </w:pPr>
    </w:p>
    <w:p w:rsidR="00410177" w:rsidRPr="00DE05C5" w:rsidRDefault="00410177">
      <w:pPr>
        <w:rPr>
          <w:rFonts w:ascii="Verdana" w:hAnsi="Verdana"/>
          <w:noProof/>
          <w:sz w:val="24"/>
          <w:szCs w:val="24"/>
          <w:lang w:val="en-US"/>
        </w:rPr>
      </w:pPr>
    </w:p>
    <w:p w:rsidR="00410177" w:rsidRPr="00DE05C5" w:rsidRDefault="00410177">
      <w:pPr>
        <w:rPr>
          <w:rFonts w:ascii="Verdana" w:hAnsi="Verdana"/>
          <w:noProof/>
          <w:sz w:val="24"/>
          <w:szCs w:val="24"/>
          <w:lang w:val="en-US"/>
        </w:rPr>
      </w:pPr>
    </w:p>
    <w:p w:rsidR="00410177" w:rsidRPr="00DE05C5" w:rsidRDefault="00410177">
      <w:pPr>
        <w:rPr>
          <w:rFonts w:ascii="Verdana" w:hAnsi="Verdana"/>
          <w:noProof/>
          <w:sz w:val="24"/>
          <w:szCs w:val="24"/>
          <w:lang w:val="en-US"/>
        </w:rPr>
      </w:pPr>
    </w:p>
    <w:p w:rsidR="00410177" w:rsidRPr="00DE05C5" w:rsidRDefault="00410177">
      <w:pPr>
        <w:rPr>
          <w:rFonts w:ascii="Verdana" w:hAnsi="Verdana"/>
          <w:noProof/>
          <w:sz w:val="24"/>
          <w:szCs w:val="24"/>
          <w:lang w:val="en-US"/>
        </w:rPr>
      </w:pPr>
    </w:p>
    <w:p w:rsidR="00410177" w:rsidRPr="00DE05C5" w:rsidRDefault="00410177">
      <w:pPr>
        <w:rPr>
          <w:rFonts w:ascii="Verdana" w:hAnsi="Verdana"/>
          <w:noProof/>
          <w:sz w:val="24"/>
          <w:szCs w:val="24"/>
          <w:lang w:val="en-US"/>
        </w:rPr>
      </w:pPr>
    </w:p>
    <w:p w:rsidR="00410177" w:rsidRPr="00DE05C5" w:rsidRDefault="00410177">
      <w:pPr>
        <w:rPr>
          <w:rFonts w:ascii="Verdana" w:hAnsi="Verdana"/>
          <w:noProof/>
          <w:sz w:val="24"/>
          <w:szCs w:val="24"/>
          <w:lang w:val="en-US"/>
        </w:rPr>
      </w:pPr>
    </w:p>
    <w:p w:rsidR="005E6D97" w:rsidRPr="00DE05C5" w:rsidRDefault="005E6D97">
      <w:pPr>
        <w:rPr>
          <w:rFonts w:ascii="Verdana" w:hAnsi="Verdana"/>
          <w:noProof/>
          <w:sz w:val="24"/>
          <w:szCs w:val="24"/>
          <w:lang w:val="en-US"/>
        </w:rPr>
      </w:pPr>
    </w:p>
    <w:p w:rsidR="005E6D97" w:rsidRPr="00DE05C5" w:rsidRDefault="005E6D97">
      <w:pPr>
        <w:rPr>
          <w:rFonts w:ascii="Verdana" w:hAnsi="Verdana"/>
          <w:noProof/>
          <w:sz w:val="24"/>
          <w:szCs w:val="24"/>
          <w:lang w:val="en-US"/>
        </w:rPr>
      </w:pPr>
    </w:p>
    <w:p w:rsidR="005E6D97" w:rsidRPr="00DE05C5" w:rsidRDefault="005E6D97">
      <w:pPr>
        <w:rPr>
          <w:rFonts w:ascii="Verdana" w:hAnsi="Verdana"/>
          <w:noProof/>
          <w:sz w:val="24"/>
          <w:szCs w:val="24"/>
          <w:lang w:val="en-US"/>
        </w:rPr>
      </w:pPr>
    </w:p>
    <w:p w:rsidR="005E6D97" w:rsidRPr="00DE05C5" w:rsidRDefault="005E6D97">
      <w:pPr>
        <w:rPr>
          <w:rFonts w:ascii="Verdana" w:hAnsi="Verdana"/>
          <w:noProof/>
          <w:sz w:val="24"/>
          <w:szCs w:val="24"/>
          <w:lang w:val="en-US"/>
        </w:rPr>
      </w:pPr>
    </w:p>
    <w:p w:rsidR="005E6D97" w:rsidRPr="00DE05C5" w:rsidRDefault="005E6D97">
      <w:pPr>
        <w:rPr>
          <w:rFonts w:ascii="Verdana" w:hAnsi="Verdana"/>
          <w:noProof/>
          <w:sz w:val="24"/>
          <w:szCs w:val="24"/>
          <w:lang w:val="en-US"/>
        </w:rPr>
      </w:pPr>
    </w:p>
    <w:p w:rsidR="005E6D97" w:rsidRPr="00DE05C5" w:rsidRDefault="005E6D97">
      <w:pPr>
        <w:rPr>
          <w:rFonts w:ascii="Verdana" w:hAnsi="Verdana"/>
          <w:noProof/>
          <w:sz w:val="24"/>
          <w:szCs w:val="24"/>
          <w:lang w:val="en-US"/>
        </w:rPr>
      </w:pPr>
    </w:p>
    <w:p w:rsidR="005E6D97" w:rsidRPr="00DE05C5" w:rsidRDefault="005E6D97">
      <w:pPr>
        <w:rPr>
          <w:rFonts w:ascii="Verdana" w:hAnsi="Verdana"/>
          <w:noProof/>
          <w:sz w:val="24"/>
          <w:szCs w:val="24"/>
          <w:lang w:val="en-US"/>
        </w:rPr>
      </w:pPr>
    </w:p>
    <w:p w:rsidR="005E6D97" w:rsidRPr="00DE05C5" w:rsidRDefault="005E6D97">
      <w:pPr>
        <w:rPr>
          <w:rFonts w:ascii="Verdana" w:hAnsi="Verdana"/>
          <w:noProof/>
          <w:sz w:val="24"/>
          <w:szCs w:val="24"/>
          <w:lang w:val="en-US"/>
        </w:rPr>
      </w:pPr>
    </w:p>
    <w:p w:rsidR="006D5A41" w:rsidRPr="00DE05C5" w:rsidRDefault="006D5A41">
      <w:pPr>
        <w:rPr>
          <w:rFonts w:ascii="Verdana" w:hAnsi="Verdana"/>
          <w:noProof/>
          <w:sz w:val="24"/>
          <w:szCs w:val="24"/>
          <w:lang w:val="en-US"/>
        </w:rPr>
      </w:pPr>
    </w:p>
    <w:p w:rsidR="006D5A41" w:rsidRPr="00DE05C5" w:rsidRDefault="006D5A41">
      <w:pPr>
        <w:rPr>
          <w:rFonts w:ascii="Verdana" w:hAnsi="Verdana"/>
          <w:noProof/>
          <w:sz w:val="24"/>
          <w:szCs w:val="24"/>
          <w:lang w:val="en-US"/>
        </w:rPr>
      </w:pPr>
    </w:p>
    <w:p w:rsidR="006D5A41" w:rsidRPr="00DE05C5" w:rsidRDefault="006D5A41">
      <w:pPr>
        <w:rPr>
          <w:rFonts w:ascii="Verdana" w:hAnsi="Verdana"/>
          <w:noProof/>
          <w:sz w:val="24"/>
          <w:szCs w:val="24"/>
          <w:lang w:val="en-US"/>
        </w:rPr>
        <w:sectPr w:rsidR="006D5A41" w:rsidRPr="00DE05C5" w:rsidSect="00C87569">
          <w:footerReference w:type="default" r:id="rId94"/>
          <w:pgSz w:w="11906" w:h="16838"/>
          <w:pgMar w:top="1440" w:right="1440" w:bottom="1135" w:left="1440" w:header="708" w:footer="708" w:gutter="0"/>
          <w:cols w:space="708"/>
          <w:docGrid w:linePitch="360"/>
        </w:sectPr>
      </w:pPr>
    </w:p>
    <w:p w:rsidR="00EA03EA" w:rsidRPr="00DE05C5" w:rsidRDefault="00410177" w:rsidP="00410177">
      <w:pPr>
        <w:rPr>
          <w:rFonts w:ascii="Verdana" w:hAnsi="Verdana"/>
          <w:noProof/>
          <w:sz w:val="24"/>
          <w:szCs w:val="24"/>
          <w:lang w:val="en-US"/>
        </w:rPr>
      </w:pPr>
      <w:r w:rsidRPr="00DE05C5">
        <w:rPr>
          <w:rFonts w:ascii="Verdana" w:hAnsi="Verdana"/>
          <w:noProof/>
          <w:sz w:val="24"/>
          <w:szCs w:val="24"/>
          <w:lang w:eastAsia="en-IN"/>
        </w:rPr>
        <w:lastRenderedPageBreak/>
        <w:drawing>
          <wp:inline distT="0" distB="0" distL="0" distR="0" wp14:anchorId="6B4FFB45" wp14:editId="76677A5A">
            <wp:extent cx="5507420" cy="2703830"/>
            <wp:effectExtent l="0" t="0" r="0" b="0"/>
            <wp:docPr id="3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12313" cy="2706232"/>
                    </a:xfrm>
                    <a:prstGeom prst="rect">
                      <a:avLst/>
                    </a:prstGeom>
                  </pic:spPr>
                </pic:pic>
              </a:graphicData>
            </a:graphic>
          </wp:inline>
        </w:drawing>
      </w:r>
    </w:p>
    <w:p w:rsidR="00D40BA7" w:rsidRPr="00DE05C5" w:rsidRDefault="00D40BA7" w:rsidP="00410177">
      <w:pPr>
        <w:rPr>
          <w:rFonts w:ascii="Verdana" w:hAnsi="Verdana"/>
          <w:noProof/>
          <w:sz w:val="24"/>
          <w:szCs w:val="24"/>
          <w:lang w:val="en-US"/>
        </w:rPr>
      </w:pPr>
      <w:r w:rsidRPr="00DE05C5">
        <w:rPr>
          <w:rFonts w:ascii="Verdana" w:hAnsi="Verdana"/>
          <w:b/>
          <w:noProof/>
          <w:color w:val="1C190E"/>
          <w:sz w:val="24"/>
          <w:szCs w:val="24"/>
          <w:u w:val="single"/>
          <w:lang w:eastAsia="en-IN"/>
        </w:rPr>
        <w:drawing>
          <wp:inline distT="0" distB="0" distL="0" distR="0" wp14:anchorId="43FD2582" wp14:editId="6194D2A7">
            <wp:extent cx="5507420" cy="260540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511084" cy="2607138"/>
                    </a:xfrm>
                    <a:prstGeom prst="rect">
                      <a:avLst/>
                    </a:prstGeom>
                  </pic:spPr>
                </pic:pic>
              </a:graphicData>
            </a:graphic>
          </wp:inline>
        </w:drawing>
      </w:r>
    </w:p>
    <w:p w:rsidR="00D40BA7" w:rsidRPr="00DE05C5" w:rsidRDefault="00D40BA7" w:rsidP="00924C09">
      <w:pPr>
        <w:pStyle w:val="Normal1"/>
        <w:ind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486400" cy="2953407"/>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07484" cy="3018588"/>
                    </a:xfrm>
                    <a:prstGeom prst="rect">
                      <a:avLst/>
                    </a:prstGeom>
                  </pic:spPr>
                </pic:pic>
              </a:graphicData>
            </a:graphic>
          </wp:inline>
        </w:drawing>
      </w:r>
    </w:p>
    <w:p w:rsidR="00D40BA7" w:rsidRPr="00DE05C5" w:rsidRDefault="00D40BA7" w:rsidP="00D40BA7">
      <w:pPr>
        <w:pStyle w:val="Normal1"/>
        <w:ind w:left="144" w:right="72"/>
        <w:jc w:val="both"/>
        <w:rPr>
          <w:rFonts w:ascii="Verdana" w:hAnsi="Verdana"/>
          <w:b/>
          <w:color w:val="1C190E"/>
          <w:sz w:val="24"/>
          <w:szCs w:val="24"/>
          <w:u w:val="single"/>
        </w:rPr>
      </w:pPr>
    </w:p>
    <w:p w:rsidR="00924C09" w:rsidRPr="00DE05C5" w:rsidRDefault="00924C09" w:rsidP="00D40BA7">
      <w:pPr>
        <w:pStyle w:val="Normal1"/>
        <w:ind w:left="144" w:right="72"/>
        <w:jc w:val="both"/>
        <w:rPr>
          <w:rFonts w:ascii="Verdana" w:hAnsi="Verdana"/>
          <w:b/>
          <w:color w:val="1C190E"/>
          <w:sz w:val="24"/>
          <w:szCs w:val="24"/>
          <w:u w:val="single"/>
        </w:rPr>
      </w:pPr>
    </w:p>
    <w:p w:rsidR="00924C09" w:rsidRPr="00DE05C5" w:rsidRDefault="00924C09" w:rsidP="00924C09">
      <w:pPr>
        <w:spacing w:after="0" w:line="199" w:lineRule="auto"/>
        <w:ind w:left="72"/>
        <w:jc w:val="center"/>
        <w:rPr>
          <w:rFonts w:ascii="Verdana" w:eastAsia="Times New Roman" w:hAnsi="Verdana" w:cs="Times New Roman"/>
          <w:b/>
          <w:color w:val="000000"/>
          <w:sz w:val="24"/>
          <w:szCs w:val="24"/>
          <w:u w:val="single"/>
          <w:lang w:val="en-US" w:eastAsia="en-IN"/>
        </w:rPr>
      </w:pPr>
      <w:r w:rsidRPr="00DE05C5">
        <w:rPr>
          <w:rFonts w:ascii="Verdana" w:eastAsia="Times New Roman" w:hAnsi="Verdana" w:cs="Times New Roman"/>
          <w:b/>
          <w:color w:val="000000"/>
          <w:sz w:val="24"/>
          <w:szCs w:val="24"/>
          <w:u w:val="single"/>
          <w:lang w:val="en-US" w:eastAsia="en-IN"/>
        </w:rPr>
        <w:lastRenderedPageBreak/>
        <w:t>UNIT 06:BUDGETARY CONTROL</w:t>
      </w:r>
    </w:p>
    <w:p w:rsidR="00924C09" w:rsidRPr="00DE05C5" w:rsidRDefault="00924C09" w:rsidP="00924C09">
      <w:pPr>
        <w:spacing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br/>
        <w:t xml:space="preserve">       Budget is the monitory expression of business plans and financial policies to be pursued in the emerging future period of time. The term budget is associated with the estimated figures regarding sales, production, cost, profit, etc. for future and it requires planning, co-ordination, control, etc.</w:t>
      </w:r>
    </w:p>
    <w:p w:rsidR="00924C09" w:rsidRPr="00DE05C5" w:rsidRDefault="00924C09" w:rsidP="00924C09">
      <w:pPr>
        <w:spacing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Preparing a budget may not be very difficult but to prepare a budget which is very close to the actual figures is very important and requires a qualified, experienced staff. Though there may be a separate department consisting of experts for preparing the budgets but they require the help and co-ordination of various other officials and data to prepare budgets.</w:t>
      </w:r>
    </w:p>
    <w:p w:rsidR="00924C09" w:rsidRPr="00DE05C5" w:rsidRDefault="00924C09" w:rsidP="00924C09">
      <w:pPr>
        <w:spacing w:before="396" w:after="0" w:line="240" w:lineRule="auto"/>
        <w:jc w:val="both"/>
        <w:rPr>
          <w:rFonts w:ascii="Verdana" w:eastAsia="Arial" w:hAnsi="Verdana" w:cs="Times New Roman"/>
          <w:color w:val="000000"/>
          <w:sz w:val="24"/>
          <w:szCs w:val="24"/>
          <w:lang w:val="en-US" w:eastAsia="en-IN"/>
        </w:rPr>
      </w:pPr>
      <w:r w:rsidRPr="00DE05C5">
        <w:rPr>
          <w:rFonts w:ascii="Verdana" w:eastAsia="Tahoma" w:hAnsi="Verdana" w:cs="Times New Roman"/>
          <w:b/>
          <w:color w:val="000000"/>
          <w:sz w:val="24"/>
          <w:szCs w:val="24"/>
          <w:lang w:val="en-US" w:eastAsia="en-IN"/>
        </w:rPr>
        <w:t xml:space="preserve">Budgetary Control: </w:t>
      </w:r>
      <w:r w:rsidRPr="00DE05C5">
        <w:rPr>
          <w:rFonts w:ascii="Verdana" w:eastAsia="Arial" w:hAnsi="Verdana" w:cs="Times New Roman"/>
          <w:color w:val="000000"/>
          <w:sz w:val="24"/>
          <w:szCs w:val="24"/>
          <w:lang w:val="en-US" w:eastAsia="en-IN"/>
        </w:rPr>
        <w:t xml:space="preserve">Budgetary control is the preparation of budgets relating tothe responsibilities of executives to the requirement of a policy, and the continuouscomparison of actual with budgeted figures. (1.C.W.A. Terminology of CostAccountancy) Budgetary control is not a type of costing but is extensively used inall types of industries, businesses, Government departments as a system of controlthrough responsible persons such as executives, departmental heads, foremen,supervisors, etc. From the definition of budgetary control, it will be observed thatthe first step is the preparation of a budget. </w:t>
      </w:r>
    </w:p>
    <w:p w:rsidR="00924C09" w:rsidRPr="00DE05C5" w:rsidRDefault="00924C09" w:rsidP="00924C09">
      <w:pPr>
        <w:spacing w:before="396"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i/>
          <w:color w:val="000000"/>
          <w:sz w:val="24"/>
          <w:szCs w:val="24"/>
          <w:lang w:val="en-US" w:eastAsia="en-IN"/>
        </w:rPr>
        <w:t xml:space="preserve">A </w:t>
      </w:r>
      <w:r w:rsidRPr="00DE05C5">
        <w:rPr>
          <w:rFonts w:ascii="Verdana" w:eastAsia="Arial" w:hAnsi="Verdana" w:cs="Times New Roman"/>
          <w:b/>
          <w:i/>
          <w:color w:val="000000"/>
          <w:sz w:val="24"/>
          <w:szCs w:val="24"/>
          <w:u w:val="thick"/>
          <w:lang w:val="en-US" w:eastAsia="en-IN"/>
        </w:rPr>
        <w:t>budget</w:t>
      </w:r>
      <w:r w:rsidRPr="00DE05C5">
        <w:rPr>
          <w:rFonts w:ascii="Verdana" w:eastAsia="Arial" w:hAnsi="Verdana" w:cs="Times New Roman"/>
          <w:i/>
          <w:color w:val="000000"/>
          <w:sz w:val="24"/>
          <w:szCs w:val="24"/>
          <w:lang w:val="en-US" w:eastAsia="en-IN"/>
        </w:rPr>
        <w:t xml:space="preserve"> is a financial and / orquantitative statement prepared and approved prior to a period of time, to the policyto be pursued during that period for the purpose of attaining a given objective</w:t>
      </w:r>
      <w:r w:rsidRPr="00DE05C5">
        <w:rPr>
          <w:rFonts w:ascii="Verdana" w:eastAsia="Arial" w:hAnsi="Verdana" w:cs="Times New Roman"/>
          <w:color w:val="000000"/>
          <w:sz w:val="24"/>
          <w:szCs w:val="24"/>
          <w:lang w:val="en-US" w:eastAsia="en-IN"/>
        </w:rPr>
        <w:t xml:space="preserve">. </w:t>
      </w:r>
    </w:p>
    <w:p w:rsidR="00924C09" w:rsidRPr="00DE05C5" w:rsidRDefault="00924C09" w:rsidP="00924C09">
      <w:pPr>
        <w:spacing w:after="0" w:line="240" w:lineRule="auto"/>
        <w:ind w:left="144" w:right="144" w:firstLine="288"/>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 xml:space="preserve">                                       A budget is a plan — expressed usually in financial and quantitative terms (for example, total value of payroll; number of customers, etc.) — which reflects the policies of an establishment and determines the business operations for a particular trading period. The trading period is usually of one year, but is often broken down into review (or control) periods of either thirteen four-week periods; or alternatively, of thirteen week quarters, each quarter consisting of two four-week and one five-week periods. Whichever method is adopted it is necessary that the periods remain the same so as to make it possible to compare results not only with corresponding periods in the same year, but also with the corresponding periods in earlier years. Bank holidays and special events falling into different periods each year should be noted.</w:t>
      </w:r>
    </w:p>
    <w:p w:rsidR="00924C09" w:rsidRPr="00DE05C5" w:rsidRDefault="00924C09" w:rsidP="00924C09">
      <w:pPr>
        <w:spacing w:before="396"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The term </w:t>
      </w:r>
      <w:r w:rsidRPr="00DE05C5">
        <w:rPr>
          <w:rFonts w:ascii="Verdana" w:eastAsia="Times New Roman" w:hAnsi="Verdana" w:cs="Times New Roman"/>
          <w:b/>
          <w:i/>
          <w:color w:val="000000"/>
          <w:sz w:val="24"/>
          <w:szCs w:val="24"/>
          <w:u w:val="single"/>
          <w:lang w:val="en-US" w:eastAsia="en-IN"/>
        </w:rPr>
        <w:t>budgetary control</w:t>
      </w:r>
      <w:r w:rsidRPr="00DE05C5">
        <w:rPr>
          <w:rFonts w:ascii="Verdana" w:eastAsia="Times New Roman" w:hAnsi="Verdana" w:cs="Times New Roman"/>
          <w:i/>
          <w:color w:val="000000"/>
          <w:sz w:val="24"/>
          <w:szCs w:val="24"/>
          <w:lang w:val="en-US" w:eastAsia="en-IN"/>
        </w:rPr>
        <w:t xml:space="preserve"> refers to a method of control where particular responsibility for various budgeted results is assigned to the managers concerned and a continuous comparison of the actual results and budgeted figures is made</w:t>
      </w:r>
      <w:r w:rsidRPr="00DE05C5">
        <w:rPr>
          <w:rFonts w:ascii="Verdana" w:eastAsia="Times New Roman" w:hAnsi="Verdana" w:cs="Times New Roman"/>
          <w:color w:val="000000"/>
          <w:sz w:val="24"/>
          <w:szCs w:val="24"/>
          <w:lang w:val="en-US" w:eastAsia="en-IN"/>
        </w:rPr>
        <w:t xml:space="preserve">.     </w:t>
      </w:r>
    </w:p>
    <w:p w:rsidR="00924C09" w:rsidRPr="00DE05C5" w:rsidRDefault="00924C09" w:rsidP="00D40BA7">
      <w:pPr>
        <w:pStyle w:val="Normal1"/>
        <w:ind w:left="144" w:right="72"/>
        <w:jc w:val="both"/>
        <w:rPr>
          <w:rFonts w:ascii="Verdana" w:hAnsi="Verdana"/>
          <w:b/>
          <w:color w:val="1C190E"/>
          <w:sz w:val="24"/>
          <w:szCs w:val="24"/>
          <w:u w:val="single"/>
        </w:rPr>
      </w:pPr>
    </w:p>
    <w:p w:rsidR="00924C09" w:rsidRPr="00DE05C5" w:rsidRDefault="00924C09" w:rsidP="00D40BA7">
      <w:pPr>
        <w:pStyle w:val="Normal1"/>
        <w:ind w:left="144" w:right="72"/>
        <w:jc w:val="both"/>
        <w:rPr>
          <w:rFonts w:ascii="Verdana" w:hAnsi="Verdana"/>
          <w:b/>
          <w:color w:val="1C190E"/>
          <w:sz w:val="24"/>
          <w:szCs w:val="24"/>
          <w:u w:val="single"/>
        </w:rPr>
      </w:pPr>
    </w:p>
    <w:p w:rsidR="00D40BA7" w:rsidRPr="00DE05C5" w:rsidRDefault="00D40BA7" w:rsidP="00D40BA7">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lastRenderedPageBreak/>
        <w:drawing>
          <wp:inline distT="0" distB="0" distL="0" distR="0">
            <wp:extent cx="5663381" cy="2576994"/>
            <wp:effectExtent l="1905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82269" cy="2585589"/>
                    </a:xfrm>
                    <a:prstGeom prst="rect">
                      <a:avLst/>
                    </a:prstGeom>
                  </pic:spPr>
                </pic:pic>
              </a:graphicData>
            </a:graphic>
          </wp:inline>
        </w:drawing>
      </w:r>
    </w:p>
    <w:p w:rsidR="00EA03EA" w:rsidRPr="00DE05C5" w:rsidRDefault="00EA03EA" w:rsidP="00D40BA7">
      <w:pPr>
        <w:pStyle w:val="Normal1"/>
        <w:ind w:left="144" w:right="72"/>
        <w:jc w:val="both"/>
        <w:rPr>
          <w:rFonts w:ascii="Verdana" w:hAnsi="Verdana"/>
          <w:b/>
          <w:color w:val="1C190E"/>
          <w:sz w:val="24"/>
          <w:szCs w:val="24"/>
          <w:u w:val="single"/>
        </w:rPr>
      </w:pPr>
    </w:p>
    <w:p w:rsidR="00EA03EA" w:rsidRPr="00DE05C5" w:rsidRDefault="00EA03EA" w:rsidP="00D40BA7">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663995" cy="2831690"/>
            <wp:effectExtent l="19050" t="0" r="0" b="0"/>
            <wp:docPr id="47"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06070" cy="2852725"/>
                    </a:xfrm>
                    <a:prstGeom prst="rect">
                      <a:avLst/>
                    </a:prstGeom>
                  </pic:spPr>
                </pic:pic>
              </a:graphicData>
            </a:graphic>
          </wp:inline>
        </w:drawing>
      </w:r>
    </w:p>
    <w:p w:rsidR="00EA03EA" w:rsidRPr="00DE05C5" w:rsidRDefault="00EA03EA" w:rsidP="00D40BA7">
      <w:pPr>
        <w:pStyle w:val="Normal1"/>
        <w:ind w:left="144" w:right="72"/>
        <w:jc w:val="both"/>
        <w:rPr>
          <w:rFonts w:ascii="Verdana" w:hAnsi="Verdana"/>
          <w:b/>
          <w:color w:val="1C190E"/>
          <w:sz w:val="24"/>
          <w:szCs w:val="24"/>
          <w:u w:val="single"/>
        </w:rPr>
      </w:pPr>
    </w:p>
    <w:p w:rsidR="00EA03EA" w:rsidRPr="00DE05C5" w:rsidRDefault="00EA03EA" w:rsidP="00D40BA7">
      <w:pPr>
        <w:pStyle w:val="Normal1"/>
        <w:ind w:left="144" w:right="72"/>
        <w:jc w:val="both"/>
        <w:rPr>
          <w:rFonts w:ascii="Verdana" w:hAnsi="Verdana"/>
          <w:b/>
          <w:color w:val="1C190E"/>
          <w:sz w:val="24"/>
          <w:szCs w:val="24"/>
          <w:u w:val="single"/>
        </w:rPr>
      </w:pPr>
      <w:r w:rsidRPr="00DE05C5">
        <w:rPr>
          <w:rFonts w:ascii="Verdana" w:hAnsi="Verdana"/>
          <w:b/>
          <w:noProof/>
          <w:color w:val="1C190E"/>
          <w:sz w:val="24"/>
          <w:szCs w:val="24"/>
          <w:u w:val="single"/>
          <w:lang w:val="en-IN"/>
        </w:rPr>
        <w:drawing>
          <wp:inline distT="0" distB="0" distL="0" distR="0">
            <wp:extent cx="5687777" cy="2694039"/>
            <wp:effectExtent l="19050" t="0" r="8173" b="0"/>
            <wp:docPr id="82"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22905" cy="2710678"/>
                    </a:xfrm>
                    <a:prstGeom prst="rect">
                      <a:avLst/>
                    </a:prstGeom>
                  </pic:spPr>
                </pic:pic>
              </a:graphicData>
            </a:graphic>
          </wp:inline>
        </w:drawing>
      </w:r>
    </w:p>
    <w:p w:rsidR="00D40BA7" w:rsidRPr="00DE05C5" w:rsidRDefault="00D40BA7" w:rsidP="00D40BA7">
      <w:pPr>
        <w:pStyle w:val="Normal1"/>
        <w:ind w:left="144" w:right="72"/>
        <w:jc w:val="both"/>
        <w:rPr>
          <w:rFonts w:ascii="Verdana" w:hAnsi="Verdana"/>
          <w:b/>
          <w:color w:val="1C190E"/>
          <w:sz w:val="24"/>
          <w:szCs w:val="24"/>
          <w:u w:val="single"/>
        </w:rPr>
      </w:pPr>
    </w:p>
    <w:p w:rsidR="00D40BA7" w:rsidRPr="00DE05C5" w:rsidRDefault="00D40BA7" w:rsidP="00D40BA7">
      <w:pPr>
        <w:pStyle w:val="Normal1"/>
        <w:ind w:left="144" w:right="72"/>
        <w:jc w:val="both"/>
        <w:rPr>
          <w:rFonts w:ascii="Verdana" w:hAnsi="Verdana"/>
          <w:b/>
          <w:color w:val="1C190E"/>
          <w:sz w:val="24"/>
          <w:szCs w:val="24"/>
          <w:u w:val="single"/>
        </w:rPr>
      </w:pPr>
    </w:p>
    <w:p w:rsidR="00D40BA7" w:rsidRPr="00DE05C5" w:rsidRDefault="00D40BA7" w:rsidP="00D40BA7">
      <w:pPr>
        <w:spacing w:before="396"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lastRenderedPageBreak/>
        <w:t xml:space="preserve">         When there are discrepancies between the two, it is necessary to identify the reasons for the variances and to take appropriate action. It is essential that when budgets are set they are clearly seen to be achievable, otherwise they are of little value.</w:t>
      </w:r>
      <w:r w:rsidRPr="00DE05C5">
        <w:rPr>
          <w:rFonts w:ascii="Verdana" w:eastAsia="Arial" w:hAnsi="Verdana" w:cs="Times New Roman"/>
          <w:color w:val="000000"/>
          <w:sz w:val="24"/>
          <w:szCs w:val="24"/>
          <w:lang w:val="en-US" w:eastAsia="en-IN"/>
        </w:rPr>
        <w:t xml:space="preserve"> It isthe process of determining various budgeted figures for the enterprises for the futureperiod and then comparing the budgeted figures with the actual performance forcalculating variances. First of all, budgets are prepared and then actual results are recorded. The comparison of actual and budgeted figures will be termed asdiscrepancy. The budgets can be revised as the time passes. And that is why it issaid that a </w:t>
      </w:r>
      <w:r w:rsidRPr="00DE05C5">
        <w:rPr>
          <w:rFonts w:ascii="Verdana" w:eastAsia="Arial" w:hAnsi="Verdana" w:cs="Times New Roman"/>
          <w:i/>
          <w:color w:val="000000"/>
          <w:sz w:val="24"/>
          <w:szCs w:val="24"/>
          <w:lang w:val="en-US" w:eastAsia="en-IN"/>
        </w:rPr>
        <w:t>budgetary control is a continuous process which helps in planning andco-ordination.</w:t>
      </w:r>
      <w:r w:rsidRPr="00DE05C5">
        <w:rPr>
          <w:rFonts w:ascii="Verdana" w:eastAsia="Times New Roman" w:hAnsi="Verdana" w:cs="Times New Roman"/>
          <w:color w:val="000000"/>
          <w:sz w:val="24"/>
          <w:szCs w:val="24"/>
          <w:lang w:val="en-US" w:eastAsia="en-IN"/>
        </w:rPr>
        <w:t>Today, with the continual increases in the costs of food, beverages, labour, energy, maintenance and other overheads, most establishments operate some form of budgetary control.</w:t>
      </w:r>
    </w:p>
    <w:p w:rsidR="00D40BA7" w:rsidRPr="00DE05C5" w:rsidRDefault="00D40BA7" w:rsidP="00D40BA7">
      <w:p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noProof/>
          <w:sz w:val="24"/>
          <w:szCs w:val="24"/>
          <w:lang w:eastAsia="en-IN"/>
        </w:rPr>
        <w:drawing>
          <wp:inline distT="0" distB="0" distL="0" distR="0">
            <wp:extent cx="5737225" cy="3292873"/>
            <wp:effectExtent l="0" t="0" r="0" b="3175"/>
            <wp:docPr id="132" name="Picture 1" descr="IMG_20181002_1027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2704.jpeg"/>
                    <pic:cNvPicPr/>
                  </pic:nvPicPr>
                  <pic:blipFill>
                    <a:blip r:embed="rId101" cstate="print"/>
                    <a:stretch>
                      <a:fillRect/>
                    </a:stretch>
                  </pic:blipFill>
                  <pic:spPr>
                    <a:xfrm>
                      <a:off x="0" y="0"/>
                      <a:ext cx="5751336" cy="3300972"/>
                    </a:xfrm>
                    <a:prstGeom prst="rect">
                      <a:avLst/>
                    </a:prstGeom>
                  </pic:spPr>
                </pic:pic>
              </a:graphicData>
            </a:graphic>
          </wp:inline>
        </w:drawing>
      </w:r>
    </w:p>
    <w:p w:rsidR="00D40BA7" w:rsidRPr="00DE05C5" w:rsidRDefault="00D40BA7" w:rsidP="00D40BA7">
      <w:pPr>
        <w:spacing w:after="0" w:line="240" w:lineRule="auto"/>
        <w:jc w:val="both"/>
        <w:rPr>
          <w:rFonts w:ascii="Verdana" w:eastAsia="Times New Roman" w:hAnsi="Verdana" w:cs="Times New Roman"/>
          <w:i/>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           Budgetary control as an extension of basic policies to plan and define standards………against which the performance of actual results may be measured!!!</w:t>
      </w:r>
    </w:p>
    <w:p w:rsidR="00924C09" w:rsidRPr="00DE05C5" w:rsidRDefault="00924C09" w:rsidP="00D40BA7">
      <w:pPr>
        <w:spacing w:after="0" w:line="240" w:lineRule="auto"/>
        <w:jc w:val="both"/>
        <w:rPr>
          <w:rFonts w:ascii="Verdana" w:eastAsia="Times New Roman" w:hAnsi="Verdana" w:cs="Times New Roman"/>
          <w:color w:val="000000"/>
          <w:sz w:val="24"/>
          <w:szCs w:val="24"/>
          <w:lang w:val="en-US" w:eastAsia="en-IN"/>
        </w:rPr>
      </w:pPr>
    </w:p>
    <w:p w:rsidR="00D40BA7" w:rsidRPr="00DE05C5" w:rsidRDefault="00D40BA7" w:rsidP="00D40BA7">
      <w:pPr>
        <w:spacing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 xml:space="preserve">The above budgets are prepared not only for each unit of a business, but also are broken down into budgets for departments such as individual restaurants, bars and banqueting. It is also common practice to consolidate the above budgets to a set of master budgets such as: </w:t>
      </w:r>
    </w:p>
    <w:p w:rsidR="00D40BA7" w:rsidRPr="00DE05C5" w:rsidRDefault="00D40BA7" w:rsidP="002C1B60">
      <w:pPr>
        <w:numPr>
          <w:ilvl w:val="0"/>
          <w:numId w:val="29"/>
        </w:numPr>
        <w:spacing w:after="0" w:line="240" w:lineRule="auto"/>
        <w:contextualSpacing/>
        <w:jc w:val="both"/>
        <w:rPr>
          <w:rFonts w:ascii="Verdana" w:hAnsi="Verdana"/>
          <w:sz w:val="24"/>
          <w:szCs w:val="24"/>
        </w:rPr>
      </w:pPr>
      <w:r w:rsidRPr="00DE05C5">
        <w:rPr>
          <w:rFonts w:ascii="Verdana" w:eastAsia="Times New Roman" w:hAnsi="Verdana" w:cs="Times New Roman"/>
          <w:color w:val="000000"/>
          <w:sz w:val="24"/>
          <w:szCs w:val="24"/>
        </w:rPr>
        <w:t xml:space="preserve">A </w:t>
      </w:r>
      <w:r w:rsidRPr="00DE05C5">
        <w:rPr>
          <w:rFonts w:ascii="Verdana" w:eastAsia="Arial" w:hAnsi="Verdana" w:cs="Arial"/>
          <w:i/>
          <w:color w:val="000000"/>
          <w:sz w:val="24"/>
          <w:szCs w:val="24"/>
        </w:rPr>
        <w:t xml:space="preserve">master budgeted trading account </w:t>
      </w:r>
      <w:r w:rsidRPr="00DE05C5">
        <w:rPr>
          <w:rFonts w:ascii="Verdana" w:eastAsia="Times New Roman" w:hAnsi="Verdana" w:cs="Times New Roman"/>
          <w:color w:val="000000"/>
          <w:sz w:val="24"/>
          <w:szCs w:val="24"/>
        </w:rPr>
        <w:t>for a particular trading period showing the predetermined volume of sales, the cost of sales and the gross profit expected.</w:t>
      </w:r>
    </w:p>
    <w:p w:rsidR="00D40BA7" w:rsidRPr="00DE05C5" w:rsidRDefault="00D40BA7" w:rsidP="00D40BA7">
      <w:pPr>
        <w:spacing w:after="0" w:line="240" w:lineRule="auto"/>
        <w:contextualSpacing/>
        <w:jc w:val="both"/>
        <w:rPr>
          <w:rFonts w:ascii="Verdana" w:eastAsia="Times New Roman" w:hAnsi="Verdana" w:cs="Times New Roman"/>
          <w:color w:val="000000"/>
          <w:sz w:val="24"/>
          <w:szCs w:val="24"/>
        </w:rPr>
      </w:pPr>
    </w:p>
    <w:p w:rsidR="00D40BA7" w:rsidRPr="00DE05C5" w:rsidRDefault="00D40BA7" w:rsidP="00D40BA7">
      <w:pPr>
        <w:spacing w:after="0" w:line="240" w:lineRule="auto"/>
        <w:contextualSpacing/>
        <w:jc w:val="both"/>
        <w:rPr>
          <w:rFonts w:ascii="Verdana" w:eastAsia="Times New Roman" w:hAnsi="Verdana" w:cs="Times New Roman"/>
          <w:color w:val="000000"/>
          <w:sz w:val="24"/>
          <w:szCs w:val="24"/>
        </w:rPr>
      </w:pPr>
      <w:r w:rsidRPr="00DE05C5">
        <w:rPr>
          <w:rFonts w:ascii="Verdana" w:eastAsia="Times New Roman" w:hAnsi="Verdana" w:cs="Times New Roman"/>
          <w:noProof/>
          <w:color w:val="000000"/>
          <w:sz w:val="24"/>
          <w:szCs w:val="24"/>
          <w:lang w:eastAsia="en-IN"/>
        </w:rPr>
        <w:lastRenderedPageBreak/>
        <w:drawing>
          <wp:inline distT="0" distB="0" distL="0" distR="0">
            <wp:extent cx="5845116" cy="2782529"/>
            <wp:effectExtent l="19050" t="0" r="3234"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898424" cy="2807906"/>
                    </a:xfrm>
                    <a:prstGeom prst="rect">
                      <a:avLst/>
                    </a:prstGeom>
                  </pic:spPr>
                </pic:pic>
              </a:graphicData>
            </a:graphic>
          </wp:inline>
        </w:drawing>
      </w:r>
    </w:p>
    <w:p w:rsidR="00EA03EA" w:rsidRPr="00DE05C5" w:rsidRDefault="00EA03EA" w:rsidP="00D40BA7">
      <w:pPr>
        <w:spacing w:after="0" w:line="240" w:lineRule="auto"/>
        <w:contextualSpacing/>
        <w:jc w:val="both"/>
        <w:rPr>
          <w:rFonts w:ascii="Verdana" w:eastAsia="Times New Roman" w:hAnsi="Verdana" w:cs="Times New Roman"/>
          <w:color w:val="000000"/>
          <w:sz w:val="24"/>
          <w:szCs w:val="24"/>
        </w:rPr>
      </w:pPr>
    </w:p>
    <w:p w:rsidR="00D40BA7" w:rsidRPr="00DE05C5" w:rsidRDefault="00D40BA7" w:rsidP="00D40BA7">
      <w:pPr>
        <w:spacing w:after="0" w:line="240" w:lineRule="auto"/>
        <w:contextualSpacing/>
        <w:jc w:val="both"/>
        <w:rPr>
          <w:rFonts w:ascii="Verdana" w:eastAsia="Times New Roman" w:hAnsi="Verdana" w:cs="Times New Roman"/>
          <w:color w:val="000000"/>
          <w:sz w:val="24"/>
          <w:szCs w:val="24"/>
        </w:rPr>
      </w:pPr>
      <w:r w:rsidRPr="00DE05C5">
        <w:rPr>
          <w:rFonts w:ascii="Verdana" w:eastAsia="Times New Roman" w:hAnsi="Verdana" w:cs="Times New Roman"/>
          <w:noProof/>
          <w:color w:val="000000"/>
          <w:sz w:val="24"/>
          <w:szCs w:val="24"/>
          <w:lang w:eastAsia="en-IN"/>
        </w:rPr>
        <w:drawing>
          <wp:inline distT="0" distB="0" distL="0" distR="0">
            <wp:extent cx="5864892" cy="2615380"/>
            <wp:effectExtent l="19050" t="0" r="2508"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885434" cy="2624540"/>
                    </a:xfrm>
                    <a:prstGeom prst="rect">
                      <a:avLst/>
                    </a:prstGeom>
                  </pic:spPr>
                </pic:pic>
              </a:graphicData>
            </a:graphic>
          </wp:inline>
        </w:drawing>
      </w:r>
    </w:p>
    <w:p w:rsidR="00EA03EA" w:rsidRPr="00DE05C5" w:rsidRDefault="00EA03EA" w:rsidP="00D40BA7">
      <w:pPr>
        <w:spacing w:after="0" w:line="240" w:lineRule="auto"/>
        <w:contextualSpacing/>
        <w:jc w:val="both"/>
        <w:rPr>
          <w:rFonts w:ascii="Verdana" w:eastAsia="Times New Roman" w:hAnsi="Verdana" w:cs="Times New Roman"/>
          <w:color w:val="000000"/>
          <w:sz w:val="24"/>
          <w:szCs w:val="24"/>
        </w:rPr>
      </w:pPr>
    </w:p>
    <w:p w:rsidR="00D40BA7" w:rsidRPr="00DE05C5" w:rsidRDefault="00D40BA7" w:rsidP="00D40BA7">
      <w:pPr>
        <w:spacing w:after="0" w:line="240" w:lineRule="auto"/>
        <w:contextualSpacing/>
        <w:jc w:val="both"/>
        <w:rPr>
          <w:rFonts w:ascii="Verdana" w:eastAsia="Times New Roman" w:hAnsi="Verdana" w:cs="Times New Roman"/>
          <w:color w:val="000000"/>
          <w:sz w:val="24"/>
          <w:szCs w:val="24"/>
        </w:rPr>
      </w:pPr>
      <w:r w:rsidRPr="00DE05C5">
        <w:rPr>
          <w:rFonts w:ascii="Verdana" w:eastAsia="Times New Roman" w:hAnsi="Verdana" w:cs="Times New Roman"/>
          <w:noProof/>
          <w:color w:val="000000"/>
          <w:sz w:val="24"/>
          <w:szCs w:val="24"/>
          <w:lang w:eastAsia="en-IN"/>
        </w:rPr>
        <w:drawing>
          <wp:inline distT="0" distB="0" distL="0" distR="0">
            <wp:extent cx="5878195" cy="3145972"/>
            <wp:effectExtent l="0" t="0" r="825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890270" cy="3152434"/>
                    </a:xfrm>
                    <a:prstGeom prst="rect">
                      <a:avLst/>
                    </a:prstGeom>
                  </pic:spPr>
                </pic:pic>
              </a:graphicData>
            </a:graphic>
          </wp:inline>
        </w:drawing>
      </w:r>
    </w:p>
    <w:p w:rsidR="00410177" w:rsidRPr="00DE05C5" w:rsidRDefault="00410177" w:rsidP="00D40BA7">
      <w:pPr>
        <w:spacing w:after="0" w:line="240" w:lineRule="auto"/>
        <w:contextualSpacing/>
        <w:jc w:val="both"/>
        <w:rPr>
          <w:rFonts w:ascii="Verdana" w:eastAsia="Times New Roman" w:hAnsi="Verdana" w:cs="Times New Roman"/>
          <w:color w:val="000000"/>
          <w:sz w:val="24"/>
          <w:szCs w:val="24"/>
        </w:rPr>
      </w:pPr>
    </w:p>
    <w:p w:rsidR="00D40BA7" w:rsidRPr="00DE05C5" w:rsidRDefault="00D40BA7" w:rsidP="002C1B60">
      <w:pPr>
        <w:numPr>
          <w:ilvl w:val="0"/>
          <w:numId w:val="29"/>
        </w:numPr>
        <w:spacing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A master budgeted profit and loss account </w:t>
      </w:r>
      <w:r w:rsidRPr="00DE05C5">
        <w:rPr>
          <w:rFonts w:ascii="Verdana" w:eastAsia="Times New Roman" w:hAnsi="Verdana" w:cs="Times New Roman"/>
          <w:color w:val="000000"/>
          <w:sz w:val="24"/>
          <w:szCs w:val="24"/>
          <w:lang w:val="en-US" w:eastAsia="en-IN"/>
        </w:rPr>
        <w:t xml:space="preserve">for a particular trading period showing the predetermined income and expenditure and net </w:t>
      </w:r>
    </w:p>
    <w:p w:rsidR="00D40BA7" w:rsidRPr="00DE05C5" w:rsidRDefault="00D40BA7" w:rsidP="00D40BA7">
      <w:pPr>
        <w:spacing w:after="0" w:line="240" w:lineRule="auto"/>
        <w:ind w:left="720"/>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color w:val="000000"/>
          <w:sz w:val="24"/>
          <w:szCs w:val="24"/>
          <w:lang w:val="en-US" w:eastAsia="en-IN"/>
        </w:rPr>
        <w:t>profit expected. This highlights unit and departmental gross profits, labour costs, overhead costs and net profit.</w:t>
      </w:r>
    </w:p>
    <w:p w:rsidR="00924C09" w:rsidRPr="00DE05C5" w:rsidRDefault="00924C09" w:rsidP="00D40BA7">
      <w:pPr>
        <w:spacing w:after="0" w:line="240" w:lineRule="auto"/>
        <w:ind w:left="720"/>
        <w:jc w:val="both"/>
        <w:rPr>
          <w:rFonts w:ascii="Verdana" w:eastAsia="Times New Roman" w:hAnsi="Verdana" w:cs="Times New Roman"/>
          <w:color w:val="000000"/>
          <w:sz w:val="24"/>
          <w:szCs w:val="24"/>
          <w:lang w:val="en-US" w:eastAsia="en-IN"/>
        </w:rPr>
      </w:pPr>
    </w:p>
    <w:p w:rsidR="00D40BA7" w:rsidRPr="00DE05C5" w:rsidRDefault="00D40BA7" w:rsidP="002C1B60">
      <w:pPr>
        <w:numPr>
          <w:ilvl w:val="0"/>
          <w:numId w:val="29"/>
        </w:numPr>
        <w:spacing w:after="0" w:line="240" w:lineRule="auto"/>
        <w:jc w:val="both"/>
        <w:rPr>
          <w:rFonts w:ascii="Verdana" w:eastAsia="Times New Roman" w:hAnsi="Verdana" w:cs="Times New Roman"/>
          <w:color w:val="000000"/>
          <w:sz w:val="24"/>
          <w:szCs w:val="24"/>
          <w:lang w:val="en-US" w:eastAsia="en-IN"/>
        </w:rPr>
      </w:pPr>
      <w:r w:rsidRPr="00DE05C5">
        <w:rPr>
          <w:rFonts w:ascii="Verdana" w:eastAsia="Times New Roman" w:hAnsi="Verdana" w:cs="Times New Roman"/>
          <w:i/>
          <w:color w:val="000000"/>
          <w:sz w:val="24"/>
          <w:szCs w:val="24"/>
          <w:lang w:val="en-US" w:eastAsia="en-IN"/>
        </w:rPr>
        <w:t xml:space="preserve">A master budgeted balance sheet </w:t>
      </w:r>
      <w:r w:rsidRPr="00DE05C5">
        <w:rPr>
          <w:rFonts w:ascii="Verdana" w:eastAsia="Times New Roman" w:hAnsi="Verdana" w:cs="Times New Roman"/>
          <w:color w:val="000000"/>
          <w:sz w:val="24"/>
          <w:szCs w:val="24"/>
          <w:lang w:val="en-US" w:eastAsia="en-IN"/>
        </w:rPr>
        <w:t>for a particular trading period showing the assets and liabilities at the beginning and at the end of the period.</w:t>
      </w:r>
    </w:p>
    <w:p w:rsidR="00D40BA7" w:rsidRPr="00DE05C5" w:rsidRDefault="00D40BA7" w:rsidP="00D40BA7">
      <w:pPr>
        <w:spacing w:before="468" w:after="0" w:line="240" w:lineRule="auto"/>
        <w:ind w:left="216"/>
        <w:jc w:val="both"/>
        <w:rPr>
          <w:rFonts w:ascii="Verdana" w:eastAsia="Arial" w:hAnsi="Verdana" w:cs="Times New Roman"/>
          <w:b/>
          <w:i/>
          <w:color w:val="000000"/>
          <w:sz w:val="24"/>
          <w:szCs w:val="24"/>
          <w:lang w:val="en-US" w:eastAsia="en-IN"/>
        </w:rPr>
      </w:pPr>
      <w:r w:rsidRPr="00DE05C5">
        <w:rPr>
          <w:rFonts w:ascii="Verdana" w:eastAsia="Arial" w:hAnsi="Verdana" w:cs="Times New Roman"/>
          <w:b/>
          <w:i/>
          <w:color w:val="000000"/>
          <w:sz w:val="24"/>
          <w:szCs w:val="24"/>
          <w:lang w:val="en-US" w:eastAsia="en-IN"/>
        </w:rPr>
        <w:t>The main steps under budgetary control are:</w:t>
      </w:r>
    </w:p>
    <w:p w:rsidR="00D40BA7" w:rsidRPr="00DE05C5" w:rsidRDefault="00D40BA7" w:rsidP="002C1B60">
      <w:pPr>
        <w:numPr>
          <w:ilvl w:val="0"/>
          <w:numId w:val="26"/>
        </w:numPr>
        <w:spacing w:after="0" w:line="271"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Establishment of budgets for each section of the organization and incorporating the functional budgets in summary or master budget consisting of a forecast or budgeted profit and loss account and balance sheet.</w:t>
      </w:r>
    </w:p>
    <w:p w:rsidR="00D40BA7" w:rsidRPr="00DE05C5" w:rsidRDefault="00D40BA7" w:rsidP="002C1B60">
      <w:pPr>
        <w:numPr>
          <w:ilvl w:val="0"/>
          <w:numId w:val="26"/>
        </w:numPr>
        <w:spacing w:after="0" w:line="20" w:lineRule="atLeast"/>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Recording of actual performances and continuous comparison of the actual performances with that of the budget so as to determine the variances from the budget…… and</w:t>
      </w:r>
    </w:p>
    <w:p w:rsidR="00D40BA7" w:rsidRPr="00DE05C5" w:rsidRDefault="00D40BA7" w:rsidP="002C1B60">
      <w:pPr>
        <w:numPr>
          <w:ilvl w:val="0"/>
          <w:numId w:val="26"/>
        </w:numPr>
        <w:spacing w:after="0" w:line="20" w:lineRule="atLeast"/>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Ascertainment of reasons for such variances and taking suitable actions to remedy the defects in order to achieve the objective under original policy or to provide a basis for its revision.</w:t>
      </w:r>
    </w:p>
    <w:p w:rsidR="00D40BA7" w:rsidRPr="00DE05C5" w:rsidRDefault="00D40BA7" w:rsidP="00D40BA7">
      <w:pPr>
        <w:spacing w:before="360" w:after="0" w:line="264" w:lineRule="auto"/>
        <w:jc w:val="both"/>
        <w:rPr>
          <w:rFonts w:ascii="Verdana" w:eastAsia="Times New Roman" w:hAnsi="Verdana" w:cs="Times New Roman"/>
          <w:b/>
          <w:i/>
          <w:color w:val="000000"/>
          <w:sz w:val="24"/>
          <w:szCs w:val="24"/>
          <w:lang w:val="en-US" w:eastAsia="en-IN"/>
        </w:rPr>
      </w:pPr>
      <w:r w:rsidRPr="00DE05C5">
        <w:rPr>
          <w:rFonts w:ascii="Verdana" w:eastAsia="Times New Roman" w:hAnsi="Verdana" w:cs="Times New Roman"/>
          <w:b/>
          <w:i/>
          <w:color w:val="000000"/>
          <w:sz w:val="24"/>
          <w:szCs w:val="24"/>
          <w:u w:val="single"/>
          <w:lang w:val="en-US" w:eastAsia="en-IN"/>
        </w:rPr>
        <w:t>OBJECTIVES</w:t>
      </w:r>
    </w:p>
    <w:p w:rsidR="00D40BA7" w:rsidRPr="00DE05C5" w:rsidRDefault="00D40BA7" w:rsidP="00D40BA7">
      <w:pPr>
        <w:spacing w:before="360" w:after="0" w:line="264"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For policy, planning and control the budgetary control is essential. The main objectives of budgetary control are:</w:t>
      </w:r>
    </w:p>
    <w:p w:rsidR="00D40BA7" w:rsidRPr="00DE05C5" w:rsidRDefault="00D40BA7" w:rsidP="002C1B60">
      <w:pPr>
        <w:numPr>
          <w:ilvl w:val="0"/>
          <w:numId w:val="27"/>
        </w:numPr>
        <w:spacing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To plan for future and Timely decision</w:t>
      </w:r>
    </w:p>
    <w:p w:rsidR="00D40BA7" w:rsidRPr="00DE05C5" w:rsidRDefault="00D40BA7" w:rsidP="002C1B60">
      <w:pPr>
        <w:numPr>
          <w:ilvl w:val="0"/>
          <w:numId w:val="27"/>
        </w:numPr>
        <w:spacing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To have co-ordination among different departments activities.</w:t>
      </w:r>
    </w:p>
    <w:p w:rsidR="00D40BA7" w:rsidRPr="00DE05C5" w:rsidRDefault="00D40BA7" w:rsidP="002C1B60">
      <w:pPr>
        <w:numPr>
          <w:ilvl w:val="0"/>
          <w:numId w:val="27"/>
        </w:numPr>
        <w:spacing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To operate departments with efficiency, economy and perfectly {Carrot and stick policy}</w:t>
      </w:r>
    </w:p>
    <w:p w:rsidR="00D40BA7" w:rsidRPr="00DE05C5" w:rsidRDefault="00D40BA7" w:rsidP="002C1B60">
      <w:pPr>
        <w:numPr>
          <w:ilvl w:val="0"/>
          <w:numId w:val="27"/>
        </w:numPr>
        <w:spacing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Minimizing of wastes and increase in profitability/Economy.</w:t>
      </w:r>
    </w:p>
    <w:p w:rsidR="00D40BA7" w:rsidRPr="00DE05C5" w:rsidRDefault="00D40BA7" w:rsidP="002C1B60">
      <w:pPr>
        <w:numPr>
          <w:ilvl w:val="0"/>
          <w:numId w:val="27"/>
        </w:numPr>
        <w:spacing w:before="36"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To anticipate capital expenditure for future.</w:t>
      </w:r>
    </w:p>
    <w:p w:rsidR="00D40BA7" w:rsidRPr="00DE05C5" w:rsidRDefault="00D40BA7" w:rsidP="002C1B60">
      <w:pPr>
        <w:numPr>
          <w:ilvl w:val="0"/>
          <w:numId w:val="27"/>
        </w:numPr>
        <w:spacing w:before="36" w:after="0" w:line="216"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Correction of deviations from the established standards.</w:t>
      </w:r>
    </w:p>
    <w:p w:rsidR="00D40BA7" w:rsidRPr="00DE05C5" w:rsidRDefault="00D40BA7" w:rsidP="002C1B60">
      <w:pPr>
        <w:numPr>
          <w:ilvl w:val="0"/>
          <w:numId w:val="27"/>
        </w:numPr>
        <w:spacing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Fixation of responsibilities of all people working in the company.</w:t>
      </w:r>
    </w:p>
    <w:p w:rsidR="00D40BA7" w:rsidRPr="00DE05C5" w:rsidRDefault="00D40BA7" w:rsidP="002C1B60">
      <w:pPr>
        <w:numPr>
          <w:ilvl w:val="0"/>
          <w:numId w:val="27"/>
        </w:numPr>
        <w:spacing w:before="36"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To centralize the control system.</w:t>
      </w:r>
    </w:p>
    <w:p w:rsidR="00D40BA7" w:rsidRPr="00DE05C5" w:rsidRDefault="00D40BA7" w:rsidP="002C1B60">
      <w:pPr>
        <w:numPr>
          <w:ilvl w:val="0"/>
          <w:numId w:val="27"/>
        </w:numPr>
        <w:spacing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To anticipate working capital for future.</w:t>
      </w:r>
    </w:p>
    <w:p w:rsidR="00D40BA7" w:rsidRPr="00DE05C5" w:rsidRDefault="00D40BA7" w:rsidP="002C1B60">
      <w:pPr>
        <w:numPr>
          <w:ilvl w:val="0"/>
          <w:numId w:val="27"/>
        </w:numPr>
        <w:spacing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To safeguards the assets and get maximum utility from them.</w:t>
      </w:r>
    </w:p>
    <w:p w:rsidR="00D40BA7" w:rsidRPr="00DE05C5" w:rsidRDefault="00D40BA7" w:rsidP="002C1B60">
      <w:pPr>
        <w:numPr>
          <w:ilvl w:val="0"/>
          <w:numId w:val="27"/>
        </w:numPr>
        <w:spacing w:before="36"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To reduce the cost both labour and overhead and have a better gross and net profit.</w:t>
      </w:r>
    </w:p>
    <w:p w:rsidR="00D40BA7" w:rsidRPr="00DE05C5" w:rsidRDefault="00D40BA7" w:rsidP="002C1B60">
      <w:pPr>
        <w:numPr>
          <w:ilvl w:val="0"/>
          <w:numId w:val="27"/>
        </w:numPr>
        <w:spacing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Measurements of departments performance and Determining weaknesses</w:t>
      </w:r>
    </w:p>
    <w:p w:rsidR="00D40BA7" w:rsidRPr="00DE05C5" w:rsidRDefault="00D40BA7" w:rsidP="00D40BA7">
      <w:pPr>
        <w:pStyle w:val="Normal1"/>
        <w:ind w:left="144" w:right="72"/>
        <w:jc w:val="both"/>
        <w:rPr>
          <w:rFonts w:ascii="Verdana" w:hAnsi="Verdana"/>
          <w:noProof/>
          <w:color w:val="000000"/>
          <w:sz w:val="24"/>
          <w:szCs w:val="24"/>
          <w:u w:val="single"/>
          <w:lang w:val="en-IN"/>
        </w:rPr>
      </w:pPr>
      <w:r w:rsidRPr="00DE05C5">
        <w:rPr>
          <w:rFonts w:ascii="Verdana" w:hAnsi="Verdana"/>
          <w:noProof/>
          <w:color w:val="000000"/>
          <w:sz w:val="24"/>
          <w:szCs w:val="24"/>
          <w:u w:val="single"/>
          <w:lang w:val="en-IN"/>
        </w:rPr>
        <w:lastRenderedPageBreak/>
        <w:drawing>
          <wp:inline distT="0" distB="0" distL="0" distR="0">
            <wp:extent cx="5297214" cy="272288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324364" cy="2736836"/>
                    </a:xfrm>
                    <a:prstGeom prst="rect">
                      <a:avLst/>
                    </a:prstGeom>
                  </pic:spPr>
                </pic:pic>
              </a:graphicData>
            </a:graphic>
          </wp:inline>
        </w:drawing>
      </w:r>
    </w:p>
    <w:p w:rsidR="00EA03EA" w:rsidRPr="00DE05C5" w:rsidRDefault="00EA03EA" w:rsidP="00D40BA7">
      <w:pPr>
        <w:pStyle w:val="Normal1"/>
        <w:ind w:left="144" w:right="72"/>
        <w:jc w:val="both"/>
        <w:rPr>
          <w:rFonts w:ascii="Verdana" w:hAnsi="Verdana"/>
          <w:noProof/>
          <w:color w:val="000000"/>
          <w:sz w:val="24"/>
          <w:szCs w:val="24"/>
          <w:u w:val="single"/>
          <w:lang w:val="en-IN"/>
        </w:rPr>
      </w:pPr>
    </w:p>
    <w:p w:rsidR="00D40BA7" w:rsidRPr="00DE05C5" w:rsidRDefault="00D40BA7" w:rsidP="00D40BA7">
      <w:pPr>
        <w:pStyle w:val="Normal1"/>
        <w:ind w:left="144" w:right="72"/>
        <w:jc w:val="both"/>
        <w:rPr>
          <w:rFonts w:ascii="Verdana" w:hAnsi="Verdana"/>
          <w:noProof/>
          <w:color w:val="000000"/>
          <w:sz w:val="24"/>
          <w:szCs w:val="24"/>
          <w:u w:val="single"/>
          <w:lang w:val="en-IN"/>
        </w:rPr>
      </w:pPr>
      <w:r w:rsidRPr="00DE05C5">
        <w:rPr>
          <w:rFonts w:ascii="Verdana" w:hAnsi="Verdana"/>
          <w:noProof/>
          <w:color w:val="000000"/>
          <w:sz w:val="24"/>
          <w:szCs w:val="24"/>
          <w:u w:val="single"/>
          <w:lang w:val="en-IN"/>
        </w:rPr>
        <w:drawing>
          <wp:inline distT="0" distB="0" distL="0" distR="0">
            <wp:extent cx="5318235" cy="268351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331726" cy="2690318"/>
                    </a:xfrm>
                    <a:prstGeom prst="rect">
                      <a:avLst/>
                    </a:prstGeom>
                  </pic:spPr>
                </pic:pic>
              </a:graphicData>
            </a:graphic>
          </wp:inline>
        </w:drawing>
      </w:r>
    </w:p>
    <w:p w:rsidR="00EA03EA" w:rsidRPr="00DE05C5" w:rsidRDefault="00EA03EA" w:rsidP="00D40BA7">
      <w:pPr>
        <w:pStyle w:val="Normal1"/>
        <w:ind w:left="144" w:right="72"/>
        <w:jc w:val="both"/>
        <w:rPr>
          <w:rFonts w:ascii="Verdana" w:hAnsi="Verdana"/>
          <w:noProof/>
          <w:color w:val="000000"/>
          <w:sz w:val="24"/>
          <w:szCs w:val="24"/>
          <w:u w:val="single"/>
          <w:lang w:val="en-IN"/>
        </w:rPr>
      </w:pPr>
    </w:p>
    <w:p w:rsidR="00D40BA7" w:rsidRPr="00DE05C5" w:rsidRDefault="00D40BA7" w:rsidP="00D40BA7">
      <w:pPr>
        <w:pStyle w:val="Normal1"/>
        <w:ind w:left="144" w:right="72"/>
        <w:jc w:val="both"/>
        <w:rPr>
          <w:rFonts w:ascii="Verdana" w:hAnsi="Verdana"/>
          <w:noProof/>
          <w:color w:val="000000"/>
          <w:sz w:val="24"/>
          <w:szCs w:val="24"/>
          <w:u w:val="single"/>
          <w:lang w:val="en-IN"/>
        </w:rPr>
      </w:pPr>
      <w:r w:rsidRPr="00DE05C5">
        <w:rPr>
          <w:rFonts w:ascii="Verdana" w:hAnsi="Verdana"/>
          <w:noProof/>
          <w:color w:val="000000"/>
          <w:sz w:val="24"/>
          <w:szCs w:val="24"/>
          <w:u w:val="single"/>
          <w:lang w:val="en-IN"/>
        </w:rPr>
        <w:drawing>
          <wp:inline distT="0" distB="0" distL="0" distR="0">
            <wp:extent cx="5318125" cy="280225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332773" cy="2809973"/>
                    </a:xfrm>
                    <a:prstGeom prst="rect">
                      <a:avLst/>
                    </a:prstGeom>
                  </pic:spPr>
                </pic:pic>
              </a:graphicData>
            </a:graphic>
          </wp:inline>
        </w:drawing>
      </w:r>
    </w:p>
    <w:p w:rsidR="00D40BA7" w:rsidRPr="00DE05C5" w:rsidRDefault="00D40BA7" w:rsidP="00D40BA7">
      <w:pPr>
        <w:pStyle w:val="Normal1"/>
        <w:ind w:left="144" w:right="72"/>
        <w:jc w:val="both"/>
        <w:rPr>
          <w:rFonts w:ascii="Verdana" w:hAnsi="Verdana"/>
          <w:noProof/>
          <w:color w:val="000000"/>
          <w:sz w:val="24"/>
          <w:szCs w:val="24"/>
          <w:u w:val="single"/>
          <w:lang w:val="en-IN"/>
        </w:rPr>
      </w:pPr>
    </w:p>
    <w:p w:rsidR="00D40BA7" w:rsidRPr="00DE05C5" w:rsidRDefault="00D40BA7" w:rsidP="00D40BA7">
      <w:pPr>
        <w:spacing w:before="432" w:after="0" w:line="240" w:lineRule="auto"/>
        <w:jc w:val="both"/>
        <w:rPr>
          <w:rFonts w:ascii="Verdana" w:eastAsia="Times New Roman" w:hAnsi="Verdana" w:cs="Times New Roman"/>
          <w:b/>
          <w:color w:val="000000"/>
          <w:sz w:val="24"/>
          <w:szCs w:val="24"/>
          <w:u w:val="single"/>
          <w:lang w:val="en-US" w:eastAsia="en-IN"/>
        </w:rPr>
      </w:pPr>
      <w:r w:rsidRPr="00DE05C5">
        <w:rPr>
          <w:rFonts w:ascii="Verdana" w:eastAsia="Times New Roman" w:hAnsi="Verdana" w:cs="Times New Roman"/>
          <w:b/>
          <w:color w:val="000000"/>
          <w:sz w:val="24"/>
          <w:szCs w:val="24"/>
          <w:u w:val="single"/>
          <w:lang w:val="en-US" w:eastAsia="en-IN"/>
        </w:rPr>
        <w:lastRenderedPageBreak/>
        <w:t>BUDGETARY CONTROL SYSTEM</w:t>
      </w:r>
    </w:p>
    <w:p w:rsidR="00D40BA7" w:rsidRPr="00DE05C5" w:rsidRDefault="00D40BA7" w:rsidP="00D40BA7">
      <w:pPr>
        <w:spacing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It is easy said than done; to have a successful implementation of a budgetary control system the following steps are taken:</w:t>
      </w:r>
    </w:p>
    <w:p w:rsidR="00D40BA7" w:rsidRPr="00DE05C5" w:rsidRDefault="00D40BA7" w:rsidP="002C1B60">
      <w:pPr>
        <w:numPr>
          <w:ilvl w:val="0"/>
          <w:numId w:val="18"/>
        </w:numPr>
        <w:spacing w:before="396" w:after="0" w:line="240" w:lineRule="auto"/>
        <w:ind w:left="72" w:firstLine="0"/>
        <w:jc w:val="both"/>
        <w:rPr>
          <w:rFonts w:ascii="Verdana" w:eastAsia="Times New Roman" w:hAnsi="Verdana" w:cs="Times New Roman"/>
          <w:sz w:val="24"/>
          <w:szCs w:val="24"/>
          <w:lang w:val="en-US" w:eastAsia="en-IN"/>
        </w:rPr>
      </w:pPr>
      <w:r w:rsidRPr="00DE05C5">
        <w:rPr>
          <w:rFonts w:ascii="Verdana" w:eastAsia="Times New Roman" w:hAnsi="Verdana" w:cs="Times New Roman"/>
          <w:b/>
          <w:i/>
          <w:color w:val="000000"/>
          <w:sz w:val="24"/>
          <w:szCs w:val="24"/>
          <w:lang w:val="en-US" w:eastAsia="en-IN"/>
        </w:rPr>
        <w:t>Organisation :</w:t>
      </w:r>
      <w:r w:rsidRPr="00DE05C5">
        <w:rPr>
          <w:rFonts w:ascii="Verdana" w:eastAsia="Arial" w:hAnsi="Verdana" w:cs="Times New Roman"/>
          <w:color w:val="000000"/>
          <w:sz w:val="24"/>
          <w:szCs w:val="24"/>
          <w:lang w:val="en-US" w:eastAsia="en-IN"/>
        </w:rPr>
        <w:t>To have a successful preparation, maintenance and</w:t>
      </w:r>
    </w:p>
    <w:p w:rsidR="00D40BA7" w:rsidRPr="00DE05C5" w:rsidRDefault="00D40BA7" w:rsidP="00D40BA7">
      <w:pPr>
        <w:spacing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administration of budget a proper organization is essential.</w:t>
      </w:r>
    </w:p>
    <w:p w:rsidR="00D40BA7" w:rsidRPr="00DE05C5" w:rsidRDefault="00D40BA7" w:rsidP="00D40BA7">
      <w:pPr>
        <w:spacing w:after="0" w:line="240" w:lineRule="auto"/>
        <w:jc w:val="both"/>
        <w:rPr>
          <w:rFonts w:ascii="Verdana" w:eastAsia="Arial" w:hAnsi="Verdana" w:cs="Times New Roman"/>
          <w:color w:val="000000"/>
          <w:sz w:val="24"/>
          <w:szCs w:val="24"/>
          <w:lang w:val="en-US" w:eastAsia="en-IN"/>
        </w:rPr>
      </w:pPr>
    </w:p>
    <w:p w:rsidR="00D40BA7" w:rsidRPr="00DE05C5" w:rsidRDefault="00D40BA7" w:rsidP="00D40BA7">
      <w:pPr>
        <w:spacing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noProof/>
          <w:color w:val="000000"/>
          <w:sz w:val="24"/>
          <w:szCs w:val="24"/>
          <w:lang w:eastAsia="en-IN"/>
        </w:rPr>
        <w:drawing>
          <wp:anchor distT="0" distB="0" distL="114300" distR="114300" simplePos="0" relativeHeight="251659264" behindDoc="1" locked="0" layoutInCell="1" allowOverlap="1">
            <wp:simplePos x="0" y="0"/>
            <wp:positionH relativeFrom="margin">
              <wp:align>center</wp:align>
            </wp:positionH>
            <wp:positionV relativeFrom="paragraph">
              <wp:posOffset>42545</wp:posOffset>
            </wp:positionV>
            <wp:extent cx="4942664" cy="2333136"/>
            <wp:effectExtent l="0" t="0" r="0" b="0"/>
            <wp:wrapNone/>
            <wp:docPr id="139" name="Picture 1" descr="IMG_20181002_1027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2724.jpeg"/>
                    <pic:cNvPicPr/>
                  </pic:nvPicPr>
                  <pic:blipFill>
                    <a:blip r:embed="rId108" cstate="print"/>
                    <a:stretch>
                      <a:fillRect/>
                    </a:stretch>
                  </pic:blipFill>
                  <pic:spPr>
                    <a:xfrm>
                      <a:off x="0" y="0"/>
                      <a:ext cx="4942664" cy="2333136"/>
                    </a:xfrm>
                    <a:prstGeom prst="rect">
                      <a:avLst/>
                    </a:prstGeom>
                  </pic:spPr>
                </pic:pic>
              </a:graphicData>
            </a:graphic>
          </wp:anchor>
        </w:drawing>
      </w:r>
    </w:p>
    <w:p w:rsidR="00D40BA7" w:rsidRPr="00DE05C5" w:rsidRDefault="00D40BA7" w:rsidP="00D40BA7">
      <w:pPr>
        <w:spacing w:after="0" w:line="240" w:lineRule="auto"/>
        <w:jc w:val="both"/>
        <w:rPr>
          <w:rFonts w:ascii="Verdana" w:eastAsia="Arial" w:hAnsi="Verdana" w:cs="Times New Roman"/>
          <w:color w:val="000000"/>
          <w:sz w:val="24"/>
          <w:szCs w:val="24"/>
          <w:lang w:val="en-US" w:eastAsia="en-IN"/>
        </w:rPr>
      </w:pPr>
    </w:p>
    <w:p w:rsidR="00D40BA7" w:rsidRPr="00DE05C5" w:rsidRDefault="00D40BA7" w:rsidP="00D40BA7">
      <w:pPr>
        <w:spacing w:after="0" w:line="240" w:lineRule="auto"/>
        <w:jc w:val="both"/>
        <w:rPr>
          <w:rFonts w:ascii="Verdana" w:eastAsia="Arial" w:hAnsi="Verdana" w:cs="Times New Roman"/>
          <w:color w:val="000000"/>
          <w:sz w:val="24"/>
          <w:szCs w:val="24"/>
          <w:lang w:val="en-US" w:eastAsia="en-IN"/>
        </w:rPr>
      </w:pPr>
    </w:p>
    <w:p w:rsidR="00D40BA7" w:rsidRPr="00DE05C5" w:rsidRDefault="00D40BA7" w:rsidP="00D40BA7">
      <w:pPr>
        <w:spacing w:after="0" w:line="240" w:lineRule="auto"/>
        <w:jc w:val="both"/>
        <w:rPr>
          <w:rFonts w:ascii="Verdana" w:eastAsia="Arial" w:hAnsi="Verdana" w:cs="Times New Roman"/>
          <w:color w:val="000000"/>
          <w:sz w:val="24"/>
          <w:szCs w:val="24"/>
          <w:lang w:val="en-US" w:eastAsia="en-IN"/>
        </w:rPr>
      </w:pPr>
    </w:p>
    <w:p w:rsidR="00D40BA7" w:rsidRPr="00DE05C5" w:rsidRDefault="00D40BA7" w:rsidP="00D40BA7">
      <w:pPr>
        <w:spacing w:after="808" w:line="20" w:lineRule="auto"/>
        <w:jc w:val="both"/>
        <w:rPr>
          <w:rFonts w:ascii="Verdana" w:eastAsia="Times New Roman" w:hAnsi="Verdana" w:cs="Times New Roman"/>
          <w:sz w:val="24"/>
          <w:szCs w:val="24"/>
          <w:lang w:val="en-US" w:eastAsia="en-IN"/>
        </w:rPr>
      </w:pPr>
    </w:p>
    <w:p w:rsidR="00D40BA7" w:rsidRPr="00DE05C5" w:rsidRDefault="00D40BA7" w:rsidP="00D40BA7">
      <w:pPr>
        <w:spacing w:after="0" w:line="278" w:lineRule="auto"/>
        <w:jc w:val="both"/>
        <w:rPr>
          <w:rFonts w:ascii="Verdana" w:eastAsia="Times New Roman" w:hAnsi="Verdana" w:cs="Times New Roman"/>
          <w:b/>
          <w:i/>
          <w:color w:val="000000"/>
          <w:sz w:val="24"/>
          <w:szCs w:val="24"/>
          <w:lang w:val="en-US" w:eastAsia="en-IN"/>
        </w:rPr>
      </w:pPr>
    </w:p>
    <w:p w:rsidR="00D40BA7" w:rsidRPr="00DE05C5" w:rsidRDefault="00D40BA7" w:rsidP="00D40BA7">
      <w:pPr>
        <w:spacing w:after="0" w:line="278" w:lineRule="auto"/>
        <w:jc w:val="both"/>
        <w:rPr>
          <w:rFonts w:ascii="Verdana" w:eastAsia="Times New Roman" w:hAnsi="Verdana" w:cs="Times New Roman"/>
          <w:b/>
          <w:i/>
          <w:color w:val="000000"/>
          <w:sz w:val="24"/>
          <w:szCs w:val="24"/>
          <w:lang w:val="en-US" w:eastAsia="en-IN"/>
        </w:rPr>
      </w:pPr>
    </w:p>
    <w:p w:rsidR="00D40BA7" w:rsidRPr="00DE05C5" w:rsidRDefault="00D40BA7" w:rsidP="00D40BA7">
      <w:pPr>
        <w:spacing w:after="0" w:line="278" w:lineRule="auto"/>
        <w:jc w:val="both"/>
        <w:rPr>
          <w:rFonts w:ascii="Verdana" w:eastAsia="Times New Roman" w:hAnsi="Verdana" w:cs="Times New Roman"/>
          <w:b/>
          <w:i/>
          <w:color w:val="000000"/>
          <w:sz w:val="24"/>
          <w:szCs w:val="24"/>
          <w:lang w:val="en-US" w:eastAsia="en-IN"/>
        </w:rPr>
      </w:pPr>
    </w:p>
    <w:p w:rsidR="00D40BA7" w:rsidRPr="00DE05C5" w:rsidRDefault="00D40BA7" w:rsidP="00D40BA7">
      <w:pPr>
        <w:spacing w:after="0" w:line="278" w:lineRule="auto"/>
        <w:jc w:val="both"/>
        <w:rPr>
          <w:rFonts w:ascii="Verdana" w:eastAsia="Times New Roman" w:hAnsi="Verdana" w:cs="Times New Roman"/>
          <w:b/>
          <w:i/>
          <w:color w:val="000000"/>
          <w:sz w:val="24"/>
          <w:szCs w:val="24"/>
          <w:lang w:val="en-US" w:eastAsia="en-IN"/>
        </w:rPr>
      </w:pPr>
    </w:p>
    <w:p w:rsidR="00D40BA7" w:rsidRPr="00DE05C5" w:rsidRDefault="00D40BA7" w:rsidP="00D40BA7">
      <w:pPr>
        <w:spacing w:after="0" w:line="278" w:lineRule="auto"/>
        <w:jc w:val="both"/>
        <w:rPr>
          <w:rFonts w:ascii="Verdana" w:eastAsia="Times New Roman" w:hAnsi="Verdana" w:cs="Times New Roman"/>
          <w:b/>
          <w:i/>
          <w:color w:val="000000"/>
          <w:sz w:val="24"/>
          <w:szCs w:val="24"/>
          <w:lang w:val="en-US" w:eastAsia="en-IN"/>
        </w:rPr>
      </w:pPr>
    </w:p>
    <w:p w:rsidR="00D40BA7" w:rsidRPr="00DE05C5" w:rsidRDefault="00D40BA7" w:rsidP="00D40BA7">
      <w:pPr>
        <w:spacing w:after="0" w:line="278" w:lineRule="auto"/>
        <w:jc w:val="both"/>
        <w:rPr>
          <w:rFonts w:ascii="Verdana" w:eastAsia="Times New Roman" w:hAnsi="Verdana" w:cs="Times New Roman"/>
          <w:b/>
          <w:i/>
          <w:color w:val="000000"/>
          <w:sz w:val="24"/>
          <w:szCs w:val="24"/>
          <w:lang w:val="en-US" w:eastAsia="en-IN"/>
        </w:rPr>
      </w:pPr>
    </w:p>
    <w:p w:rsidR="00D40BA7" w:rsidRPr="00DE05C5" w:rsidRDefault="00D40BA7" w:rsidP="00D40BA7">
      <w:pPr>
        <w:spacing w:after="0" w:line="278" w:lineRule="auto"/>
        <w:jc w:val="both"/>
        <w:rPr>
          <w:rFonts w:ascii="Verdana" w:eastAsia="Arial" w:hAnsi="Verdana" w:cs="Arial"/>
          <w:color w:val="000000"/>
          <w:sz w:val="24"/>
          <w:szCs w:val="24"/>
          <w:lang w:val="en-US" w:eastAsia="en-IN"/>
        </w:rPr>
      </w:pPr>
      <w:r w:rsidRPr="00DE05C5">
        <w:rPr>
          <w:rFonts w:ascii="Verdana" w:eastAsia="Times New Roman" w:hAnsi="Verdana" w:cs="Times New Roman"/>
          <w:i/>
          <w:color w:val="000000"/>
          <w:sz w:val="24"/>
          <w:szCs w:val="24"/>
          <w:lang w:val="en-US" w:eastAsia="en-IN"/>
        </w:rPr>
        <w:t>2</w:t>
      </w:r>
      <w:r w:rsidRPr="00DE05C5">
        <w:rPr>
          <w:rFonts w:ascii="Verdana" w:eastAsia="Times New Roman" w:hAnsi="Verdana" w:cs="Times New Roman"/>
          <w:b/>
          <w:i/>
          <w:color w:val="000000"/>
          <w:sz w:val="24"/>
          <w:szCs w:val="24"/>
          <w:lang w:val="en-US" w:eastAsia="en-IN"/>
        </w:rPr>
        <w:t xml:space="preserve">.Budget Centre: </w:t>
      </w:r>
      <w:r w:rsidRPr="00DE05C5">
        <w:rPr>
          <w:rFonts w:ascii="Verdana" w:eastAsia="Arial" w:hAnsi="Verdana" w:cs="Times New Roman"/>
          <w:color w:val="000000"/>
          <w:sz w:val="24"/>
          <w:szCs w:val="24"/>
          <w:lang w:val="en-US" w:eastAsia="en-IN"/>
        </w:rPr>
        <w:t>It is that part of organization for which the budget is prepared. It may be a section of a department or the department itself. The establishment of budget centre is essential for covering all parts of the organization</w:t>
      </w:r>
      <w:r w:rsidRPr="00DE05C5">
        <w:rPr>
          <w:rFonts w:ascii="Verdana" w:eastAsia="Arial" w:hAnsi="Verdana" w:cs="Arial"/>
          <w:color w:val="000000"/>
          <w:sz w:val="24"/>
          <w:szCs w:val="24"/>
          <w:lang w:val="en-US" w:eastAsia="en-IN"/>
        </w:rPr>
        <w:t>.</w:t>
      </w:r>
    </w:p>
    <w:p w:rsidR="00D40BA7" w:rsidRPr="00DE05C5" w:rsidRDefault="00D40BA7" w:rsidP="00D40BA7">
      <w:pPr>
        <w:spacing w:before="72" w:after="0" w:line="288" w:lineRule="auto"/>
        <w:jc w:val="both"/>
        <w:rPr>
          <w:rFonts w:ascii="Verdana" w:eastAsia="Arial" w:hAnsi="Verdana" w:cs="Times New Roman"/>
          <w:b/>
          <w:color w:val="000000"/>
          <w:sz w:val="24"/>
          <w:szCs w:val="24"/>
          <w:lang w:val="en-US" w:eastAsia="en-IN"/>
        </w:rPr>
      </w:pPr>
    </w:p>
    <w:p w:rsidR="00D40BA7" w:rsidRPr="00DE05C5" w:rsidRDefault="00D40BA7" w:rsidP="00D40BA7">
      <w:pPr>
        <w:tabs>
          <w:tab w:val="right" w:pos="14486"/>
        </w:tabs>
        <w:spacing w:after="0" w:line="20" w:lineRule="atLeast"/>
        <w:jc w:val="both"/>
        <w:rPr>
          <w:rFonts w:ascii="Verdana" w:eastAsia="Arial" w:hAnsi="Verdana" w:cs="Times New Roman"/>
          <w:i/>
          <w:color w:val="000000"/>
          <w:sz w:val="24"/>
          <w:szCs w:val="24"/>
          <w:lang w:val="en-US" w:eastAsia="en-IN"/>
        </w:rPr>
      </w:pPr>
      <w:r w:rsidRPr="00DE05C5">
        <w:rPr>
          <w:rFonts w:ascii="Verdana" w:eastAsia="Arial" w:hAnsi="Verdana" w:cs="Times New Roman"/>
          <w:i/>
          <w:color w:val="000000"/>
          <w:sz w:val="24"/>
          <w:szCs w:val="24"/>
          <w:lang w:val="en-US" w:eastAsia="en-IN"/>
        </w:rPr>
        <w:t>3</w:t>
      </w:r>
      <w:r w:rsidRPr="00DE05C5">
        <w:rPr>
          <w:rFonts w:ascii="Verdana" w:eastAsia="Arial" w:hAnsi="Verdana" w:cs="Times New Roman"/>
          <w:b/>
          <w:i/>
          <w:color w:val="000000"/>
          <w:sz w:val="24"/>
          <w:szCs w:val="24"/>
          <w:lang w:val="en-US" w:eastAsia="en-IN"/>
        </w:rPr>
        <w:t xml:space="preserve">.Budget Manual: </w:t>
      </w:r>
      <w:r w:rsidRPr="00DE05C5">
        <w:rPr>
          <w:rFonts w:ascii="Verdana" w:eastAsia="Arial" w:hAnsi="Verdana" w:cs="Times New Roman"/>
          <w:color w:val="000000"/>
          <w:sz w:val="24"/>
          <w:szCs w:val="24"/>
          <w:lang w:val="en-US" w:eastAsia="en-IN"/>
        </w:rPr>
        <w:t>It is document which spell out the duties and responsibilities of various executives concerned with the budget. A budget manual covers thefollowing matters:</w:t>
      </w:r>
    </w:p>
    <w:p w:rsidR="00D40BA7" w:rsidRPr="00DE05C5" w:rsidRDefault="00D40BA7" w:rsidP="002C1B60">
      <w:pPr>
        <w:numPr>
          <w:ilvl w:val="0"/>
          <w:numId w:val="21"/>
        </w:numPr>
        <w:spacing w:after="0" w:line="20" w:lineRule="atLeast"/>
        <w:ind w:left="2088"/>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The objective of budgetary control system along with the benefits of this system.</w:t>
      </w:r>
    </w:p>
    <w:p w:rsidR="00D40BA7" w:rsidRPr="00DE05C5" w:rsidRDefault="00D40BA7" w:rsidP="002C1B60">
      <w:pPr>
        <w:numPr>
          <w:ilvl w:val="0"/>
          <w:numId w:val="21"/>
        </w:numPr>
        <w:spacing w:after="0" w:line="20" w:lineRule="atLeast"/>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The duties and responsibilities of various personnel dealing with thepreparation of budgets.</w:t>
      </w:r>
    </w:p>
    <w:p w:rsidR="00D40BA7" w:rsidRPr="00DE05C5" w:rsidRDefault="00D40BA7" w:rsidP="002C1B60">
      <w:pPr>
        <w:numPr>
          <w:ilvl w:val="0"/>
          <w:numId w:val="21"/>
        </w:numPr>
        <w:spacing w:after="0" w:line="20" w:lineRule="atLeast"/>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It gives information about the sanctioning authorities of various budgets.</w:t>
      </w:r>
    </w:p>
    <w:p w:rsidR="00D40BA7" w:rsidRPr="00DE05C5" w:rsidRDefault="00D40BA7" w:rsidP="002C1B60">
      <w:pPr>
        <w:numPr>
          <w:ilvl w:val="0"/>
          <w:numId w:val="21"/>
        </w:numPr>
        <w:spacing w:after="0" w:line="20" w:lineRule="atLeast"/>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A specimen form and the number of copies to be used for preparingbudgets will also be stated.</w:t>
      </w:r>
    </w:p>
    <w:p w:rsidR="00D40BA7" w:rsidRPr="00DE05C5" w:rsidRDefault="00D40BA7" w:rsidP="002C1B60">
      <w:pPr>
        <w:numPr>
          <w:ilvl w:val="0"/>
          <w:numId w:val="21"/>
        </w:numPr>
        <w:spacing w:after="0" w:line="20" w:lineRule="atLeast"/>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Budget center is clearly mentioned.</w:t>
      </w:r>
    </w:p>
    <w:p w:rsidR="00D40BA7" w:rsidRPr="00DE05C5" w:rsidRDefault="00D40BA7" w:rsidP="002C1B60">
      <w:pPr>
        <w:numPr>
          <w:ilvl w:val="0"/>
          <w:numId w:val="21"/>
        </w:numPr>
        <w:spacing w:after="0" w:line="20" w:lineRule="atLeast"/>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The length of various budget periods is clearly given.</w:t>
      </w:r>
    </w:p>
    <w:p w:rsidR="00D40BA7" w:rsidRPr="00DE05C5" w:rsidRDefault="00D40BA7" w:rsidP="002C1B60">
      <w:pPr>
        <w:numPr>
          <w:ilvl w:val="0"/>
          <w:numId w:val="21"/>
        </w:numPr>
        <w:spacing w:after="0" w:line="20" w:lineRule="atLeast"/>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The total budget of the budget department.</w:t>
      </w:r>
    </w:p>
    <w:p w:rsidR="00D40BA7" w:rsidRPr="00DE05C5" w:rsidRDefault="00D40BA7" w:rsidP="002C1B60">
      <w:pPr>
        <w:numPr>
          <w:ilvl w:val="0"/>
          <w:numId w:val="21"/>
        </w:numPr>
        <w:spacing w:after="0" w:line="20" w:lineRule="atLeast"/>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The time frame to-present the budget.</w:t>
      </w:r>
    </w:p>
    <w:p w:rsidR="00D40BA7" w:rsidRPr="00DE05C5" w:rsidRDefault="00D40BA7" w:rsidP="002C1B60">
      <w:pPr>
        <w:numPr>
          <w:ilvl w:val="0"/>
          <w:numId w:val="21"/>
        </w:numPr>
        <w:spacing w:after="0" w:line="20" w:lineRule="atLeast"/>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The powers of various personnel dealing with the preparation of budget.</w:t>
      </w:r>
    </w:p>
    <w:p w:rsidR="00D40BA7" w:rsidRPr="00DE05C5" w:rsidRDefault="00D40BA7" w:rsidP="00D40BA7">
      <w:pPr>
        <w:spacing w:after="0" w:line="20" w:lineRule="atLeast"/>
        <w:jc w:val="both"/>
        <w:rPr>
          <w:rFonts w:ascii="Verdana" w:eastAsia="Times New Roman" w:hAnsi="Verdana" w:cs="Times New Roman"/>
          <w:sz w:val="24"/>
          <w:szCs w:val="24"/>
          <w:lang w:val="en-US" w:eastAsia="en-IN"/>
        </w:rPr>
      </w:pPr>
    </w:p>
    <w:p w:rsidR="00D40BA7" w:rsidRPr="00DE05C5" w:rsidRDefault="00D40BA7" w:rsidP="002C1B60">
      <w:pPr>
        <w:numPr>
          <w:ilvl w:val="0"/>
          <w:numId w:val="19"/>
        </w:numPr>
        <w:spacing w:after="0" w:line="20" w:lineRule="atLeast"/>
        <w:ind w:left="216"/>
        <w:jc w:val="both"/>
        <w:rPr>
          <w:rFonts w:ascii="Verdana" w:eastAsia="Times New Roman" w:hAnsi="Verdana" w:cs="Times New Roman"/>
          <w:sz w:val="24"/>
          <w:szCs w:val="24"/>
          <w:lang w:val="en-US" w:eastAsia="en-IN"/>
        </w:rPr>
      </w:pPr>
      <w:r w:rsidRPr="00DE05C5">
        <w:rPr>
          <w:rFonts w:ascii="Verdana" w:eastAsia="Arial" w:hAnsi="Verdana" w:cs="Times New Roman"/>
          <w:b/>
          <w:i/>
          <w:color w:val="000000"/>
          <w:sz w:val="24"/>
          <w:szCs w:val="24"/>
          <w:lang w:val="en-US" w:eastAsia="en-IN"/>
        </w:rPr>
        <w:t xml:space="preserve">Budget Officer: </w:t>
      </w:r>
      <w:r w:rsidRPr="00DE05C5">
        <w:rPr>
          <w:rFonts w:ascii="Verdana" w:eastAsia="Arial" w:hAnsi="Verdana" w:cs="Times New Roman"/>
          <w:color w:val="000000"/>
          <w:sz w:val="24"/>
          <w:szCs w:val="24"/>
          <w:lang w:val="en-US" w:eastAsia="en-IN"/>
        </w:rPr>
        <w:t xml:space="preserve">The chief executivewho is at the top of the organizationappoints a person as the budget officer. The budget officer </w:t>
      </w:r>
      <w:r w:rsidRPr="00DE05C5">
        <w:rPr>
          <w:rFonts w:ascii="Verdana" w:eastAsia="Arial" w:hAnsi="Verdana" w:cs="Times New Roman"/>
          <w:color w:val="000000"/>
          <w:sz w:val="24"/>
          <w:szCs w:val="24"/>
          <w:lang w:val="en-US" w:eastAsia="en-IN"/>
        </w:rPr>
        <w:lastRenderedPageBreak/>
        <w:t>is empowered toscrutinize budgets prepared by different functional heads and to make 'changes inthem, if the situation requires.</w:t>
      </w:r>
    </w:p>
    <w:p w:rsidR="00D40BA7" w:rsidRPr="00DE05C5" w:rsidRDefault="00D40BA7" w:rsidP="002C1B60">
      <w:pPr>
        <w:numPr>
          <w:ilvl w:val="0"/>
          <w:numId w:val="20"/>
        </w:numPr>
        <w:spacing w:before="324" w:after="0" w:line="240" w:lineRule="auto"/>
        <w:ind w:left="216"/>
        <w:jc w:val="both"/>
        <w:rPr>
          <w:rFonts w:ascii="Verdana" w:eastAsia="Times New Roman" w:hAnsi="Verdana" w:cs="Times New Roman"/>
          <w:sz w:val="24"/>
          <w:szCs w:val="24"/>
          <w:lang w:val="en-US" w:eastAsia="en-IN"/>
        </w:rPr>
      </w:pPr>
      <w:r w:rsidRPr="00DE05C5">
        <w:rPr>
          <w:rFonts w:ascii="Verdana" w:eastAsia="Arial" w:hAnsi="Verdana" w:cs="Times New Roman"/>
          <w:b/>
          <w:i/>
          <w:color w:val="000000"/>
          <w:sz w:val="24"/>
          <w:szCs w:val="24"/>
          <w:lang w:val="en-US" w:eastAsia="en-IN"/>
        </w:rPr>
        <w:t xml:space="preserve">Budget Committee: </w:t>
      </w:r>
      <w:r w:rsidRPr="00DE05C5">
        <w:rPr>
          <w:rFonts w:ascii="Verdana" w:eastAsia="Arial" w:hAnsi="Verdana" w:cs="Times New Roman"/>
          <w:color w:val="000000"/>
          <w:sz w:val="24"/>
          <w:szCs w:val="24"/>
          <w:lang w:val="en-US" w:eastAsia="en-IN"/>
        </w:rPr>
        <w:t>Insmall scale concerns, the accountant is maderesponsible for preparation and implementation of budgets. In large scale concerns,a committee called budget committee is formed. The committee is responsible forpreparation and execution of budgets. The members of this committee put up the cases of their respective departments and help the committee to take collective decisions.</w:t>
      </w:r>
    </w:p>
    <w:p w:rsidR="00D40BA7" w:rsidRPr="00DE05C5" w:rsidRDefault="00D40BA7" w:rsidP="002C1B60">
      <w:pPr>
        <w:numPr>
          <w:ilvl w:val="0"/>
          <w:numId w:val="20"/>
        </w:numPr>
        <w:spacing w:after="0" w:line="20" w:lineRule="atLeast"/>
        <w:jc w:val="both"/>
        <w:rPr>
          <w:rFonts w:ascii="Verdana" w:eastAsia="Times New Roman" w:hAnsi="Verdana" w:cs="Times New Roman"/>
          <w:sz w:val="24"/>
          <w:szCs w:val="24"/>
          <w:lang w:val="en-US" w:eastAsia="en-IN"/>
        </w:rPr>
      </w:pPr>
      <w:r w:rsidRPr="00DE05C5">
        <w:rPr>
          <w:rFonts w:ascii="Verdana" w:eastAsia="Arial" w:hAnsi="Verdana" w:cs="Times New Roman"/>
          <w:b/>
          <w:i/>
          <w:color w:val="000000"/>
          <w:sz w:val="24"/>
          <w:szCs w:val="24"/>
          <w:lang w:val="en-US" w:eastAsia="en-IN"/>
        </w:rPr>
        <w:t xml:space="preserve">Budget Period: </w:t>
      </w:r>
      <w:r w:rsidRPr="00DE05C5">
        <w:rPr>
          <w:rFonts w:ascii="Verdana" w:eastAsia="Arial" w:hAnsi="Verdana" w:cs="Times New Roman"/>
          <w:color w:val="000000"/>
          <w:sz w:val="24"/>
          <w:szCs w:val="24"/>
          <w:lang w:val="en-US" w:eastAsia="en-IN"/>
        </w:rPr>
        <w:t>This is the length of time for which a budget is prepared.Budget can be prepared for short term, medium term or long term.</w:t>
      </w:r>
    </w:p>
    <w:p w:rsidR="00D40BA7" w:rsidRPr="00DE05C5" w:rsidRDefault="00D40BA7" w:rsidP="00D40BA7">
      <w:pPr>
        <w:spacing w:before="468"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b/>
          <w:color w:val="000000"/>
          <w:sz w:val="24"/>
          <w:szCs w:val="24"/>
          <w:u w:val="thick"/>
          <w:lang w:val="en-US" w:eastAsia="en-IN"/>
        </w:rPr>
        <w:t>LIMITATIONS OF BUDGETARY CONTROL:</w:t>
      </w:r>
    </w:p>
    <w:p w:rsidR="00D40BA7" w:rsidRPr="00DE05C5" w:rsidRDefault="00D40BA7" w:rsidP="00D40BA7">
      <w:pPr>
        <w:spacing w:before="468"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 xml:space="preserve">Though there are many advantages of budgetary control but still there are some limitations listed as </w:t>
      </w:r>
      <w:r w:rsidRPr="00DE05C5">
        <w:rPr>
          <w:rFonts w:ascii="Verdana" w:eastAsia="Tahoma" w:hAnsi="Verdana" w:cs="Times New Roman"/>
          <w:color w:val="000000"/>
          <w:sz w:val="24"/>
          <w:szCs w:val="24"/>
          <w:lang w:val="en-US" w:eastAsia="en-IN"/>
        </w:rPr>
        <w:t>below:</w:t>
      </w:r>
    </w:p>
    <w:p w:rsidR="00D40BA7" w:rsidRPr="00DE05C5" w:rsidRDefault="00D40BA7" w:rsidP="002C1B60">
      <w:pPr>
        <w:numPr>
          <w:ilvl w:val="1"/>
          <w:numId w:val="28"/>
        </w:numPr>
        <w:spacing w:before="36" w:after="0" w:line="204" w:lineRule="auto"/>
        <w:jc w:val="both"/>
        <w:rPr>
          <w:rFonts w:ascii="Verdana" w:eastAsia="Times New Roman" w:hAnsi="Verdana" w:cs="Times New Roman"/>
          <w:sz w:val="24"/>
          <w:szCs w:val="24"/>
          <w:lang w:val="en-US" w:eastAsia="en-IN"/>
        </w:rPr>
      </w:pPr>
      <w:r w:rsidRPr="00DE05C5">
        <w:rPr>
          <w:rFonts w:ascii="Verdana" w:eastAsia="Tahoma" w:hAnsi="Verdana" w:cs="Times New Roman"/>
          <w:color w:val="000000"/>
          <w:sz w:val="24"/>
          <w:szCs w:val="24"/>
          <w:lang w:val="en-US" w:eastAsia="en-IN"/>
        </w:rPr>
        <w:t>Problem of co-ordination</w:t>
      </w:r>
    </w:p>
    <w:p w:rsidR="00D40BA7" w:rsidRPr="00DE05C5" w:rsidRDefault="00D40BA7" w:rsidP="002C1B60">
      <w:pPr>
        <w:numPr>
          <w:ilvl w:val="1"/>
          <w:numId w:val="28"/>
        </w:numPr>
        <w:spacing w:before="108" w:after="0" w:line="208" w:lineRule="auto"/>
        <w:jc w:val="both"/>
        <w:rPr>
          <w:rFonts w:ascii="Verdana" w:eastAsia="Times New Roman" w:hAnsi="Verdana" w:cs="Times New Roman"/>
          <w:sz w:val="24"/>
          <w:szCs w:val="24"/>
          <w:lang w:val="en-US" w:eastAsia="en-IN"/>
        </w:rPr>
      </w:pPr>
      <w:r w:rsidRPr="00DE05C5">
        <w:rPr>
          <w:rFonts w:ascii="Verdana" w:eastAsia="Tahoma" w:hAnsi="Verdana" w:cs="Times New Roman"/>
          <w:color w:val="000000"/>
          <w:sz w:val="24"/>
          <w:szCs w:val="24"/>
          <w:lang w:val="en-US" w:eastAsia="en-IN"/>
        </w:rPr>
        <w:t>Uncertain future</w:t>
      </w:r>
    </w:p>
    <w:p w:rsidR="00D40BA7" w:rsidRPr="00DE05C5" w:rsidRDefault="00D40BA7" w:rsidP="002C1B60">
      <w:pPr>
        <w:numPr>
          <w:ilvl w:val="1"/>
          <w:numId w:val="28"/>
        </w:numPr>
        <w:spacing w:before="36" w:after="0" w:line="240" w:lineRule="auto"/>
        <w:jc w:val="both"/>
        <w:rPr>
          <w:rFonts w:ascii="Verdana" w:eastAsia="Times New Roman" w:hAnsi="Verdana" w:cs="Times New Roman"/>
          <w:sz w:val="24"/>
          <w:szCs w:val="24"/>
          <w:lang w:val="en-US" w:eastAsia="en-IN"/>
        </w:rPr>
      </w:pPr>
      <w:r w:rsidRPr="00DE05C5">
        <w:rPr>
          <w:rFonts w:ascii="Verdana" w:eastAsia="Tahoma" w:hAnsi="Verdana" w:cs="Times New Roman"/>
          <w:color w:val="000000"/>
          <w:sz w:val="24"/>
          <w:szCs w:val="24"/>
          <w:lang w:val="en-US" w:eastAsia="en-IN"/>
        </w:rPr>
        <w:t>Discourages efficient employees</w:t>
      </w:r>
    </w:p>
    <w:p w:rsidR="00D40BA7" w:rsidRPr="00DE05C5" w:rsidRDefault="00D40BA7" w:rsidP="002C1B60">
      <w:pPr>
        <w:numPr>
          <w:ilvl w:val="1"/>
          <w:numId w:val="28"/>
        </w:numPr>
        <w:spacing w:after="0" w:line="240" w:lineRule="auto"/>
        <w:jc w:val="both"/>
        <w:rPr>
          <w:rFonts w:ascii="Verdana" w:eastAsia="Times New Roman" w:hAnsi="Verdana" w:cs="Times New Roman"/>
          <w:sz w:val="24"/>
          <w:szCs w:val="24"/>
          <w:lang w:val="en-US" w:eastAsia="en-IN"/>
        </w:rPr>
      </w:pPr>
      <w:r w:rsidRPr="00DE05C5">
        <w:rPr>
          <w:rFonts w:ascii="Verdana" w:eastAsia="Tahoma" w:hAnsi="Verdana" w:cs="Times New Roman"/>
          <w:color w:val="000000"/>
          <w:sz w:val="24"/>
          <w:szCs w:val="24"/>
          <w:lang w:val="en-US" w:eastAsia="en-IN"/>
        </w:rPr>
        <w:t>Budgeting revision required</w:t>
      </w:r>
    </w:p>
    <w:p w:rsidR="00D40BA7" w:rsidRPr="00DE05C5" w:rsidRDefault="00D40BA7" w:rsidP="002C1B60">
      <w:pPr>
        <w:numPr>
          <w:ilvl w:val="1"/>
          <w:numId w:val="28"/>
        </w:numPr>
        <w:spacing w:before="36" w:after="0" w:line="240" w:lineRule="auto"/>
        <w:jc w:val="both"/>
        <w:rPr>
          <w:rFonts w:ascii="Verdana" w:eastAsia="Times New Roman" w:hAnsi="Verdana" w:cs="Times New Roman"/>
          <w:sz w:val="24"/>
          <w:szCs w:val="24"/>
          <w:lang w:val="en-US" w:eastAsia="en-IN"/>
        </w:rPr>
      </w:pPr>
      <w:r w:rsidRPr="00DE05C5">
        <w:rPr>
          <w:rFonts w:ascii="Verdana" w:eastAsia="Tahoma" w:hAnsi="Verdana" w:cs="Times New Roman"/>
          <w:color w:val="000000"/>
          <w:sz w:val="24"/>
          <w:szCs w:val="24"/>
          <w:lang w:val="en-US" w:eastAsia="en-IN"/>
        </w:rPr>
        <w:t>Conflict amongst departments</w:t>
      </w:r>
    </w:p>
    <w:p w:rsidR="00D40BA7" w:rsidRPr="00DE05C5" w:rsidRDefault="00D40BA7" w:rsidP="002C1B60">
      <w:pPr>
        <w:numPr>
          <w:ilvl w:val="1"/>
          <w:numId w:val="28"/>
        </w:numPr>
        <w:spacing w:after="0" w:line="240" w:lineRule="auto"/>
        <w:jc w:val="both"/>
        <w:rPr>
          <w:rFonts w:ascii="Verdana" w:eastAsia="Times New Roman" w:hAnsi="Verdana" w:cs="Times New Roman"/>
          <w:sz w:val="24"/>
          <w:szCs w:val="24"/>
          <w:lang w:val="en-US" w:eastAsia="en-IN"/>
        </w:rPr>
      </w:pPr>
      <w:r w:rsidRPr="00DE05C5">
        <w:rPr>
          <w:rFonts w:ascii="Verdana" w:eastAsia="Tahoma" w:hAnsi="Verdana" w:cs="Times New Roman"/>
          <w:color w:val="000000"/>
          <w:sz w:val="24"/>
          <w:szCs w:val="24"/>
          <w:lang w:val="en-US" w:eastAsia="en-IN"/>
        </w:rPr>
        <w:t>Depends upon the support of top management</w:t>
      </w:r>
    </w:p>
    <w:p w:rsidR="00D40BA7" w:rsidRPr="00DE05C5" w:rsidRDefault="00D40BA7" w:rsidP="002C1B60">
      <w:pPr>
        <w:numPr>
          <w:ilvl w:val="1"/>
          <w:numId w:val="28"/>
        </w:numPr>
        <w:spacing w:after="0" w:line="240" w:lineRule="auto"/>
        <w:jc w:val="both"/>
        <w:rPr>
          <w:rFonts w:ascii="Verdana" w:eastAsia="Times New Roman" w:hAnsi="Verdana" w:cs="Times New Roman"/>
          <w:sz w:val="24"/>
          <w:szCs w:val="24"/>
          <w:lang w:val="en-US" w:eastAsia="en-IN"/>
        </w:rPr>
      </w:pPr>
      <w:r w:rsidRPr="00DE05C5">
        <w:rPr>
          <w:rFonts w:ascii="Verdana" w:eastAsia="Tahoma" w:hAnsi="Verdana" w:cs="Times New Roman"/>
          <w:color w:val="000000"/>
          <w:sz w:val="24"/>
          <w:szCs w:val="24"/>
          <w:lang w:val="en-US" w:eastAsia="en-IN"/>
        </w:rPr>
        <w:t>Non availability of future data</w:t>
      </w:r>
    </w:p>
    <w:p w:rsidR="00D40BA7" w:rsidRPr="00DE05C5" w:rsidRDefault="00D40BA7" w:rsidP="002C1B60">
      <w:pPr>
        <w:numPr>
          <w:ilvl w:val="1"/>
          <w:numId w:val="28"/>
        </w:numPr>
        <w:spacing w:before="36" w:after="0" w:line="240" w:lineRule="auto"/>
        <w:jc w:val="both"/>
        <w:rPr>
          <w:rFonts w:ascii="Verdana" w:eastAsia="Times New Roman" w:hAnsi="Verdana" w:cs="Times New Roman"/>
          <w:sz w:val="24"/>
          <w:szCs w:val="24"/>
          <w:lang w:val="en-US" w:eastAsia="en-IN"/>
        </w:rPr>
      </w:pPr>
      <w:r w:rsidRPr="00DE05C5">
        <w:rPr>
          <w:rFonts w:ascii="Verdana" w:eastAsia="Tahoma" w:hAnsi="Verdana" w:cs="Times New Roman"/>
          <w:color w:val="000000"/>
          <w:sz w:val="24"/>
          <w:szCs w:val="24"/>
          <w:lang w:val="en-US" w:eastAsia="en-IN"/>
        </w:rPr>
        <w:t>Act of God: Due to some acts which are not in the control of mankind</w:t>
      </w:r>
    </w:p>
    <w:p w:rsidR="00D40BA7" w:rsidRPr="00DE05C5" w:rsidRDefault="00D40BA7" w:rsidP="00D40BA7">
      <w:pPr>
        <w:spacing w:before="468" w:after="0" w:line="240" w:lineRule="auto"/>
        <w:ind w:left="288"/>
        <w:jc w:val="both"/>
        <w:rPr>
          <w:rFonts w:ascii="Verdana" w:eastAsia="Arial" w:hAnsi="Verdana" w:cs="Times New Roman"/>
          <w:b/>
          <w:color w:val="000000"/>
          <w:sz w:val="24"/>
          <w:szCs w:val="24"/>
          <w:u w:val="thick"/>
          <w:lang w:val="en-US" w:eastAsia="en-IN"/>
        </w:rPr>
      </w:pPr>
      <w:r w:rsidRPr="00DE05C5">
        <w:rPr>
          <w:rFonts w:ascii="Verdana" w:eastAsia="Arial" w:hAnsi="Verdana" w:cs="Times New Roman"/>
          <w:b/>
          <w:color w:val="000000"/>
          <w:sz w:val="24"/>
          <w:szCs w:val="24"/>
          <w:u w:val="thick"/>
          <w:lang w:val="en-US" w:eastAsia="en-IN"/>
        </w:rPr>
        <w:t>TYPES / CLASSIFICATION OF BUDGETS:</w:t>
      </w:r>
    </w:p>
    <w:p w:rsidR="00D40BA7" w:rsidRPr="00DE05C5" w:rsidRDefault="00D40BA7" w:rsidP="00D40BA7">
      <w:pPr>
        <w:tabs>
          <w:tab w:val="right" w:pos="4551"/>
        </w:tabs>
        <w:spacing w:before="396"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1</w:t>
      </w:r>
      <w:r w:rsidRPr="00DE05C5">
        <w:rPr>
          <w:rFonts w:ascii="Verdana" w:eastAsia="Arial" w:hAnsi="Verdana" w:cs="Times New Roman"/>
          <w:i/>
          <w:color w:val="000000"/>
          <w:sz w:val="24"/>
          <w:szCs w:val="24"/>
          <w:lang w:val="en-US" w:eastAsia="en-IN"/>
        </w:rPr>
        <w:t>.According to Time</w:t>
      </w:r>
    </w:p>
    <w:p w:rsidR="00D40BA7" w:rsidRPr="00DE05C5" w:rsidRDefault="00D40BA7" w:rsidP="002C1B60">
      <w:pPr>
        <w:numPr>
          <w:ilvl w:val="0"/>
          <w:numId w:val="22"/>
        </w:numPr>
        <w:spacing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Long Term</w:t>
      </w:r>
    </w:p>
    <w:p w:rsidR="00D40BA7" w:rsidRPr="00DE05C5" w:rsidRDefault="00D40BA7" w:rsidP="002C1B60">
      <w:pPr>
        <w:numPr>
          <w:ilvl w:val="0"/>
          <w:numId w:val="22"/>
        </w:numPr>
        <w:spacing w:after="0" w:line="240" w:lineRule="auto"/>
        <w:jc w:val="both"/>
        <w:rPr>
          <w:rFonts w:ascii="Verdana" w:eastAsia="Times New Roman" w:hAnsi="Verdana" w:cs="Times New Roman"/>
          <w:sz w:val="24"/>
          <w:szCs w:val="24"/>
          <w:lang w:val="en-US" w:eastAsia="en-IN"/>
        </w:rPr>
      </w:pPr>
      <w:r w:rsidRPr="00DE05C5">
        <w:rPr>
          <w:rFonts w:ascii="Verdana" w:eastAsia="Tahoma" w:hAnsi="Verdana" w:cs="Times New Roman"/>
          <w:color w:val="000000"/>
          <w:sz w:val="24"/>
          <w:szCs w:val="24"/>
          <w:lang w:val="en-US" w:eastAsia="en-IN"/>
        </w:rPr>
        <w:t>Medium Term</w:t>
      </w:r>
    </w:p>
    <w:p w:rsidR="00D40BA7" w:rsidRPr="00DE05C5" w:rsidRDefault="00D40BA7" w:rsidP="002C1B60">
      <w:pPr>
        <w:numPr>
          <w:ilvl w:val="0"/>
          <w:numId w:val="22"/>
        </w:numPr>
        <w:spacing w:after="0" w:line="240" w:lineRule="auto"/>
        <w:jc w:val="both"/>
        <w:rPr>
          <w:rFonts w:ascii="Verdana" w:eastAsia="Times New Roman" w:hAnsi="Verdana" w:cs="Times New Roman"/>
          <w:sz w:val="24"/>
          <w:szCs w:val="24"/>
          <w:lang w:val="en-US" w:eastAsia="en-IN"/>
        </w:rPr>
      </w:pPr>
      <w:r w:rsidRPr="00DE05C5">
        <w:rPr>
          <w:rFonts w:ascii="Verdana" w:eastAsia="Tahoma" w:hAnsi="Verdana" w:cs="Times New Roman"/>
          <w:color w:val="000000"/>
          <w:sz w:val="24"/>
          <w:szCs w:val="24"/>
          <w:lang w:val="en-US" w:eastAsia="en-IN"/>
        </w:rPr>
        <w:t>Short Term</w:t>
      </w:r>
    </w:p>
    <w:p w:rsidR="00D40BA7" w:rsidRPr="00DE05C5" w:rsidRDefault="00D40BA7" w:rsidP="002C1B60">
      <w:pPr>
        <w:numPr>
          <w:ilvl w:val="0"/>
          <w:numId w:val="22"/>
        </w:numPr>
        <w:spacing w:after="0" w:line="240" w:lineRule="auto"/>
        <w:jc w:val="both"/>
        <w:rPr>
          <w:rFonts w:ascii="Verdana" w:eastAsia="Tahoma" w:hAnsi="Verdana" w:cs="Times New Roman"/>
          <w:color w:val="000000"/>
          <w:sz w:val="24"/>
          <w:szCs w:val="24"/>
          <w:lang w:val="en-US" w:eastAsia="en-IN"/>
        </w:rPr>
      </w:pPr>
      <w:r w:rsidRPr="00DE05C5">
        <w:rPr>
          <w:rFonts w:ascii="Verdana" w:eastAsia="Tahoma" w:hAnsi="Verdana" w:cs="Times New Roman"/>
          <w:color w:val="000000"/>
          <w:sz w:val="24"/>
          <w:szCs w:val="24"/>
          <w:lang w:val="en-US" w:eastAsia="en-IN"/>
        </w:rPr>
        <w:t>Current</w:t>
      </w:r>
    </w:p>
    <w:p w:rsidR="00D40BA7" w:rsidRPr="00DE05C5" w:rsidRDefault="00D40BA7" w:rsidP="00D40BA7">
      <w:pPr>
        <w:spacing w:after="0" w:line="206" w:lineRule="auto"/>
        <w:ind w:left="5688"/>
        <w:jc w:val="both"/>
        <w:rPr>
          <w:rFonts w:ascii="Verdana" w:eastAsia="Arial" w:hAnsi="Verdana" w:cs="Times New Roman"/>
          <w:b/>
          <w:color w:val="000000"/>
          <w:sz w:val="24"/>
          <w:szCs w:val="24"/>
          <w:lang w:val="en-US" w:eastAsia="en-IN"/>
        </w:rPr>
      </w:pPr>
    </w:p>
    <w:p w:rsidR="008A0204" w:rsidRPr="00DE05C5" w:rsidRDefault="008A0204" w:rsidP="008A0204">
      <w:pPr>
        <w:tabs>
          <w:tab w:val="right" w:pos="5501"/>
        </w:tabs>
        <w:spacing w:after="0" w:line="268" w:lineRule="auto"/>
        <w:jc w:val="both"/>
        <w:rPr>
          <w:rFonts w:ascii="Verdana" w:eastAsia="Arial" w:hAnsi="Verdana" w:cs="Times New Roman"/>
          <w:i/>
          <w:color w:val="000000"/>
          <w:sz w:val="24"/>
          <w:szCs w:val="24"/>
          <w:lang w:val="en-US" w:eastAsia="en-IN"/>
        </w:rPr>
      </w:pPr>
      <w:r w:rsidRPr="00DE05C5">
        <w:rPr>
          <w:rFonts w:ascii="Verdana" w:eastAsia="Arial" w:hAnsi="Verdana" w:cs="Times New Roman"/>
          <w:i/>
          <w:color w:val="000000"/>
          <w:sz w:val="24"/>
          <w:szCs w:val="24"/>
          <w:lang w:val="en-US" w:eastAsia="en-IN"/>
        </w:rPr>
        <w:t>2.According to Functions</w:t>
      </w:r>
    </w:p>
    <w:p w:rsidR="008A0204" w:rsidRPr="00DE05C5" w:rsidRDefault="008A0204" w:rsidP="008A0204">
      <w:pPr>
        <w:spacing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a) Operating Budget</w:t>
      </w:r>
    </w:p>
    <w:p w:rsidR="008A0204" w:rsidRPr="00DE05C5" w:rsidRDefault="008A0204" w:rsidP="008A0204">
      <w:pPr>
        <w:spacing w:after="0" w:line="240" w:lineRule="auto"/>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b) Financial Budget</w:t>
      </w:r>
    </w:p>
    <w:p w:rsidR="008A0204" w:rsidRPr="00DE05C5" w:rsidRDefault="008A0204" w:rsidP="008A0204">
      <w:pPr>
        <w:spacing w:after="0" w:line="240" w:lineRule="auto"/>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c) Master Budget</w:t>
      </w:r>
    </w:p>
    <w:p w:rsidR="008A0204" w:rsidRPr="00DE05C5" w:rsidRDefault="008A0204" w:rsidP="00D40BA7">
      <w:pPr>
        <w:tabs>
          <w:tab w:val="right" w:pos="5505"/>
        </w:tabs>
        <w:spacing w:after="0" w:line="240" w:lineRule="auto"/>
        <w:jc w:val="both"/>
        <w:rPr>
          <w:rFonts w:ascii="Verdana" w:eastAsia="Arial" w:hAnsi="Verdana" w:cs="Times New Roman"/>
          <w:i/>
          <w:color w:val="000000"/>
          <w:sz w:val="24"/>
          <w:szCs w:val="24"/>
          <w:lang w:val="en-US" w:eastAsia="en-IN"/>
        </w:rPr>
      </w:pPr>
    </w:p>
    <w:p w:rsidR="00D40BA7" w:rsidRPr="00DE05C5" w:rsidRDefault="00D40BA7" w:rsidP="00D40BA7">
      <w:pPr>
        <w:tabs>
          <w:tab w:val="right" w:pos="5505"/>
        </w:tabs>
        <w:spacing w:after="0" w:line="240" w:lineRule="auto"/>
        <w:jc w:val="both"/>
        <w:rPr>
          <w:rFonts w:ascii="Verdana" w:eastAsia="Arial" w:hAnsi="Verdana" w:cs="Times New Roman"/>
          <w:i/>
          <w:color w:val="000000"/>
          <w:sz w:val="24"/>
          <w:szCs w:val="24"/>
          <w:lang w:val="en-US" w:eastAsia="en-IN"/>
        </w:rPr>
      </w:pPr>
      <w:r w:rsidRPr="00DE05C5">
        <w:rPr>
          <w:rFonts w:ascii="Verdana" w:eastAsia="Arial" w:hAnsi="Verdana" w:cs="Times New Roman"/>
          <w:i/>
          <w:color w:val="000000"/>
          <w:sz w:val="24"/>
          <w:szCs w:val="24"/>
          <w:lang w:val="en-US" w:eastAsia="en-IN"/>
        </w:rPr>
        <w:t>3.According, to Flexibility</w:t>
      </w:r>
    </w:p>
    <w:p w:rsidR="00D40BA7" w:rsidRPr="00DE05C5" w:rsidRDefault="00D40BA7" w:rsidP="002C1B60">
      <w:pPr>
        <w:numPr>
          <w:ilvl w:val="0"/>
          <w:numId w:val="23"/>
        </w:numPr>
        <w:spacing w:after="0" w:line="240" w:lineRule="auto"/>
        <w:ind w:left="72"/>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Fixed Budget</w:t>
      </w:r>
    </w:p>
    <w:p w:rsidR="00D40BA7" w:rsidRPr="00DE05C5" w:rsidRDefault="00D40BA7" w:rsidP="002C1B60">
      <w:pPr>
        <w:numPr>
          <w:ilvl w:val="0"/>
          <w:numId w:val="23"/>
        </w:numPr>
        <w:spacing w:after="0" w:line="240" w:lineRule="auto"/>
        <w:ind w:left="72"/>
        <w:jc w:val="both"/>
        <w:rPr>
          <w:rFonts w:ascii="Verdana" w:eastAsia="Times New Roman" w:hAnsi="Verdana" w:cs="Times New Roman"/>
          <w:sz w:val="24"/>
          <w:szCs w:val="24"/>
          <w:lang w:val="en-US" w:eastAsia="en-IN"/>
        </w:rPr>
      </w:pPr>
      <w:r w:rsidRPr="00DE05C5">
        <w:rPr>
          <w:rFonts w:ascii="Verdana" w:eastAsia="Arial" w:hAnsi="Verdana" w:cs="Times New Roman"/>
          <w:color w:val="000000"/>
          <w:sz w:val="24"/>
          <w:szCs w:val="24"/>
          <w:lang w:val="en-US" w:eastAsia="en-IN"/>
        </w:rPr>
        <w:t>Flexible Budget</w:t>
      </w:r>
    </w:p>
    <w:p w:rsidR="00D40BA7" w:rsidRPr="00DE05C5" w:rsidRDefault="00D40BA7" w:rsidP="00D40BA7">
      <w:pPr>
        <w:tabs>
          <w:tab w:val="right" w:pos="4814"/>
        </w:tabs>
        <w:spacing w:before="468" w:after="0" w:line="240" w:lineRule="auto"/>
        <w:ind w:left="72"/>
        <w:jc w:val="both"/>
        <w:rPr>
          <w:rFonts w:ascii="Verdana" w:eastAsia="Arial" w:hAnsi="Verdana" w:cs="Times New Roman"/>
          <w:b/>
          <w:color w:val="000000"/>
          <w:sz w:val="24"/>
          <w:szCs w:val="24"/>
          <w:lang w:val="en-US" w:eastAsia="en-IN"/>
        </w:rPr>
      </w:pPr>
      <w:r w:rsidRPr="00DE05C5">
        <w:rPr>
          <w:rFonts w:ascii="Verdana" w:eastAsia="Arial" w:hAnsi="Verdana" w:cs="Times New Roman"/>
          <w:b/>
          <w:color w:val="000000"/>
          <w:sz w:val="24"/>
          <w:szCs w:val="24"/>
          <w:lang w:val="en-US" w:eastAsia="en-IN"/>
        </w:rPr>
        <w:lastRenderedPageBreak/>
        <w:t>1.According to Time:</w:t>
      </w:r>
    </w:p>
    <w:p w:rsidR="00D40BA7" w:rsidRPr="00DE05C5" w:rsidRDefault="00D40BA7" w:rsidP="00D40BA7">
      <w:pPr>
        <w:spacing w:before="36" w:after="0" w:line="264" w:lineRule="auto"/>
        <w:ind w:left="72"/>
        <w:jc w:val="both"/>
        <w:rPr>
          <w:rFonts w:ascii="Verdana" w:eastAsia="Arial" w:hAnsi="Verdana" w:cs="Times New Roman"/>
          <w:color w:val="000000"/>
          <w:sz w:val="24"/>
          <w:szCs w:val="24"/>
          <w:lang w:val="en-US" w:eastAsia="en-IN"/>
        </w:rPr>
      </w:pPr>
      <w:r w:rsidRPr="00DE05C5">
        <w:rPr>
          <w:rFonts w:ascii="Verdana" w:eastAsia="Arial" w:hAnsi="Verdana" w:cs="Times New Roman"/>
          <w:color w:val="000000"/>
          <w:sz w:val="24"/>
          <w:szCs w:val="24"/>
          <w:lang w:val="en-US" w:eastAsia="en-IN"/>
        </w:rPr>
        <w:t>The budgets can be prepared for short term, medium term, and long term or for current period. Usually long term and medium term budgets are for the capital investment and generally involve more of capital.</w:t>
      </w:r>
    </w:p>
    <w:p w:rsidR="00D40BA7" w:rsidRPr="00DE05C5" w:rsidRDefault="00D40BA7" w:rsidP="00D40BA7">
      <w:pPr>
        <w:spacing w:after="0" w:line="240" w:lineRule="auto"/>
        <w:ind w:right="144"/>
        <w:jc w:val="both"/>
        <w:rPr>
          <w:rFonts w:ascii="Verdana" w:eastAsia="Arial" w:hAnsi="Verdana" w:cs="Times New Roman"/>
          <w:b/>
          <w:i/>
          <w:color w:val="000000"/>
          <w:sz w:val="24"/>
          <w:szCs w:val="24"/>
          <w:lang w:val="en-US" w:eastAsia="en-IN"/>
        </w:rPr>
      </w:pPr>
      <w:r w:rsidRPr="00DE05C5">
        <w:rPr>
          <w:rFonts w:ascii="Verdana" w:eastAsia="Arial" w:hAnsi="Verdana" w:cs="Times New Roman"/>
          <w:b/>
          <w:i/>
          <w:color w:val="000000"/>
          <w:sz w:val="24"/>
          <w:szCs w:val="24"/>
          <w:lang w:val="en-US" w:eastAsia="en-IN"/>
        </w:rPr>
        <w:t xml:space="preserve">a) Long Term Budget </w:t>
      </w:r>
      <w:r w:rsidRPr="00DE05C5">
        <w:rPr>
          <w:rFonts w:ascii="Verdana" w:eastAsia="Arial" w:hAnsi="Verdana" w:cs="Times New Roman"/>
          <w:color w:val="000000"/>
          <w:sz w:val="24"/>
          <w:szCs w:val="24"/>
          <w:lang w:val="en-US" w:eastAsia="en-IN"/>
        </w:rPr>
        <w:t>It is prepared to depict the long term planning of the company / hotel. These budgets may be prepared five to ten years inadvance. The long term planning is done by top level management and isnot generally known to the lower level of management. These budgetsare prepared for increasing the production or starting a new industry orunit and usually involve a lot of capital. To implement these budgets, thefuture demand, cost, availability of raw material, future competition, etc. are kept in mind.</w:t>
      </w:r>
    </w:p>
    <w:p w:rsidR="00D40BA7" w:rsidRPr="00DE05C5" w:rsidRDefault="00D40BA7" w:rsidP="00D40BA7">
      <w:pPr>
        <w:spacing w:before="36" w:after="0" w:line="240" w:lineRule="auto"/>
        <w:ind w:right="288"/>
        <w:jc w:val="both"/>
        <w:rPr>
          <w:rFonts w:ascii="Verdana" w:eastAsia="Arial" w:hAnsi="Verdana" w:cs="Times New Roman"/>
          <w:b/>
          <w:i/>
          <w:color w:val="000000"/>
          <w:sz w:val="24"/>
          <w:szCs w:val="24"/>
          <w:lang w:val="en-US" w:eastAsia="en-IN"/>
        </w:rPr>
      </w:pPr>
      <w:r w:rsidRPr="00DE05C5">
        <w:rPr>
          <w:rFonts w:ascii="Verdana" w:eastAsia="Arial" w:hAnsi="Verdana" w:cs="Times New Roman"/>
          <w:b/>
          <w:i/>
          <w:color w:val="000000"/>
          <w:sz w:val="24"/>
          <w:szCs w:val="24"/>
          <w:lang w:val="en-US" w:eastAsia="en-IN"/>
        </w:rPr>
        <w:t xml:space="preserve">b) Medium Term Budget </w:t>
      </w:r>
      <w:r w:rsidRPr="00DE05C5">
        <w:rPr>
          <w:rFonts w:ascii="Verdana" w:eastAsia="Arial" w:hAnsi="Verdana" w:cs="Times New Roman"/>
          <w:color w:val="000000"/>
          <w:sz w:val="24"/>
          <w:szCs w:val="24"/>
          <w:lang w:val="en-US" w:eastAsia="en-IN"/>
        </w:rPr>
        <w:t>These budgets are usually prepared for two tofive years in advance. These budgets are also planned by senior levelmanagement but are prepared when management cannot wait for as longas seven to ten years to implement the decision.</w:t>
      </w:r>
    </w:p>
    <w:p w:rsidR="00D40BA7" w:rsidRPr="00DE05C5" w:rsidRDefault="00D40BA7" w:rsidP="002C1B60">
      <w:pPr>
        <w:numPr>
          <w:ilvl w:val="0"/>
          <w:numId w:val="24"/>
        </w:numPr>
        <w:spacing w:before="36" w:after="0" w:line="266" w:lineRule="auto"/>
        <w:ind w:left="72"/>
        <w:jc w:val="both"/>
        <w:rPr>
          <w:rFonts w:ascii="Verdana" w:eastAsia="Times New Roman" w:hAnsi="Verdana" w:cs="Times New Roman"/>
          <w:sz w:val="24"/>
          <w:szCs w:val="24"/>
          <w:lang w:val="en-US" w:eastAsia="en-IN"/>
        </w:rPr>
      </w:pPr>
      <w:r w:rsidRPr="00DE05C5">
        <w:rPr>
          <w:rFonts w:ascii="Verdana" w:eastAsia="Arial" w:hAnsi="Verdana" w:cs="Times New Roman"/>
          <w:b/>
          <w:i/>
          <w:color w:val="000000"/>
          <w:sz w:val="24"/>
          <w:szCs w:val="24"/>
          <w:lang w:val="en-US" w:eastAsia="en-IN"/>
        </w:rPr>
        <w:t xml:space="preserve">Short Term Budget: </w:t>
      </w:r>
      <w:r w:rsidRPr="00DE05C5">
        <w:rPr>
          <w:rFonts w:ascii="Verdana" w:eastAsia="Arial" w:hAnsi="Verdana" w:cs="Times New Roman"/>
          <w:color w:val="000000"/>
          <w:sz w:val="24"/>
          <w:szCs w:val="24"/>
          <w:lang w:val="en-US" w:eastAsia="en-IN"/>
        </w:rPr>
        <w:t>These budgets are generally prepared one to twoyears in advance and are in the form of monetary terms. The consumergoods industries like sugar, cotton, textile, constitute these budgets.</w:t>
      </w:r>
    </w:p>
    <w:p w:rsidR="00D40BA7" w:rsidRPr="00DE05C5" w:rsidRDefault="00D40BA7" w:rsidP="002C1B60">
      <w:pPr>
        <w:numPr>
          <w:ilvl w:val="0"/>
          <w:numId w:val="24"/>
        </w:numPr>
        <w:spacing w:before="36" w:after="0" w:line="240" w:lineRule="auto"/>
        <w:ind w:left="72"/>
        <w:jc w:val="both"/>
        <w:rPr>
          <w:rFonts w:ascii="Verdana" w:eastAsia="Times New Roman" w:hAnsi="Verdana" w:cs="Times New Roman"/>
          <w:sz w:val="24"/>
          <w:szCs w:val="24"/>
          <w:lang w:val="en-US" w:eastAsia="en-IN"/>
        </w:rPr>
      </w:pPr>
      <w:r w:rsidRPr="00DE05C5">
        <w:rPr>
          <w:rFonts w:ascii="Verdana" w:eastAsia="Arial" w:hAnsi="Verdana" w:cs="Times New Roman"/>
          <w:b/>
          <w:i/>
          <w:color w:val="000000"/>
          <w:sz w:val="24"/>
          <w:szCs w:val="24"/>
          <w:lang w:val="en-US" w:eastAsia="en-IN"/>
        </w:rPr>
        <w:t xml:space="preserve">Current Budgets: </w:t>
      </w:r>
      <w:r w:rsidRPr="00DE05C5">
        <w:rPr>
          <w:rFonts w:ascii="Verdana" w:eastAsia="Arial" w:hAnsi="Verdana" w:cs="Times New Roman"/>
          <w:color w:val="000000"/>
          <w:sz w:val="24"/>
          <w:szCs w:val="24"/>
          <w:lang w:val="en-US" w:eastAsia="en-IN"/>
        </w:rPr>
        <w:t>The period of current budgets is generally of monthsand weeks. These budgets relate to the current activities of business.According to ICWA London, 'Current budget is a budget which isestablished for use over a short period of time and is related to current conditions.</w:t>
      </w:r>
    </w:p>
    <w:p w:rsidR="00D40BA7" w:rsidRPr="00DE05C5" w:rsidRDefault="00D40BA7" w:rsidP="00D40BA7">
      <w:pPr>
        <w:tabs>
          <w:tab w:val="right" w:pos="14817"/>
        </w:tabs>
        <w:spacing w:before="360" w:after="0" w:line="321" w:lineRule="auto"/>
        <w:jc w:val="both"/>
        <w:rPr>
          <w:rFonts w:ascii="Verdana" w:eastAsia="Arial" w:hAnsi="Verdana" w:cs="Times New Roman"/>
          <w:b/>
          <w:i/>
          <w:color w:val="000000"/>
          <w:sz w:val="24"/>
          <w:szCs w:val="24"/>
          <w:lang w:val="en-US" w:eastAsia="en-IN"/>
        </w:rPr>
      </w:pPr>
      <w:r w:rsidRPr="00DE05C5">
        <w:rPr>
          <w:rFonts w:ascii="Verdana" w:eastAsia="Arial" w:hAnsi="Verdana" w:cs="Times New Roman"/>
          <w:b/>
          <w:color w:val="000000"/>
          <w:sz w:val="24"/>
          <w:szCs w:val="24"/>
          <w:lang w:val="en-US" w:eastAsia="en-IN"/>
        </w:rPr>
        <w:t>2.According to Functions</w:t>
      </w:r>
      <w:r w:rsidRPr="00DE05C5">
        <w:rPr>
          <w:rFonts w:ascii="Verdana" w:eastAsia="Arial" w:hAnsi="Verdana" w:cs="Times New Roman"/>
          <w:b/>
          <w:i/>
          <w:color w:val="000000"/>
          <w:sz w:val="24"/>
          <w:szCs w:val="24"/>
          <w:lang w:val="en-US" w:eastAsia="en-IN"/>
        </w:rPr>
        <w:t xml:space="preserve">: </w:t>
      </w:r>
    </w:p>
    <w:p w:rsidR="00D40BA7" w:rsidRPr="00DE05C5" w:rsidRDefault="00D40BA7" w:rsidP="00D40BA7">
      <w:pPr>
        <w:tabs>
          <w:tab w:val="right" w:pos="14817"/>
        </w:tabs>
        <w:spacing w:before="360" w:after="0" w:line="321" w:lineRule="auto"/>
        <w:jc w:val="both"/>
        <w:rPr>
          <w:rFonts w:ascii="Verdana" w:eastAsia="Arial" w:hAnsi="Verdana" w:cs="Times New Roman"/>
          <w:b/>
          <w:i/>
          <w:color w:val="000000"/>
          <w:sz w:val="24"/>
          <w:szCs w:val="24"/>
          <w:lang w:val="en-US" w:eastAsia="en-IN"/>
        </w:rPr>
      </w:pPr>
      <w:r w:rsidRPr="00DE05C5">
        <w:rPr>
          <w:rFonts w:ascii="Verdana" w:eastAsia="Arial" w:hAnsi="Verdana" w:cs="Times New Roman"/>
          <w:color w:val="000000"/>
          <w:sz w:val="24"/>
          <w:szCs w:val="24"/>
          <w:lang w:val="en-US" w:eastAsia="en-IN"/>
        </w:rPr>
        <w:t>The budgets can be prepared for different typesof jobs performed by the organization like operation, financial, etc. andthese are termed as budgets as per functions</w:t>
      </w:r>
    </w:p>
    <w:p w:rsidR="00D40BA7" w:rsidRPr="00DE05C5" w:rsidRDefault="00D40BA7" w:rsidP="002C1B60">
      <w:pPr>
        <w:numPr>
          <w:ilvl w:val="0"/>
          <w:numId w:val="31"/>
        </w:numPr>
        <w:spacing w:after="0" w:line="283" w:lineRule="auto"/>
        <w:ind w:right="288"/>
        <w:jc w:val="both"/>
        <w:rPr>
          <w:rFonts w:ascii="Verdana" w:eastAsia="Arial" w:hAnsi="Verdana" w:cs="Times New Roman"/>
          <w:b/>
          <w:i/>
          <w:color w:val="000000"/>
          <w:sz w:val="24"/>
          <w:szCs w:val="24"/>
          <w:lang w:val="en-US" w:eastAsia="en-IN"/>
        </w:rPr>
      </w:pPr>
      <w:r w:rsidRPr="00DE05C5">
        <w:rPr>
          <w:rFonts w:ascii="Verdana" w:eastAsia="Arial" w:hAnsi="Verdana" w:cs="Times New Roman"/>
          <w:b/>
          <w:i/>
          <w:color w:val="000000"/>
          <w:sz w:val="24"/>
          <w:szCs w:val="24"/>
          <w:lang w:val="en-US" w:eastAsia="en-IN"/>
        </w:rPr>
        <w:t xml:space="preserve">Operating Budget: </w:t>
      </w:r>
      <w:r w:rsidRPr="00DE05C5">
        <w:rPr>
          <w:rFonts w:ascii="Verdana" w:eastAsia="Arial" w:hAnsi="Verdana" w:cs="Times New Roman"/>
          <w:color w:val="000000"/>
          <w:sz w:val="24"/>
          <w:szCs w:val="24"/>
          <w:lang w:val="en-US" w:eastAsia="en-IN"/>
        </w:rPr>
        <w:t>These budgets relate to the different activities /operations performed by a company. The number of such budgets depends upon the size and nature of business. Commonly used operating budgetare sales budget, production budget, purchase budget, plant and machinerybudget, etc. The operating budget for a company may be constructed interms of program or responsibility areas and hence may consist of:</w:t>
      </w:r>
    </w:p>
    <w:p w:rsidR="00D40BA7" w:rsidRPr="00DE05C5" w:rsidRDefault="00D40BA7" w:rsidP="002C1B60">
      <w:pPr>
        <w:numPr>
          <w:ilvl w:val="0"/>
          <w:numId w:val="30"/>
        </w:numPr>
        <w:spacing w:after="0" w:line="264" w:lineRule="auto"/>
        <w:jc w:val="both"/>
        <w:rPr>
          <w:rFonts w:ascii="Verdana" w:eastAsia="Times New Roman" w:hAnsi="Verdana" w:cs="Times New Roman"/>
          <w:sz w:val="24"/>
          <w:szCs w:val="24"/>
          <w:lang w:val="en-US" w:eastAsia="en-IN"/>
        </w:rPr>
      </w:pPr>
      <w:r w:rsidRPr="00DE05C5">
        <w:rPr>
          <w:rFonts w:ascii="Verdana" w:eastAsia="Arial" w:hAnsi="Verdana" w:cs="Times New Roman"/>
          <w:b/>
          <w:i/>
          <w:color w:val="000000"/>
          <w:sz w:val="24"/>
          <w:szCs w:val="24"/>
          <w:lang w:val="en-US" w:eastAsia="en-IN"/>
        </w:rPr>
        <w:t xml:space="preserve">Financial Budget: </w:t>
      </w:r>
      <w:r w:rsidRPr="00DE05C5">
        <w:rPr>
          <w:rFonts w:ascii="Verdana" w:eastAsia="Arial" w:hAnsi="Verdana" w:cs="Times New Roman"/>
          <w:color w:val="000000"/>
          <w:sz w:val="24"/>
          <w:szCs w:val="24"/>
          <w:lang w:val="en-US" w:eastAsia="en-IN"/>
        </w:rPr>
        <w:t xml:space="preserve">Thesebudgets are concerned with cash receipts andpayments, capital expenditure, working capital, financial position and resultsof business operation. Commonly used financial </w:t>
      </w:r>
      <w:r w:rsidRPr="00DE05C5">
        <w:rPr>
          <w:rFonts w:ascii="Verdana" w:eastAsia="Arial" w:hAnsi="Verdana" w:cs="Times New Roman"/>
          <w:color w:val="000000"/>
          <w:sz w:val="24"/>
          <w:szCs w:val="24"/>
          <w:lang w:val="en-US" w:eastAsia="en-IN"/>
        </w:rPr>
        <w:lastRenderedPageBreak/>
        <w:t>budgets are: Cash budget,Working Capital Budget, Income Statement Budget, Capital ExpenditureBudget, etc.</w:t>
      </w:r>
    </w:p>
    <w:p w:rsidR="00D40BA7" w:rsidRPr="00DE05C5" w:rsidRDefault="00D40BA7" w:rsidP="002C1B60">
      <w:pPr>
        <w:numPr>
          <w:ilvl w:val="0"/>
          <w:numId w:val="30"/>
        </w:numPr>
        <w:spacing w:after="0" w:line="240" w:lineRule="auto"/>
        <w:jc w:val="both"/>
        <w:rPr>
          <w:rFonts w:ascii="Verdana" w:eastAsia="Times New Roman" w:hAnsi="Verdana" w:cs="Times New Roman"/>
          <w:sz w:val="24"/>
          <w:szCs w:val="24"/>
          <w:lang w:val="en-US" w:eastAsia="en-IN"/>
        </w:rPr>
      </w:pPr>
      <w:r w:rsidRPr="00DE05C5">
        <w:rPr>
          <w:rFonts w:ascii="Verdana" w:eastAsia="Arial" w:hAnsi="Verdana" w:cs="Times New Roman"/>
          <w:b/>
          <w:i/>
          <w:color w:val="000000"/>
          <w:sz w:val="24"/>
          <w:szCs w:val="24"/>
          <w:lang w:val="en-US" w:eastAsia="en-IN"/>
        </w:rPr>
        <w:t>Master Budget :</w:t>
      </w:r>
      <w:r w:rsidRPr="00DE05C5">
        <w:rPr>
          <w:rFonts w:ascii="Verdana" w:eastAsia="Arial" w:hAnsi="Verdana" w:cs="Times New Roman"/>
          <w:color w:val="000000"/>
          <w:sz w:val="24"/>
          <w:szCs w:val="24"/>
          <w:lang w:val="en-US" w:eastAsia="en-IN"/>
        </w:rPr>
        <w:t>Various functional budgets are integrated into masterbudget. This budget is prepared by the ultimate integration of separatefunctional budgets. This budget is used to co-ordinate the activities ofvarious functional departments and also help as central device of acompany.</w:t>
      </w:r>
    </w:p>
    <w:p w:rsidR="00D40BA7" w:rsidRPr="00DE05C5" w:rsidRDefault="00D40BA7" w:rsidP="00D40BA7">
      <w:pPr>
        <w:tabs>
          <w:tab w:val="right" w:pos="14616"/>
        </w:tabs>
        <w:spacing w:before="396" w:after="0" w:line="240" w:lineRule="auto"/>
        <w:ind w:right="36"/>
        <w:jc w:val="both"/>
        <w:rPr>
          <w:rFonts w:ascii="Verdana" w:eastAsia="Arial" w:hAnsi="Verdana" w:cs="Times New Roman"/>
          <w:b/>
          <w:i/>
          <w:color w:val="000000"/>
          <w:sz w:val="24"/>
          <w:szCs w:val="24"/>
          <w:lang w:val="en-US" w:eastAsia="en-IN"/>
        </w:rPr>
      </w:pPr>
      <w:r w:rsidRPr="00DE05C5">
        <w:rPr>
          <w:rFonts w:ascii="Verdana" w:eastAsia="Arial" w:hAnsi="Verdana" w:cs="Times New Roman"/>
          <w:b/>
          <w:i/>
          <w:color w:val="000000"/>
          <w:sz w:val="24"/>
          <w:szCs w:val="24"/>
          <w:lang w:val="en-US" w:eastAsia="en-IN"/>
        </w:rPr>
        <w:t>3.According to Flexibility :</w:t>
      </w:r>
      <w:r w:rsidRPr="00DE05C5">
        <w:rPr>
          <w:rFonts w:ascii="Verdana" w:eastAsia="Arial" w:hAnsi="Verdana" w:cs="Times New Roman"/>
          <w:color w:val="000000"/>
          <w:sz w:val="24"/>
          <w:szCs w:val="24"/>
          <w:lang w:val="en-US" w:eastAsia="en-IN"/>
        </w:rPr>
        <w:t>The long term budgets once prepared are revisedperiodically keeping in view the new developments and that is why it is said thatthe budgets should not be rigid and there should be a provision to modify itdepending upon the new developments. This modification is termed as flexibility inthe budgets.</w:t>
      </w:r>
    </w:p>
    <w:p w:rsidR="00D40BA7" w:rsidRPr="00DE05C5" w:rsidRDefault="00D40BA7" w:rsidP="002C1B60">
      <w:pPr>
        <w:numPr>
          <w:ilvl w:val="0"/>
          <w:numId w:val="25"/>
        </w:numPr>
        <w:spacing w:after="0" w:line="240" w:lineRule="auto"/>
        <w:ind w:left="1080"/>
        <w:jc w:val="both"/>
        <w:rPr>
          <w:rFonts w:ascii="Verdana" w:eastAsia="Times New Roman" w:hAnsi="Verdana" w:cs="Times New Roman"/>
          <w:sz w:val="24"/>
          <w:szCs w:val="24"/>
          <w:lang w:val="en-US" w:eastAsia="en-IN"/>
        </w:rPr>
      </w:pPr>
      <w:r w:rsidRPr="00DE05C5">
        <w:rPr>
          <w:rFonts w:ascii="Verdana" w:eastAsia="Arial" w:hAnsi="Verdana" w:cs="Times New Roman"/>
          <w:b/>
          <w:i/>
          <w:color w:val="000000"/>
          <w:sz w:val="24"/>
          <w:szCs w:val="24"/>
          <w:lang w:val="en-US" w:eastAsia="en-IN"/>
        </w:rPr>
        <w:t>Fixed Budget :</w:t>
      </w:r>
      <w:r w:rsidRPr="00DE05C5">
        <w:rPr>
          <w:rFonts w:ascii="Verdana" w:eastAsia="Arial" w:hAnsi="Verdana" w:cs="Times New Roman"/>
          <w:color w:val="000000"/>
          <w:sz w:val="24"/>
          <w:szCs w:val="24"/>
          <w:lang w:val="en-US" w:eastAsia="en-IN"/>
        </w:rPr>
        <w:t xml:space="preserve">These are </w:t>
      </w:r>
      <w:r w:rsidRPr="00DE05C5">
        <w:rPr>
          <w:rFonts w:ascii="Verdana" w:eastAsia="Tahoma" w:hAnsi="Verdana" w:cs="Times New Roman"/>
          <w:color w:val="000000"/>
          <w:sz w:val="24"/>
          <w:szCs w:val="24"/>
          <w:lang w:val="en-US" w:eastAsia="en-IN"/>
        </w:rPr>
        <w:t xml:space="preserve">Prepared </w:t>
      </w:r>
      <w:r w:rsidRPr="00DE05C5">
        <w:rPr>
          <w:rFonts w:ascii="Verdana" w:eastAsia="Arial" w:hAnsi="Verdana" w:cs="Times New Roman"/>
          <w:color w:val="000000"/>
          <w:sz w:val="24"/>
          <w:szCs w:val="24"/>
          <w:lang w:val="en-US" w:eastAsia="en-IN"/>
        </w:rPr>
        <w:t>for a given level of activity. The budgetis prepared before the beginning of a financial year. If the financial yearstarts in April, then the budget will be prepared a month or two before i.e. in February or March. These budgets are suitable under static conditions.If sales, expenses and costs can be forecasted with greater accuracy, thenthis budget can be very useful.</w:t>
      </w:r>
    </w:p>
    <w:p w:rsidR="00D40BA7" w:rsidRPr="00DE05C5" w:rsidRDefault="00D40BA7" w:rsidP="00D40BA7">
      <w:pPr>
        <w:spacing w:after="0" w:line="240" w:lineRule="auto"/>
        <w:rPr>
          <w:rFonts w:ascii="Verdana" w:eastAsia="Times New Roman" w:hAnsi="Verdana" w:cs="Times New Roman"/>
          <w:sz w:val="24"/>
          <w:szCs w:val="24"/>
          <w:lang w:val="en-US" w:eastAsia="en-IN"/>
        </w:rPr>
      </w:pPr>
      <w:r w:rsidRPr="00DE05C5">
        <w:rPr>
          <w:rFonts w:ascii="Verdana" w:eastAsia="Arial" w:hAnsi="Verdana" w:cs="Times New Roman"/>
          <w:b/>
          <w:i/>
          <w:color w:val="000000"/>
          <w:sz w:val="24"/>
          <w:szCs w:val="24"/>
          <w:lang w:val="en-US" w:eastAsia="en-IN"/>
        </w:rPr>
        <w:t xml:space="preserve">Flexible Budget: </w:t>
      </w:r>
      <w:r w:rsidRPr="00DE05C5">
        <w:rPr>
          <w:rFonts w:ascii="Verdana" w:eastAsia="Arial" w:hAnsi="Verdana" w:cs="Times New Roman"/>
          <w:color w:val="000000"/>
          <w:sz w:val="24"/>
          <w:szCs w:val="24"/>
          <w:lang w:val="en-US" w:eastAsia="en-IN"/>
        </w:rPr>
        <w:t>It consists of a series of budgets for different levels ofactivities. It, therefore, varies with the level of activity attained. A flexiblebudget is prepared after taking into consideration unforeseen changes.</w:t>
      </w:r>
    </w:p>
    <w:p w:rsidR="00D40BA7" w:rsidRPr="00DE05C5" w:rsidRDefault="00D40BA7" w:rsidP="00D40BA7">
      <w:pPr>
        <w:spacing w:after="0"/>
        <w:jc w:val="center"/>
        <w:rPr>
          <w:rFonts w:ascii="Verdana" w:hAnsi="Verdana"/>
          <w:b/>
          <w:sz w:val="24"/>
          <w:szCs w:val="24"/>
          <w:u w:val="single"/>
        </w:rPr>
      </w:pPr>
    </w:p>
    <w:p w:rsidR="00D40BA7" w:rsidRPr="00DE05C5" w:rsidRDefault="00D40BA7" w:rsidP="00D40BA7">
      <w:pPr>
        <w:spacing w:after="0"/>
        <w:jc w:val="center"/>
        <w:rPr>
          <w:rFonts w:ascii="Verdana" w:hAnsi="Verdana"/>
          <w:b/>
          <w:sz w:val="24"/>
          <w:szCs w:val="24"/>
          <w:u w:val="single"/>
        </w:rPr>
      </w:pPr>
      <w:r w:rsidRPr="00DE05C5">
        <w:rPr>
          <w:rFonts w:ascii="Verdana" w:hAnsi="Verdana"/>
          <w:b/>
          <w:sz w:val="24"/>
          <w:szCs w:val="24"/>
          <w:u w:val="single"/>
        </w:rPr>
        <w:t>PREVIOUS YEARS’ QUESTIONS</w:t>
      </w:r>
    </w:p>
    <w:p w:rsidR="00D40BA7" w:rsidRPr="00DE05C5" w:rsidRDefault="00D40BA7" w:rsidP="002C1B60">
      <w:pPr>
        <w:pStyle w:val="ListParagraph"/>
        <w:numPr>
          <w:ilvl w:val="0"/>
          <w:numId w:val="32"/>
        </w:numPr>
        <w:spacing w:after="0" w:line="256" w:lineRule="auto"/>
        <w:rPr>
          <w:rFonts w:ascii="Verdana" w:hAnsi="Verdana"/>
          <w:sz w:val="24"/>
          <w:szCs w:val="24"/>
        </w:rPr>
      </w:pPr>
      <w:r w:rsidRPr="00DE05C5">
        <w:rPr>
          <w:rFonts w:ascii="Verdana" w:hAnsi="Verdana"/>
          <w:sz w:val="24"/>
          <w:szCs w:val="24"/>
        </w:rPr>
        <w:t>What is budgetary control? State steps in preparing a budget (2014-15)</w:t>
      </w:r>
    </w:p>
    <w:p w:rsidR="00D40BA7" w:rsidRPr="00DE05C5" w:rsidRDefault="00D40BA7" w:rsidP="002C1B60">
      <w:pPr>
        <w:pStyle w:val="ListParagraph"/>
        <w:numPr>
          <w:ilvl w:val="0"/>
          <w:numId w:val="32"/>
        </w:numPr>
        <w:spacing w:after="0" w:line="256" w:lineRule="auto"/>
        <w:rPr>
          <w:rFonts w:ascii="Verdana" w:hAnsi="Verdana"/>
          <w:sz w:val="24"/>
          <w:szCs w:val="24"/>
        </w:rPr>
      </w:pPr>
      <w:r w:rsidRPr="00DE05C5">
        <w:rPr>
          <w:rFonts w:ascii="Verdana" w:hAnsi="Verdana"/>
          <w:sz w:val="24"/>
          <w:szCs w:val="24"/>
        </w:rPr>
        <w:t>What is budgetary control? Discuss the different budgets prepared in F&amp;B</w:t>
      </w:r>
    </w:p>
    <w:p w:rsidR="00D40BA7" w:rsidRPr="00DE05C5" w:rsidRDefault="00D40BA7" w:rsidP="002C1B60">
      <w:pPr>
        <w:pStyle w:val="ListParagraph"/>
        <w:numPr>
          <w:ilvl w:val="0"/>
          <w:numId w:val="32"/>
        </w:numPr>
        <w:spacing w:after="0" w:line="256" w:lineRule="auto"/>
        <w:rPr>
          <w:rFonts w:ascii="Verdana" w:hAnsi="Verdana"/>
          <w:sz w:val="24"/>
          <w:szCs w:val="24"/>
        </w:rPr>
      </w:pPr>
      <w:r w:rsidRPr="00DE05C5">
        <w:rPr>
          <w:rFonts w:ascii="Verdana" w:hAnsi="Verdana"/>
          <w:sz w:val="24"/>
          <w:szCs w:val="24"/>
        </w:rPr>
        <w:t>operations (2017-18)</w:t>
      </w:r>
    </w:p>
    <w:p w:rsidR="00D40BA7" w:rsidRPr="00DE05C5" w:rsidRDefault="00D40BA7" w:rsidP="002C1B60">
      <w:pPr>
        <w:pStyle w:val="ListParagraph"/>
        <w:numPr>
          <w:ilvl w:val="0"/>
          <w:numId w:val="32"/>
        </w:numPr>
        <w:spacing w:after="0" w:line="256" w:lineRule="auto"/>
        <w:rPr>
          <w:rFonts w:ascii="Verdana" w:hAnsi="Verdana"/>
          <w:sz w:val="24"/>
          <w:szCs w:val="24"/>
        </w:rPr>
      </w:pPr>
      <w:r w:rsidRPr="00DE05C5">
        <w:rPr>
          <w:rFonts w:ascii="Verdana" w:hAnsi="Verdana"/>
          <w:sz w:val="24"/>
          <w:szCs w:val="24"/>
        </w:rPr>
        <w:t>Write short notes on:</w:t>
      </w:r>
    </w:p>
    <w:p w:rsidR="00D40BA7" w:rsidRPr="00DE05C5" w:rsidRDefault="00D40BA7" w:rsidP="00D40BA7">
      <w:pPr>
        <w:pStyle w:val="ListParagraph"/>
        <w:spacing w:after="0"/>
        <w:rPr>
          <w:rFonts w:ascii="Verdana" w:hAnsi="Verdana"/>
          <w:sz w:val="24"/>
          <w:szCs w:val="24"/>
        </w:rPr>
      </w:pPr>
    </w:p>
    <w:p w:rsidR="00D40BA7" w:rsidRPr="00DE05C5" w:rsidRDefault="00D40BA7" w:rsidP="002C1B60">
      <w:pPr>
        <w:pStyle w:val="ListParagraph"/>
        <w:numPr>
          <w:ilvl w:val="0"/>
          <w:numId w:val="33"/>
        </w:numPr>
        <w:spacing w:line="256" w:lineRule="auto"/>
        <w:rPr>
          <w:rFonts w:ascii="Verdana" w:hAnsi="Verdana"/>
          <w:sz w:val="24"/>
          <w:szCs w:val="24"/>
        </w:rPr>
      </w:pPr>
      <w:r w:rsidRPr="00DE05C5">
        <w:rPr>
          <w:rFonts w:ascii="Verdana" w:hAnsi="Verdana"/>
          <w:sz w:val="24"/>
          <w:szCs w:val="24"/>
        </w:rPr>
        <w:t>Medium term budget</w:t>
      </w:r>
    </w:p>
    <w:p w:rsidR="00D40BA7" w:rsidRPr="00DE05C5" w:rsidRDefault="00D40BA7" w:rsidP="002C1B60">
      <w:pPr>
        <w:pStyle w:val="ListParagraph"/>
        <w:numPr>
          <w:ilvl w:val="0"/>
          <w:numId w:val="33"/>
        </w:numPr>
        <w:spacing w:line="256" w:lineRule="auto"/>
        <w:jc w:val="both"/>
        <w:rPr>
          <w:rFonts w:ascii="Verdana" w:hAnsi="Verdana"/>
          <w:sz w:val="24"/>
          <w:szCs w:val="24"/>
        </w:rPr>
      </w:pPr>
      <w:r w:rsidRPr="00DE05C5">
        <w:rPr>
          <w:rFonts w:ascii="Verdana" w:hAnsi="Verdana"/>
          <w:sz w:val="24"/>
          <w:szCs w:val="24"/>
        </w:rPr>
        <w:t>Operating budget</w:t>
      </w:r>
    </w:p>
    <w:p w:rsidR="00D40BA7" w:rsidRPr="00DE05C5" w:rsidRDefault="00D40BA7" w:rsidP="002C1B60">
      <w:pPr>
        <w:pStyle w:val="ListParagraph"/>
        <w:numPr>
          <w:ilvl w:val="0"/>
          <w:numId w:val="33"/>
        </w:numPr>
        <w:spacing w:line="256" w:lineRule="auto"/>
        <w:jc w:val="both"/>
        <w:rPr>
          <w:rFonts w:ascii="Verdana" w:hAnsi="Verdana"/>
          <w:sz w:val="24"/>
          <w:szCs w:val="24"/>
        </w:rPr>
      </w:pPr>
      <w:r w:rsidRPr="00DE05C5">
        <w:rPr>
          <w:rFonts w:ascii="Verdana" w:hAnsi="Verdana"/>
          <w:sz w:val="24"/>
          <w:szCs w:val="24"/>
        </w:rPr>
        <w:t>Financial budget</w:t>
      </w:r>
    </w:p>
    <w:p w:rsidR="00D40BA7" w:rsidRPr="00DE05C5" w:rsidRDefault="00D40BA7" w:rsidP="002C1B60">
      <w:pPr>
        <w:pStyle w:val="ListParagraph"/>
        <w:numPr>
          <w:ilvl w:val="0"/>
          <w:numId w:val="33"/>
        </w:numPr>
        <w:spacing w:line="256" w:lineRule="auto"/>
        <w:jc w:val="both"/>
        <w:rPr>
          <w:rFonts w:ascii="Verdana" w:hAnsi="Verdana"/>
          <w:sz w:val="24"/>
          <w:szCs w:val="24"/>
        </w:rPr>
      </w:pPr>
      <w:r w:rsidRPr="00DE05C5">
        <w:rPr>
          <w:rFonts w:ascii="Verdana" w:hAnsi="Verdana"/>
          <w:sz w:val="24"/>
          <w:szCs w:val="24"/>
        </w:rPr>
        <w:t>Master budget</w:t>
      </w:r>
    </w:p>
    <w:p w:rsidR="00D40BA7" w:rsidRPr="00DE05C5" w:rsidRDefault="00D40BA7" w:rsidP="002C1B60">
      <w:pPr>
        <w:pStyle w:val="ListParagraph"/>
        <w:numPr>
          <w:ilvl w:val="0"/>
          <w:numId w:val="33"/>
        </w:numPr>
        <w:spacing w:line="256" w:lineRule="auto"/>
        <w:jc w:val="both"/>
        <w:rPr>
          <w:rFonts w:ascii="Verdana" w:hAnsi="Verdana"/>
          <w:sz w:val="24"/>
          <w:szCs w:val="24"/>
        </w:rPr>
      </w:pPr>
      <w:r w:rsidRPr="00DE05C5">
        <w:rPr>
          <w:rFonts w:ascii="Verdana" w:hAnsi="Verdana"/>
          <w:sz w:val="24"/>
          <w:szCs w:val="24"/>
        </w:rPr>
        <w:t>Current budget</w:t>
      </w:r>
    </w:p>
    <w:p w:rsidR="00D40BA7" w:rsidRPr="00DE05C5" w:rsidRDefault="00D40BA7" w:rsidP="002C1B60">
      <w:pPr>
        <w:pStyle w:val="ListParagraph"/>
        <w:numPr>
          <w:ilvl w:val="0"/>
          <w:numId w:val="33"/>
        </w:numPr>
        <w:spacing w:line="256" w:lineRule="auto"/>
        <w:jc w:val="both"/>
        <w:rPr>
          <w:rFonts w:ascii="Verdana" w:hAnsi="Verdana"/>
          <w:sz w:val="24"/>
          <w:szCs w:val="24"/>
        </w:rPr>
      </w:pPr>
      <w:r w:rsidRPr="00DE05C5">
        <w:rPr>
          <w:rFonts w:ascii="Verdana" w:hAnsi="Verdana"/>
          <w:sz w:val="24"/>
          <w:szCs w:val="24"/>
        </w:rPr>
        <w:t>Program budget</w:t>
      </w:r>
    </w:p>
    <w:p w:rsidR="00D40BA7" w:rsidRPr="00DE05C5" w:rsidRDefault="00D40BA7" w:rsidP="002C1B60">
      <w:pPr>
        <w:pStyle w:val="ListParagraph"/>
        <w:numPr>
          <w:ilvl w:val="0"/>
          <w:numId w:val="33"/>
        </w:numPr>
        <w:spacing w:line="256" w:lineRule="auto"/>
        <w:ind w:left="144" w:right="72"/>
        <w:jc w:val="both"/>
        <w:rPr>
          <w:rFonts w:ascii="Verdana" w:hAnsi="Verdana"/>
          <w:b/>
          <w:color w:val="1C190E"/>
          <w:sz w:val="24"/>
          <w:szCs w:val="24"/>
          <w:u w:val="single"/>
        </w:rPr>
      </w:pPr>
      <w:r w:rsidRPr="00DE05C5">
        <w:rPr>
          <w:rFonts w:ascii="Verdana" w:hAnsi="Verdana"/>
          <w:sz w:val="24"/>
          <w:szCs w:val="24"/>
        </w:rPr>
        <w:t xml:space="preserve">Zero budget   </w:t>
      </w:r>
    </w:p>
    <w:p w:rsidR="00E6072D" w:rsidRPr="00DE05C5" w:rsidRDefault="00E6072D">
      <w:pPr>
        <w:rPr>
          <w:rFonts w:ascii="Verdana" w:hAnsi="Verdana"/>
          <w:sz w:val="24"/>
          <w:szCs w:val="24"/>
        </w:rPr>
      </w:pPr>
    </w:p>
    <w:p w:rsidR="002B5EE3" w:rsidRPr="00DE05C5" w:rsidRDefault="002B5EE3">
      <w:pPr>
        <w:rPr>
          <w:rFonts w:ascii="Verdana" w:hAnsi="Verdana"/>
          <w:sz w:val="24"/>
          <w:szCs w:val="24"/>
        </w:rPr>
      </w:pPr>
    </w:p>
    <w:p w:rsidR="002B5EE3" w:rsidRPr="00DE05C5" w:rsidRDefault="002B5EE3">
      <w:pPr>
        <w:rPr>
          <w:rFonts w:ascii="Verdana" w:hAnsi="Verdana"/>
          <w:sz w:val="24"/>
          <w:szCs w:val="24"/>
        </w:rPr>
      </w:pPr>
    </w:p>
    <w:p w:rsidR="006D5A41" w:rsidRPr="00DE05C5" w:rsidRDefault="006D5A41" w:rsidP="006D5A41">
      <w:pPr>
        <w:tabs>
          <w:tab w:val="left" w:pos="7784"/>
        </w:tabs>
        <w:rPr>
          <w:rFonts w:ascii="Verdana" w:hAnsi="Verdana"/>
          <w:sz w:val="24"/>
          <w:szCs w:val="24"/>
        </w:rPr>
        <w:sectPr w:rsidR="006D5A41" w:rsidRPr="00DE05C5" w:rsidSect="00C87569">
          <w:footerReference w:type="default" r:id="rId109"/>
          <w:pgSz w:w="11906" w:h="16838"/>
          <w:pgMar w:top="1440" w:right="1440" w:bottom="1135" w:left="1440" w:header="708" w:footer="708" w:gutter="0"/>
          <w:cols w:space="708"/>
          <w:docGrid w:linePitch="360"/>
        </w:sectPr>
      </w:pPr>
      <w:r w:rsidRPr="00DE05C5">
        <w:rPr>
          <w:rFonts w:ascii="Verdana" w:hAnsi="Verdana"/>
          <w:sz w:val="24"/>
          <w:szCs w:val="24"/>
        </w:rPr>
        <w:tab/>
      </w:r>
    </w:p>
    <w:p w:rsidR="002B5EE3" w:rsidRPr="00DE05C5" w:rsidRDefault="002B5EE3" w:rsidP="002B5EE3">
      <w:pPr>
        <w:pStyle w:val="Normal1"/>
        <w:spacing w:line="216" w:lineRule="auto"/>
        <w:jc w:val="center"/>
        <w:rPr>
          <w:rFonts w:ascii="Verdana" w:eastAsia="Verdana" w:hAnsi="Verdana" w:cs="Verdana"/>
          <w:b/>
          <w:sz w:val="24"/>
          <w:szCs w:val="24"/>
          <w:u w:val="single"/>
        </w:rPr>
      </w:pPr>
      <w:r w:rsidRPr="00DE05C5">
        <w:rPr>
          <w:rFonts w:ascii="Verdana" w:eastAsia="Verdana" w:hAnsi="Verdana" w:cs="Verdana"/>
          <w:b/>
          <w:sz w:val="24"/>
          <w:szCs w:val="24"/>
          <w:u w:val="single"/>
        </w:rPr>
        <w:lastRenderedPageBreak/>
        <w:t>UNIT 7: VARIANCE ANALYSIS</w:t>
      </w:r>
    </w:p>
    <w:p w:rsidR="002B5EE3" w:rsidRPr="00DE05C5" w:rsidRDefault="002B5EE3" w:rsidP="002B5EE3">
      <w:pPr>
        <w:pStyle w:val="Normal1"/>
        <w:spacing w:before="252"/>
        <w:jc w:val="both"/>
        <w:rPr>
          <w:rFonts w:ascii="Verdana" w:eastAsia="Arial" w:hAnsi="Verdana"/>
          <w:color w:val="000000"/>
          <w:sz w:val="24"/>
          <w:szCs w:val="24"/>
        </w:rPr>
      </w:pPr>
      <w:r w:rsidRPr="00DE05C5">
        <w:rPr>
          <w:rFonts w:ascii="Verdana" w:eastAsia="Arial" w:hAnsi="Verdana"/>
          <w:color w:val="000000"/>
          <w:sz w:val="24"/>
          <w:szCs w:val="24"/>
        </w:rPr>
        <w:t xml:space="preserve">When actual costs are recorded and compared with the standard costs, deviations are quiet a possibility! </w:t>
      </w:r>
    </w:p>
    <w:p w:rsidR="002B5EE3" w:rsidRPr="00DE05C5" w:rsidRDefault="002B5EE3" w:rsidP="002B5EE3">
      <w:pPr>
        <w:pStyle w:val="Normal1"/>
        <w:spacing w:before="252"/>
        <w:jc w:val="both"/>
        <w:rPr>
          <w:rFonts w:ascii="Verdana" w:eastAsia="Arial" w:hAnsi="Verdana"/>
          <w:color w:val="000000"/>
          <w:sz w:val="24"/>
          <w:szCs w:val="24"/>
        </w:rPr>
      </w:pPr>
      <w:r w:rsidRPr="00DE05C5">
        <w:rPr>
          <w:rFonts w:ascii="Verdana" w:eastAsia="Arial" w:hAnsi="Verdana"/>
          <w:color w:val="000000"/>
          <w:sz w:val="24"/>
          <w:szCs w:val="24"/>
        </w:rPr>
        <w:t xml:space="preserve">These deviations are called </w:t>
      </w:r>
      <w:r w:rsidRPr="00DE05C5">
        <w:rPr>
          <w:rFonts w:ascii="Verdana" w:eastAsia="Arial" w:hAnsi="Verdana"/>
          <w:i/>
          <w:color w:val="000000"/>
          <w:sz w:val="24"/>
          <w:szCs w:val="24"/>
        </w:rPr>
        <w:t>VARIANCES</w:t>
      </w:r>
      <w:r w:rsidRPr="00DE05C5">
        <w:rPr>
          <w:rFonts w:ascii="Verdana" w:eastAsia="Arial" w:hAnsi="Verdana"/>
          <w:color w:val="000000"/>
          <w:sz w:val="24"/>
          <w:szCs w:val="24"/>
        </w:rPr>
        <w:t>.</w:t>
      </w:r>
      <w:r w:rsidRPr="00DE05C5">
        <w:rPr>
          <w:rFonts w:ascii="Verdana" w:eastAsia="Arial" w:hAnsi="Verdana"/>
          <w:b/>
          <w:i/>
          <w:color w:val="000000"/>
          <w:sz w:val="24"/>
          <w:szCs w:val="24"/>
        </w:rPr>
        <w:t>A variance is thus the difference between the budgeted or standard cost / sale and the actual cost / sale during a given period of time</w:t>
      </w:r>
      <w:r w:rsidRPr="00DE05C5">
        <w:rPr>
          <w:rFonts w:ascii="Verdana" w:eastAsia="Arial" w:hAnsi="Verdana"/>
          <w:color w:val="000000"/>
          <w:sz w:val="24"/>
          <w:szCs w:val="24"/>
        </w:rPr>
        <w:t>. These variances may be favorable or adverse according to circumstances. If actual cost is less than standard cost, then it is called favorable variance and on the contrary if actual cost is more than the standard cost then it is called adverse variance. But in case of sale: if actual sale is more than the standard / budgeted sale then it is called favorable variance and vice versa.</w:t>
      </w:r>
    </w:p>
    <w:p w:rsidR="002B5EE3" w:rsidRPr="00DE05C5" w:rsidRDefault="002B5EE3" w:rsidP="002B5EE3">
      <w:pPr>
        <w:pStyle w:val="Normal1"/>
        <w:spacing w:after="144"/>
        <w:ind w:left="144"/>
        <w:jc w:val="both"/>
        <w:rPr>
          <w:rFonts w:ascii="Verdana" w:eastAsia="Verdana" w:hAnsi="Verdana" w:cs="Verdana"/>
          <w:b/>
          <w:i/>
          <w:color w:val="000000"/>
          <w:sz w:val="24"/>
          <w:szCs w:val="24"/>
        </w:rPr>
      </w:pPr>
      <w:r w:rsidRPr="00DE05C5">
        <w:rPr>
          <w:rFonts w:ascii="Verdana" w:hAnsi="Verdana"/>
          <w:b/>
          <w:i/>
          <w:color w:val="000000"/>
          <w:sz w:val="24"/>
          <w:szCs w:val="24"/>
        </w:rPr>
        <w:t>Steps involved in standard costing technique:</w:t>
      </w:r>
    </w:p>
    <w:p w:rsidR="002B5EE3" w:rsidRPr="00DE05C5" w:rsidRDefault="002B5EE3" w:rsidP="002C1B60">
      <w:pPr>
        <w:pStyle w:val="Normal1"/>
        <w:numPr>
          <w:ilvl w:val="0"/>
          <w:numId w:val="35"/>
        </w:numPr>
        <w:spacing w:line="20" w:lineRule="atLeast"/>
        <w:ind w:left="646" w:firstLine="0"/>
        <w:jc w:val="both"/>
        <w:rPr>
          <w:rFonts w:ascii="Verdana" w:hAnsi="Verdana"/>
          <w:sz w:val="24"/>
          <w:szCs w:val="24"/>
        </w:rPr>
      </w:pPr>
      <w:r w:rsidRPr="00DE05C5">
        <w:rPr>
          <w:rFonts w:ascii="Verdana" w:hAnsi="Verdana"/>
          <w:color w:val="000000"/>
          <w:sz w:val="24"/>
          <w:szCs w:val="24"/>
        </w:rPr>
        <w:t>Determine the standard cost</w:t>
      </w:r>
    </w:p>
    <w:p w:rsidR="002B5EE3" w:rsidRPr="00DE05C5" w:rsidRDefault="002B5EE3" w:rsidP="002C1B60">
      <w:pPr>
        <w:pStyle w:val="Normal1"/>
        <w:numPr>
          <w:ilvl w:val="0"/>
          <w:numId w:val="35"/>
        </w:numPr>
        <w:spacing w:line="20" w:lineRule="atLeast"/>
        <w:ind w:left="646" w:firstLine="0"/>
        <w:jc w:val="both"/>
        <w:rPr>
          <w:rFonts w:ascii="Verdana" w:hAnsi="Verdana"/>
          <w:sz w:val="24"/>
          <w:szCs w:val="24"/>
        </w:rPr>
      </w:pPr>
      <w:r w:rsidRPr="00DE05C5">
        <w:rPr>
          <w:rFonts w:ascii="Verdana" w:hAnsi="Verdana"/>
          <w:color w:val="000000"/>
          <w:sz w:val="24"/>
          <w:szCs w:val="24"/>
        </w:rPr>
        <w:t>Recording of actual cost</w:t>
      </w:r>
    </w:p>
    <w:p w:rsidR="002B5EE3" w:rsidRPr="00DE05C5" w:rsidRDefault="002B5EE3" w:rsidP="002C1B60">
      <w:pPr>
        <w:pStyle w:val="Normal1"/>
        <w:numPr>
          <w:ilvl w:val="0"/>
          <w:numId w:val="35"/>
        </w:numPr>
        <w:spacing w:line="20" w:lineRule="atLeast"/>
        <w:ind w:left="646" w:firstLine="0"/>
        <w:jc w:val="both"/>
        <w:rPr>
          <w:rFonts w:ascii="Verdana" w:hAnsi="Verdana"/>
          <w:sz w:val="24"/>
          <w:szCs w:val="24"/>
        </w:rPr>
      </w:pPr>
      <w:r w:rsidRPr="00DE05C5">
        <w:rPr>
          <w:rFonts w:ascii="Verdana" w:hAnsi="Verdana"/>
          <w:color w:val="000000"/>
          <w:sz w:val="24"/>
          <w:szCs w:val="24"/>
        </w:rPr>
        <w:t xml:space="preserve">Comparison between </w:t>
      </w:r>
      <w:r w:rsidRPr="00DE05C5">
        <w:rPr>
          <w:rFonts w:ascii="Verdana" w:hAnsi="Verdana"/>
          <w:i/>
          <w:color w:val="000000"/>
          <w:sz w:val="24"/>
          <w:szCs w:val="24"/>
        </w:rPr>
        <w:t>standard and actual costs</w:t>
      </w:r>
    </w:p>
    <w:p w:rsidR="002B5EE3" w:rsidRPr="00DE05C5" w:rsidRDefault="002B5EE3" w:rsidP="002C1B60">
      <w:pPr>
        <w:pStyle w:val="Normal1"/>
        <w:numPr>
          <w:ilvl w:val="0"/>
          <w:numId w:val="35"/>
        </w:numPr>
        <w:spacing w:line="20" w:lineRule="atLeast"/>
        <w:ind w:left="646" w:firstLine="0"/>
        <w:jc w:val="both"/>
        <w:rPr>
          <w:rFonts w:ascii="Verdana" w:hAnsi="Verdana"/>
          <w:sz w:val="24"/>
          <w:szCs w:val="24"/>
        </w:rPr>
      </w:pPr>
      <w:r w:rsidRPr="00DE05C5">
        <w:rPr>
          <w:rFonts w:ascii="Verdana" w:hAnsi="Verdana"/>
          <w:color w:val="000000"/>
          <w:sz w:val="24"/>
          <w:szCs w:val="24"/>
        </w:rPr>
        <w:t>Calculation of variance</w:t>
      </w:r>
    </w:p>
    <w:p w:rsidR="002B5EE3" w:rsidRPr="00DE05C5" w:rsidRDefault="002B5EE3" w:rsidP="002C1B60">
      <w:pPr>
        <w:pStyle w:val="Normal1"/>
        <w:numPr>
          <w:ilvl w:val="0"/>
          <w:numId w:val="35"/>
        </w:numPr>
        <w:spacing w:line="20" w:lineRule="atLeast"/>
        <w:ind w:left="646" w:firstLine="0"/>
        <w:jc w:val="both"/>
        <w:rPr>
          <w:rFonts w:ascii="Verdana" w:hAnsi="Verdana"/>
          <w:sz w:val="24"/>
          <w:szCs w:val="24"/>
        </w:rPr>
      </w:pPr>
      <w:r w:rsidRPr="00DE05C5">
        <w:rPr>
          <w:rFonts w:ascii="Verdana" w:hAnsi="Verdana"/>
          <w:color w:val="000000"/>
          <w:sz w:val="24"/>
          <w:szCs w:val="24"/>
        </w:rPr>
        <w:t>Reporting of variance to take corrective action and pin points areas of costinefficiency</w:t>
      </w:r>
    </w:p>
    <w:p w:rsidR="002B5EE3" w:rsidRPr="00DE05C5" w:rsidRDefault="002B5EE3" w:rsidP="002B5EE3">
      <w:pPr>
        <w:pStyle w:val="Normal1"/>
        <w:jc w:val="both"/>
        <w:rPr>
          <w:rFonts w:ascii="Verdana" w:hAnsi="Verdana"/>
          <w:color w:val="000000"/>
          <w:sz w:val="24"/>
          <w:szCs w:val="24"/>
        </w:rPr>
      </w:pPr>
      <w:r w:rsidRPr="00DE05C5">
        <w:rPr>
          <w:rFonts w:ascii="Verdana" w:hAnsi="Verdana"/>
          <w:color w:val="000000"/>
          <w:sz w:val="24"/>
          <w:szCs w:val="24"/>
        </w:rPr>
        <w:t xml:space="preserve">Standard costing techniques are not useful in places that in which it is not compared with actual cost and can be applied only in areas where costs are standardized </w:t>
      </w:r>
    </w:p>
    <w:p w:rsidR="002B5EE3" w:rsidRPr="00DE05C5" w:rsidRDefault="002B5EE3" w:rsidP="002B5EE3">
      <w:pPr>
        <w:pStyle w:val="Normal1"/>
        <w:jc w:val="both"/>
        <w:rPr>
          <w:rFonts w:ascii="Verdana" w:eastAsia="Arial" w:hAnsi="Verdana"/>
          <w:color w:val="000000"/>
          <w:sz w:val="24"/>
          <w:szCs w:val="24"/>
        </w:rPr>
      </w:pPr>
      <w:r w:rsidRPr="00DE05C5">
        <w:rPr>
          <w:rFonts w:ascii="Verdana" w:eastAsia="Arial" w:hAnsi="Verdana"/>
          <w:color w:val="000000"/>
          <w:sz w:val="24"/>
          <w:szCs w:val="24"/>
        </w:rPr>
        <w:t>While setting standard costs for each element of cost, we need to determine standards as regards price and quantity, and similarly we have to analyse the variances of each element of cost basically under price / cost variance and usage / quantity variance.</w:t>
      </w:r>
    </w:p>
    <w:p w:rsidR="002B5EE3" w:rsidRPr="00DE05C5" w:rsidRDefault="002B5EE3" w:rsidP="002B5EE3">
      <w:pPr>
        <w:pStyle w:val="Normal1"/>
        <w:jc w:val="both"/>
        <w:rPr>
          <w:rFonts w:ascii="Verdana" w:eastAsia="Arial" w:hAnsi="Verdana"/>
          <w:color w:val="000000"/>
          <w:sz w:val="24"/>
          <w:szCs w:val="24"/>
        </w:rPr>
      </w:pPr>
    </w:p>
    <w:p w:rsidR="002B5EE3" w:rsidRPr="00DE05C5" w:rsidRDefault="002B5EE3" w:rsidP="002B5EE3">
      <w:pPr>
        <w:pStyle w:val="Normal1"/>
        <w:jc w:val="both"/>
        <w:rPr>
          <w:rFonts w:ascii="Verdana" w:eastAsia="Arial" w:hAnsi="Verdana"/>
          <w:b/>
          <w:color w:val="000000"/>
          <w:sz w:val="24"/>
          <w:szCs w:val="24"/>
        </w:rPr>
      </w:pPr>
      <w:r w:rsidRPr="00DE05C5">
        <w:rPr>
          <w:rFonts w:ascii="Verdana" w:eastAsia="Arial" w:hAnsi="Verdana"/>
          <w:b/>
          <w:color w:val="000000"/>
          <w:sz w:val="24"/>
          <w:szCs w:val="24"/>
        </w:rPr>
        <w:t>COST VARIANCE</w:t>
      </w:r>
    </w:p>
    <w:p w:rsidR="002B5EE3" w:rsidRPr="00DE05C5" w:rsidRDefault="002B5EE3" w:rsidP="002B5EE3">
      <w:pPr>
        <w:pStyle w:val="Normal1"/>
        <w:jc w:val="both"/>
        <w:rPr>
          <w:rFonts w:ascii="Verdana" w:eastAsia="Arial" w:hAnsi="Verdana"/>
          <w:b/>
          <w:i/>
          <w:color w:val="000000"/>
          <w:sz w:val="24"/>
          <w:szCs w:val="24"/>
          <w:u w:val="single"/>
        </w:rPr>
      </w:pPr>
      <w:r w:rsidRPr="00DE05C5">
        <w:rPr>
          <w:rFonts w:ascii="Verdana" w:eastAsia="Arial" w:hAnsi="Verdana"/>
          <w:b/>
          <w:i/>
          <w:color w:val="000000"/>
          <w:sz w:val="24"/>
          <w:szCs w:val="24"/>
          <w:u w:val="single"/>
        </w:rPr>
        <w:t>Price variance</w:t>
      </w:r>
    </w:p>
    <w:p w:rsidR="002B5EE3" w:rsidRPr="00DE05C5" w:rsidRDefault="002B5EE3" w:rsidP="002C1B60">
      <w:pPr>
        <w:pStyle w:val="Normal1"/>
        <w:numPr>
          <w:ilvl w:val="0"/>
          <w:numId w:val="34"/>
        </w:numPr>
        <w:tabs>
          <w:tab w:val="right" w:pos="9274"/>
        </w:tabs>
        <w:ind w:left="714" w:hanging="357"/>
        <w:jc w:val="both"/>
        <w:rPr>
          <w:rFonts w:ascii="Verdana" w:eastAsia="Arial" w:hAnsi="Verdana"/>
          <w:color w:val="000000"/>
          <w:sz w:val="24"/>
          <w:szCs w:val="24"/>
        </w:rPr>
      </w:pPr>
      <w:r w:rsidRPr="00DE05C5">
        <w:rPr>
          <w:rFonts w:ascii="Verdana" w:eastAsia="Arial" w:hAnsi="Verdana"/>
          <w:color w:val="000000"/>
          <w:sz w:val="24"/>
          <w:szCs w:val="24"/>
        </w:rPr>
        <w:t>Food cost price variance</w:t>
      </w:r>
      <w:r w:rsidRPr="00DE05C5">
        <w:rPr>
          <w:rFonts w:ascii="Verdana" w:eastAsia="Tahoma" w:hAnsi="Verdana"/>
          <w:color w:val="000000"/>
          <w:sz w:val="24"/>
          <w:szCs w:val="24"/>
        </w:rPr>
        <w:t>s</w:t>
      </w:r>
    </w:p>
    <w:p w:rsidR="002B5EE3" w:rsidRPr="00DE05C5" w:rsidRDefault="002B5EE3" w:rsidP="002C1B60">
      <w:pPr>
        <w:pStyle w:val="Normal1"/>
        <w:numPr>
          <w:ilvl w:val="0"/>
          <w:numId w:val="34"/>
        </w:numPr>
        <w:tabs>
          <w:tab w:val="right" w:pos="9274"/>
        </w:tabs>
        <w:ind w:left="714" w:hanging="357"/>
        <w:jc w:val="both"/>
        <w:rPr>
          <w:rFonts w:ascii="Verdana" w:eastAsia="Arial" w:hAnsi="Verdana"/>
          <w:color w:val="000000"/>
          <w:sz w:val="24"/>
          <w:szCs w:val="24"/>
        </w:rPr>
      </w:pPr>
      <w:r w:rsidRPr="00DE05C5">
        <w:rPr>
          <w:rFonts w:ascii="Verdana" w:eastAsia="Arial" w:hAnsi="Verdana"/>
          <w:color w:val="000000"/>
          <w:sz w:val="24"/>
          <w:szCs w:val="24"/>
        </w:rPr>
        <w:t>Labour Cost rate variance</w:t>
      </w:r>
      <w:r w:rsidRPr="00DE05C5">
        <w:rPr>
          <w:rFonts w:ascii="Verdana" w:eastAsia="Arial" w:hAnsi="Verdana"/>
          <w:b/>
          <w:color w:val="000000"/>
          <w:sz w:val="24"/>
          <w:szCs w:val="24"/>
        </w:rPr>
        <w:t>s</w:t>
      </w:r>
    </w:p>
    <w:p w:rsidR="002B5EE3" w:rsidRPr="00DE05C5" w:rsidRDefault="002B5EE3" w:rsidP="002C1B60">
      <w:pPr>
        <w:pStyle w:val="Normal1"/>
        <w:numPr>
          <w:ilvl w:val="0"/>
          <w:numId w:val="34"/>
        </w:numPr>
        <w:tabs>
          <w:tab w:val="right" w:pos="9274"/>
        </w:tabs>
        <w:ind w:left="714" w:hanging="357"/>
        <w:jc w:val="both"/>
        <w:rPr>
          <w:rFonts w:ascii="Verdana" w:eastAsia="Arial" w:hAnsi="Verdana"/>
          <w:color w:val="000000"/>
          <w:sz w:val="24"/>
          <w:szCs w:val="24"/>
        </w:rPr>
      </w:pPr>
      <w:r w:rsidRPr="00DE05C5">
        <w:rPr>
          <w:rFonts w:ascii="Verdana" w:eastAsia="Arial" w:hAnsi="Verdana"/>
          <w:color w:val="000000"/>
          <w:sz w:val="24"/>
          <w:szCs w:val="24"/>
        </w:rPr>
        <w:t>Overhead expenditure variances</w:t>
      </w:r>
    </w:p>
    <w:p w:rsidR="002B5EE3" w:rsidRPr="00DE05C5" w:rsidRDefault="002B5EE3" w:rsidP="002B5EE3">
      <w:pPr>
        <w:pStyle w:val="Normal1"/>
        <w:tabs>
          <w:tab w:val="right" w:pos="9274"/>
        </w:tabs>
        <w:jc w:val="both"/>
        <w:rPr>
          <w:rFonts w:ascii="Verdana" w:eastAsia="Arial" w:hAnsi="Verdana"/>
          <w:b/>
          <w:i/>
          <w:color w:val="000000"/>
          <w:sz w:val="24"/>
          <w:szCs w:val="24"/>
          <w:u w:val="single"/>
        </w:rPr>
      </w:pPr>
      <w:r w:rsidRPr="00DE05C5">
        <w:rPr>
          <w:rFonts w:ascii="Verdana" w:eastAsia="Arial" w:hAnsi="Verdana"/>
          <w:b/>
          <w:i/>
          <w:color w:val="000000"/>
          <w:sz w:val="24"/>
          <w:szCs w:val="24"/>
          <w:u w:val="single"/>
        </w:rPr>
        <w:t xml:space="preserve">Usage variance </w:t>
      </w:r>
    </w:p>
    <w:p w:rsidR="002B5EE3" w:rsidRPr="00DE05C5" w:rsidRDefault="002B5EE3" w:rsidP="002C1B60">
      <w:pPr>
        <w:pStyle w:val="Normal1"/>
        <w:numPr>
          <w:ilvl w:val="0"/>
          <w:numId w:val="36"/>
        </w:numPr>
        <w:tabs>
          <w:tab w:val="right" w:pos="9274"/>
        </w:tabs>
        <w:jc w:val="both"/>
        <w:rPr>
          <w:rFonts w:ascii="Verdana" w:eastAsia="Arial" w:hAnsi="Verdana"/>
          <w:color w:val="000000"/>
          <w:sz w:val="24"/>
          <w:szCs w:val="24"/>
        </w:rPr>
      </w:pPr>
      <w:r w:rsidRPr="00DE05C5">
        <w:rPr>
          <w:rFonts w:ascii="Verdana" w:eastAsia="Tahoma" w:hAnsi="Verdana"/>
          <w:color w:val="000000"/>
          <w:sz w:val="24"/>
          <w:szCs w:val="24"/>
        </w:rPr>
        <w:t xml:space="preserve">Food cost </w:t>
      </w:r>
      <w:r w:rsidRPr="00DE05C5">
        <w:rPr>
          <w:rFonts w:ascii="Verdana" w:eastAsia="Arial" w:hAnsi="Verdana"/>
          <w:color w:val="000000"/>
          <w:sz w:val="24"/>
          <w:szCs w:val="24"/>
        </w:rPr>
        <w:t>usage variance</w:t>
      </w:r>
    </w:p>
    <w:p w:rsidR="002B5EE3" w:rsidRPr="00DE05C5" w:rsidRDefault="002B5EE3" w:rsidP="002C1B60">
      <w:pPr>
        <w:pStyle w:val="Normal1"/>
        <w:numPr>
          <w:ilvl w:val="0"/>
          <w:numId w:val="36"/>
        </w:numPr>
        <w:tabs>
          <w:tab w:val="right" w:pos="9274"/>
        </w:tabs>
        <w:ind w:left="714" w:hanging="357"/>
        <w:jc w:val="both"/>
        <w:rPr>
          <w:rFonts w:ascii="Verdana" w:eastAsia="Arial" w:hAnsi="Verdana"/>
          <w:color w:val="000000"/>
          <w:sz w:val="24"/>
          <w:szCs w:val="24"/>
        </w:rPr>
      </w:pPr>
      <w:r w:rsidRPr="00DE05C5">
        <w:rPr>
          <w:rFonts w:ascii="Verdana" w:eastAsia="Arial" w:hAnsi="Verdana"/>
          <w:color w:val="000000"/>
          <w:sz w:val="24"/>
          <w:szCs w:val="24"/>
        </w:rPr>
        <w:t>Labour Cost efficiency variance</w:t>
      </w:r>
    </w:p>
    <w:p w:rsidR="002B5EE3" w:rsidRPr="00DE05C5" w:rsidRDefault="002B5EE3" w:rsidP="002C1B60">
      <w:pPr>
        <w:pStyle w:val="Normal1"/>
        <w:numPr>
          <w:ilvl w:val="0"/>
          <w:numId w:val="36"/>
        </w:numPr>
        <w:tabs>
          <w:tab w:val="right" w:pos="9274"/>
        </w:tabs>
        <w:ind w:left="714" w:hanging="357"/>
        <w:jc w:val="both"/>
        <w:rPr>
          <w:rFonts w:ascii="Verdana" w:eastAsia="Arial" w:hAnsi="Verdana"/>
          <w:color w:val="000000"/>
          <w:sz w:val="24"/>
          <w:szCs w:val="24"/>
        </w:rPr>
      </w:pPr>
      <w:r w:rsidRPr="00DE05C5">
        <w:rPr>
          <w:rFonts w:ascii="Verdana" w:eastAsia="Arial" w:hAnsi="Verdana"/>
          <w:color w:val="000000"/>
          <w:sz w:val="24"/>
          <w:szCs w:val="24"/>
        </w:rPr>
        <w:t>Overhead efficiency variance</w:t>
      </w:r>
    </w:p>
    <w:p w:rsidR="002B5EE3" w:rsidRPr="00DE05C5" w:rsidRDefault="002B5EE3" w:rsidP="002B5EE3">
      <w:pPr>
        <w:pStyle w:val="Normal1"/>
        <w:spacing w:before="360"/>
        <w:jc w:val="both"/>
        <w:rPr>
          <w:rFonts w:ascii="Verdana" w:eastAsia="Arial" w:hAnsi="Verdana"/>
          <w:color w:val="000000"/>
          <w:sz w:val="24"/>
          <w:szCs w:val="24"/>
        </w:rPr>
      </w:pPr>
      <w:r w:rsidRPr="00DE05C5">
        <w:rPr>
          <w:rFonts w:ascii="Verdana" w:eastAsia="Arial" w:hAnsi="Verdana"/>
          <w:color w:val="000000"/>
          <w:sz w:val="24"/>
          <w:szCs w:val="24"/>
        </w:rPr>
        <w:t xml:space="preserve">It will be observed that all these price variances are not generally further analyzed; </w:t>
      </w:r>
      <w:r w:rsidRPr="00DE05C5">
        <w:rPr>
          <w:rFonts w:ascii="Verdana" w:eastAsia="Tahoma" w:hAnsi="Verdana"/>
          <w:color w:val="000000"/>
          <w:sz w:val="24"/>
          <w:szCs w:val="24"/>
        </w:rPr>
        <w:t xml:space="preserve">but the usage variances </w:t>
      </w:r>
      <w:r w:rsidRPr="00DE05C5">
        <w:rPr>
          <w:rFonts w:ascii="Verdana" w:eastAsia="Arial" w:hAnsi="Verdana"/>
          <w:color w:val="000000"/>
          <w:sz w:val="24"/>
          <w:szCs w:val="24"/>
        </w:rPr>
        <w:t xml:space="preserve">in respect of food cost and efficiency variance in respect </w:t>
      </w:r>
      <w:r w:rsidRPr="00DE05C5">
        <w:rPr>
          <w:rFonts w:ascii="Verdana" w:eastAsia="Tahoma" w:hAnsi="Verdana"/>
          <w:color w:val="000000"/>
          <w:sz w:val="24"/>
          <w:szCs w:val="24"/>
        </w:rPr>
        <w:t xml:space="preserve">of labour cost are analyzed </w:t>
      </w:r>
      <w:r w:rsidRPr="00DE05C5">
        <w:rPr>
          <w:rFonts w:ascii="Verdana" w:eastAsia="Arial" w:hAnsi="Verdana"/>
          <w:color w:val="000000"/>
          <w:sz w:val="24"/>
          <w:szCs w:val="24"/>
        </w:rPr>
        <w:t>further according to causes for change of consumption of food cost or labour cost on hourly basis as follows:</w:t>
      </w:r>
    </w:p>
    <w:p w:rsidR="002B5EE3" w:rsidRPr="00DE05C5" w:rsidRDefault="002B5EE3" w:rsidP="002B5EE3">
      <w:pPr>
        <w:pStyle w:val="Normal1"/>
        <w:widowControl w:val="0"/>
        <w:pBdr>
          <w:top w:val="nil"/>
          <w:left w:val="nil"/>
          <w:bottom w:val="nil"/>
          <w:right w:val="nil"/>
          <w:between w:val="nil"/>
        </w:pBdr>
        <w:spacing w:line="276" w:lineRule="auto"/>
        <w:jc w:val="both"/>
        <w:rPr>
          <w:rFonts w:ascii="Verdana" w:eastAsia="Arial" w:hAnsi="Verdana"/>
          <w:color w:val="000000"/>
          <w:sz w:val="24"/>
          <w:szCs w:val="24"/>
        </w:rPr>
      </w:pPr>
    </w:p>
    <w:p w:rsidR="002B5EE3" w:rsidRPr="00DE05C5" w:rsidRDefault="002B5EE3" w:rsidP="002B5EE3">
      <w:pPr>
        <w:pStyle w:val="Normal1"/>
        <w:widowControl w:val="0"/>
        <w:pBdr>
          <w:top w:val="nil"/>
          <w:left w:val="nil"/>
          <w:bottom w:val="nil"/>
          <w:right w:val="nil"/>
          <w:between w:val="nil"/>
        </w:pBdr>
        <w:spacing w:line="276" w:lineRule="auto"/>
        <w:jc w:val="both"/>
        <w:rPr>
          <w:rFonts w:ascii="Verdana" w:eastAsia="Arial" w:hAnsi="Verdana"/>
          <w:color w:val="000000"/>
          <w:sz w:val="24"/>
          <w:szCs w:val="24"/>
        </w:rPr>
      </w:pPr>
    </w:p>
    <w:p w:rsidR="002B5EE3" w:rsidRPr="00DE05C5" w:rsidRDefault="002B5EE3" w:rsidP="002B5EE3">
      <w:pPr>
        <w:pStyle w:val="Normal1"/>
        <w:widowControl w:val="0"/>
        <w:pBdr>
          <w:top w:val="nil"/>
          <w:left w:val="nil"/>
          <w:bottom w:val="nil"/>
          <w:right w:val="nil"/>
          <w:between w:val="nil"/>
        </w:pBdr>
        <w:spacing w:line="276" w:lineRule="auto"/>
        <w:jc w:val="both"/>
        <w:rPr>
          <w:rFonts w:ascii="Verdana" w:eastAsia="Arial" w:hAnsi="Verdana"/>
          <w:color w:val="000000"/>
          <w:sz w:val="24"/>
          <w:szCs w:val="24"/>
        </w:rPr>
      </w:pPr>
      <w:r w:rsidRPr="00DE05C5">
        <w:rPr>
          <w:rFonts w:ascii="Verdana" w:eastAsia="Arial" w:hAnsi="Verdana"/>
          <w:noProof/>
          <w:color w:val="000000"/>
          <w:sz w:val="24"/>
          <w:szCs w:val="24"/>
          <w:lang w:val="en-IN"/>
        </w:rPr>
        <w:lastRenderedPageBreak/>
        <w:drawing>
          <wp:inline distT="0" distB="0" distL="0" distR="0">
            <wp:extent cx="6156887" cy="1840564"/>
            <wp:effectExtent l="0" t="0" r="0" b="7620"/>
            <wp:docPr id="5" name="Picture 1" descr="IMG_20181002_1029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2954.jpeg"/>
                    <pic:cNvPicPr/>
                  </pic:nvPicPr>
                  <pic:blipFill>
                    <a:blip r:embed="rId110" cstate="print"/>
                    <a:stretch>
                      <a:fillRect/>
                    </a:stretch>
                  </pic:blipFill>
                  <pic:spPr>
                    <a:xfrm>
                      <a:off x="0" y="0"/>
                      <a:ext cx="6264218" cy="1872650"/>
                    </a:xfrm>
                    <a:prstGeom prst="rect">
                      <a:avLst/>
                    </a:prstGeom>
                  </pic:spPr>
                </pic:pic>
              </a:graphicData>
            </a:graphic>
          </wp:inline>
        </w:drawing>
      </w:r>
    </w:p>
    <w:p w:rsidR="002B5EE3" w:rsidRPr="00DE05C5" w:rsidRDefault="002B5EE3" w:rsidP="002B5EE3">
      <w:pPr>
        <w:pStyle w:val="Normal1"/>
        <w:spacing w:line="20" w:lineRule="atLeast"/>
        <w:ind w:left="216"/>
        <w:jc w:val="both"/>
        <w:rPr>
          <w:rFonts w:ascii="Verdana" w:eastAsia="Arial" w:hAnsi="Verdana"/>
          <w:b/>
          <w:color w:val="000000"/>
          <w:sz w:val="24"/>
          <w:szCs w:val="24"/>
        </w:rPr>
      </w:pPr>
    </w:p>
    <w:p w:rsidR="002B5EE3" w:rsidRPr="00DE05C5" w:rsidRDefault="002B5EE3" w:rsidP="002B5EE3">
      <w:pPr>
        <w:jc w:val="both"/>
        <w:rPr>
          <w:rFonts w:ascii="Verdana" w:hAnsi="Verdana"/>
          <w:sz w:val="24"/>
          <w:szCs w:val="24"/>
        </w:rPr>
      </w:pPr>
      <w:r w:rsidRPr="00DE05C5">
        <w:rPr>
          <w:rFonts w:ascii="Verdana" w:hAnsi="Verdana"/>
          <w:sz w:val="24"/>
          <w:szCs w:val="24"/>
        </w:rPr>
        <w:t>Overheads are analyzed under expenditure and efficiency only. Fixed overhead is however, analysed as follows:</w:t>
      </w:r>
    </w:p>
    <w:p w:rsidR="002B5EE3" w:rsidRPr="00DE05C5" w:rsidRDefault="002B5EE3" w:rsidP="002B5EE3">
      <w:pPr>
        <w:jc w:val="both"/>
        <w:rPr>
          <w:rFonts w:ascii="Verdana" w:hAnsi="Verdana"/>
          <w:sz w:val="24"/>
          <w:szCs w:val="24"/>
        </w:rPr>
      </w:pPr>
      <w:r w:rsidRPr="00DE05C5">
        <w:rPr>
          <w:rFonts w:ascii="Verdana" w:hAnsi="Verdana"/>
          <w:noProof/>
          <w:sz w:val="24"/>
          <w:szCs w:val="24"/>
          <w:lang w:eastAsia="en-IN"/>
        </w:rPr>
        <w:drawing>
          <wp:inline distT="0" distB="0" distL="0" distR="0">
            <wp:extent cx="6032827" cy="2577465"/>
            <wp:effectExtent l="0" t="0" r="6350" b="0"/>
            <wp:docPr id="12" name="Picture 0" descr="IMG_20181002_103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3008.jpeg"/>
                    <pic:cNvPicPr/>
                  </pic:nvPicPr>
                  <pic:blipFill>
                    <a:blip r:embed="rId111" cstate="print"/>
                    <a:stretch>
                      <a:fillRect/>
                    </a:stretch>
                  </pic:blipFill>
                  <pic:spPr>
                    <a:xfrm>
                      <a:off x="0" y="0"/>
                      <a:ext cx="6088149" cy="2601101"/>
                    </a:xfrm>
                    <a:prstGeom prst="rect">
                      <a:avLst/>
                    </a:prstGeom>
                  </pic:spPr>
                </pic:pic>
              </a:graphicData>
            </a:graphic>
          </wp:inline>
        </w:drawing>
      </w:r>
    </w:p>
    <w:p w:rsidR="002B5EE3" w:rsidRPr="00DE05C5" w:rsidRDefault="002B5EE3" w:rsidP="00F74276">
      <w:pPr>
        <w:spacing w:after="0"/>
        <w:jc w:val="both"/>
        <w:rPr>
          <w:rFonts w:ascii="Verdana" w:hAnsi="Verdana"/>
          <w:b/>
          <w:sz w:val="24"/>
          <w:szCs w:val="24"/>
        </w:rPr>
      </w:pPr>
      <w:r w:rsidRPr="00DE05C5">
        <w:rPr>
          <w:rFonts w:ascii="Verdana" w:hAnsi="Verdana"/>
          <w:b/>
          <w:sz w:val="24"/>
          <w:szCs w:val="24"/>
        </w:rPr>
        <w:t>FOOD COST VARIANCES:</w:t>
      </w:r>
    </w:p>
    <w:p w:rsidR="002B5EE3" w:rsidRPr="00DE05C5" w:rsidRDefault="002B5EE3" w:rsidP="00F74276">
      <w:pPr>
        <w:spacing w:after="0"/>
        <w:jc w:val="both"/>
        <w:rPr>
          <w:rFonts w:ascii="Verdana" w:hAnsi="Verdana"/>
          <w:sz w:val="24"/>
          <w:szCs w:val="24"/>
        </w:rPr>
      </w:pPr>
      <w:r w:rsidRPr="00DE05C5">
        <w:rPr>
          <w:rFonts w:ascii="Verdana" w:hAnsi="Verdana"/>
          <w:sz w:val="24"/>
          <w:szCs w:val="24"/>
        </w:rPr>
        <w:t xml:space="preserve">Food cost variance is the difference between the standard cost of food cot specified for the recipe and the actual coast of food cost used. This is the total food cost variance and is the aggregate of food cost price variance and food cost usage variance </w:t>
      </w:r>
    </w:p>
    <w:p w:rsidR="002B5EE3" w:rsidRPr="00DE05C5" w:rsidRDefault="002B5EE3" w:rsidP="00F74276">
      <w:pPr>
        <w:spacing w:after="0"/>
        <w:jc w:val="both"/>
        <w:rPr>
          <w:rFonts w:ascii="Verdana" w:hAnsi="Verdana"/>
          <w:b/>
          <w:sz w:val="24"/>
          <w:szCs w:val="24"/>
        </w:rPr>
      </w:pPr>
      <w:r w:rsidRPr="00DE05C5">
        <w:rPr>
          <w:rFonts w:ascii="Verdana" w:hAnsi="Verdana"/>
          <w:b/>
          <w:sz w:val="24"/>
          <w:szCs w:val="24"/>
        </w:rPr>
        <w:t>FOOD COST PRICE VARIANCE:</w:t>
      </w:r>
    </w:p>
    <w:p w:rsidR="002B5EE3" w:rsidRPr="00DE05C5" w:rsidRDefault="002B5EE3" w:rsidP="00F74276">
      <w:pPr>
        <w:spacing w:after="0"/>
        <w:jc w:val="both"/>
        <w:rPr>
          <w:rFonts w:ascii="Verdana" w:hAnsi="Verdana"/>
          <w:sz w:val="24"/>
          <w:szCs w:val="24"/>
        </w:rPr>
      </w:pPr>
      <w:r w:rsidRPr="00DE05C5">
        <w:rPr>
          <w:rFonts w:ascii="Verdana" w:hAnsi="Verdana"/>
          <w:sz w:val="24"/>
          <w:szCs w:val="24"/>
        </w:rPr>
        <w:t>It is that portion of food cost variance which is due to the difference between the standard price specified and the actual price paid.</w:t>
      </w:r>
    </w:p>
    <w:p w:rsidR="002B5EE3" w:rsidRPr="00DE05C5" w:rsidRDefault="002B5EE3" w:rsidP="00F74276">
      <w:pPr>
        <w:spacing w:after="0"/>
        <w:jc w:val="both"/>
        <w:rPr>
          <w:rFonts w:ascii="Verdana" w:hAnsi="Verdana"/>
          <w:b/>
          <w:sz w:val="24"/>
          <w:szCs w:val="24"/>
        </w:rPr>
      </w:pPr>
      <w:r w:rsidRPr="00DE05C5">
        <w:rPr>
          <w:rFonts w:ascii="Verdana" w:hAnsi="Verdana"/>
          <w:b/>
          <w:sz w:val="24"/>
          <w:szCs w:val="24"/>
        </w:rPr>
        <w:t>FOOD COST USAGE VARIANCE:</w:t>
      </w:r>
    </w:p>
    <w:p w:rsidR="002B5EE3" w:rsidRPr="00DE05C5" w:rsidRDefault="002B5EE3" w:rsidP="00F74276">
      <w:pPr>
        <w:spacing w:after="0"/>
        <w:jc w:val="both"/>
        <w:rPr>
          <w:rFonts w:ascii="Verdana" w:hAnsi="Verdana"/>
          <w:b/>
          <w:sz w:val="24"/>
          <w:szCs w:val="24"/>
        </w:rPr>
      </w:pPr>
      <w:r w:rsidRPr="00DE05C5">
        <w:rPr>
          <w:rFonts w:ascii="Verdana" w:hAnsi="Verdana"/>
          <w:sz w:val="24"/>
          <w:szCs w:val="24"/>
        </w:rPr>
        <w:t>It is that portion of food cost variance which is due to the difference between the standard quantity specified and the actual quantity used.</w:t>
      </w:r>
    </w:p>
    <w:p w:rsidR="002B5EE3" w:rsidRPr="00DE05C5" w:rsidRDefault="002B5EE3" w:rsidP="002B5EE3">
      <w:pPr>
        <w:jc w:val="both"/>
        <w:rPr>
          <w:rFonts w:ascii="Verdana" w:hAnsi="Verdana"/>
          <w:b/>
          <w:sz w:val="24"/>
          <w:szCs w:val="24"/>
        </w:rPr>
      </w:pPr>
      <w:r w:rsidRPr="00DE05C5">
        <w:rPr>
          <w:rFonts w:ascii="Verdana" w:hAnsi="Verdana"/>
          <w:b/>
          <w:sz w:val="24"/>
          <w:szCs w:val="24"/>
        </w:rPr>
        <w:t>CALCULATION OF VARIANCES UNDER PRICE AND USAGE:</w:t>
      </w:r>
    </w:p>
    <w:p w:rsidR="002B5EE3" w:rsidRPr="00DE05C5" w:rsidRDefault="002B5EE3" w:rsidP="002B5EE3">
      <w:pPr>
        <w:jc w:val="both"/>
        <w:rPr>
          <w:rFonts w:ascii="Verdana" w:hAnsi="Verdana"/>
          <w:sz w:val="24"/>
          <w:szCs w:val="24"/>
        </w:rPr>
      </w:pPr>
      <w:r w:rsidRPr="00DE05C5">
        <w:rPr>
          <w:rFonts w:ascii="Verdana" w:hAnsi="Verdana"/>
          <w:sz w:val="24"/>
          <w:szCs w:val="24"/>
        </w:rPr>
        <w:t>It has been observed that under method one food cost control account is debited with total quantity at standard rate, thus obtaining food cost variance at the beginning.</w:t>
      </w:r>
    </w:p>
    <w:p w:rsidR="00F74276" w:rsidRPr="00DE05C5" w:rsidRDefault="00F74276" w:rsidP="002B5EE3">
      <w:pPr>
        <w:jc w:val="both"/>
        <w:rPr>
          <w:rFonts w:ascii="Verdana" w:hAnsi="Verdana"/>
          <w:b/>
          <w:sz w:val="24"/>
          <w:szCs w:val="24"/>
        </w:rPr>
      </w:pPr>
    </w:p>
    <w:p w:rsidR="00F74276" w:rsidRPr="00DE05C5" w:rsidRDefault="00F74276" w:rsidP="002B5EE3">
      <w:pPr>
        <w:jc w:val="both"/>
        <w:rPr>
          <w:rFonts w:ascii="Verdana" w:hAnsi="Verdana"/>
          <w:b/>
          <w:sz w:val="24"/>
          <w:szCs w:val="24"/>
        </w:rPr>
      </w:pPr>
    </w:p>
    <w:p w:rsidR="002B5EE3" w:rsidRPr="00DE05C5" w:rsidRDefault="002B5EE3" w:rsidP="002B5EE3">
      <w:pPr>
        <w:jc w:val="both"/>
        <w:rPr>
          <w:rFonts w:ascii="Verdana" w:hAnsi="Verdana"/>
          <w:b/>
          <w:sz w:val="24"/>
          <w:szCs w:val="24"/>
        </w:rPr>
      </w:pPr>
      <w:r w:rsidRPr="00DE05C5">
        <w:rPr>
          <w:rFonts w:ascii="Verdana" w:hAnsi="Verdana"/>
          <w:b/>
          <w:sz w:val="24"/>
          <w:szCs w:val="24"/>
        </w:rPr>
        <w:lastRenderedPageBreak/>
        <w:t>LABOUR VARIANCE:</w:t>
      </w:r>
    </w:p>
    <w:p w:rsidR="002B5EE3" w:rsidRPr="00DE05C5" w:rsidRDefault="002B5EE3" w:rsidP="002B5EE3">
      <w:pPr>
        <w:jc w:val="both"/>
        <w:rPr>
          <w:rFonts w:ascii="Verdana" w:hAnsi="Verdana"/>
          <w:sz w:val="24"/>
          <w:szCs w:val="24"/>
        </w:rPr>
      </w:pPr>
      <w:r w:rsidRPr="00DE05C5">
        <w:rPr>
          <w:rFonts w:ascii="Verdana" w:hAnsi="Verdana"/>
          <w:sz w:val="24"/>
          <w:szCs w:val="24"/>
        </w:rPr>
        <w:t>It is the difference between the standard labour cost specified for the activity achieved and the actual labour cost paid. This is thus the total difference and includes two basic variances.</w:t>
      </w:r>
    </w:p>
    <w:p w:rsidR="002B5EE3" w:rsidRPr="00DE05C5" w:rsidRDefault="002B5EE3" w:rsidP="002B5EE3">
      <w:pPr>
        <w:jc w:val="both"/>
        <w:rPr>
          <w:rFonts w:ascii="Verdana" w:hAnsi="Verdana"/>
          <w:b/>
          <w:sz w:val="24"/>
          <w:szCs w:val="24"/>
        </w:rPr>
      </w:pPr>
      <w:r w:rsidRPr="00DE05C5">
        <w:rPr>
          <w:rFonts w:ascii="Verdana" w:hAnsi="Verdana"/>
          <w:b/>
          <w:sz w:val="24"/>
          <w:szCs w:val="24"/>
        </w:rPr>
        <w:t>LABOUR RATE VARIANCE:</w:t>
      </w:r>
    </w:p>
    <w:p w:rsidR="002B5EE3" w:rsidRPr="00DE05C5" w:rsidRDefault="002B5EE3" w:rsidP="002B5EE3">
      <w:pPr>
        <w:jc w:val="both"/>
        <w:rPr>
          <w:rFonts w:ascii="Verdana" w:hAnsi="Verdana"/>
          <w:sz w:val="24"/>
          <w:szCs w:val="24"/>
        </w:rPr>
      </w:pPr>
      <w:r w:rsidRPr="00DE05C5">
        <w:rPr>
          <w:rFonts w:ascii="Verdana" w:hAnsi="Verdana"/>
          <w:sz w:val="24"/>
          <w:szCs w:val="24"/>
        </w:rPr>
        <w:t>It is that portion of the labour variance which is due to the difference between the standard rate of pay specified and the actual rate paid.</w:t>
      </w:r>
    </w:p>
    <w:p w:rsidR="002B5EE3" w:rsidRPr="00DE05C5" w:rsidRDefault="002B5EE3" w:rsidP="002B5EE3">
      <w:pPr>
        <w:jc w:val="both"/>
        <w:rPr>
          <w:rFonts w:ascii="Verdana" w:hAnsi="Verdana"/>
          <w:b/>
          <w:sz w:val="24"/>
          <w:szCs w:val="24"/>
        </w:rPr>
      </w:pPr>
      <w:r w:rsidRPr="00DE05C5">
        <w:rPr>
          <w:rFonts w:ascii="Verdana" w:hAnsi="Verdana"/>
          <w:b/>
          <w:sz w:val="24"/>
          <w:szCs w:val="24"/>
        </w:rPr>
        <w:t>LABOUR EFFICIENCY VARIANCE:</w:t>
      </w:r>
    </w:p>
    <w:p w:rsidR="002B5EE3" w:rsidRPr="00DE05C5" w:rsidRDefault="002B5EE3" w:rsidP="002B5EE3">
      <w:pPr>
        <w:jc w:val="both"/>
        <w:rPr>
          <w:rFonts w:ascii="Verdana" w:hAnsi="Verdana"/>
          <w:sz w:val="24"/>
          <w:szCs w:val="24"/>
        </w:rPr>
      </w:pPr>
      <w:r w:rsidRPr="00DE05C5">
        <w:rPr>
          <w:rFonts w:ascii="Verdana" w:hAnsi="Verdana"/>
          <w:sz w:val="24"/>
          <w:szCs w:val="24"/>
        </w:rPr>
        <w:t xml:space="preserve">It is that portion of the labour variance which is due to the difference between the standard labour hours specified for the activity achieved and the actual labour hours expended. </w:t>
      </w:r>
    </w:p>
    <w:p w:rsidR="002B5EE3" w:rsidRPr="00DE05C5" w:rsidRDefault="002B5EE3" w:rsidP="002B5EE3">
      <w:pPr>
        <w:pStyle w:val="Normal1"/>
        <w:spacing w:before="180" w:line="278" w:lineRule="auto"/>
        <w:jc w:val="both"/>
        <w:rPr>
          <w:rFonts w:ascii="Verdana" w:eastAsia="Arial" w:hAnsi="Verdana"/>
          <w:b/>
          <w:color w:val="000000"/>
          <w:sz w:val="24"/>
          <w:szCs w:val="24"/>
        </w:rPr>
      </w:pPr>
      <w:r w:rsidRPr="00DE05C5">
        <w:rPr>
          <w:rFonts w:ascii="Verdana" w:eastAsia="Arial" w:hAnsi="Verdana"/>
          <w:b/>
          <w:color w:val="000000"/>
          <w:sz w:val="24"/>
          <w:szCs w:val="24"/>
        </w:rPr>
        <w:t>CALCULATION OF LABOUR RATE AND LABOUR EFFICIENCY VARIANCES:</w:t>
      </w:r>
    </w:p>
    <w:p w:rsidR="002B5EE3" w:rsidRPr="00DE05C5" w:rsidRDefault="002B5EE3" w:rsidP="002B5EE3">
      <w:pPr>
        <w:pStyle w:val="Normal1"/>
        <w:jc w:val="both"/>
        <w:rPr>
          <w:rFonts w:ascii="Verdana" w:eastAsia="Tahoma" w:hAnsi="Verdana"/>
          <w:color w:val="000000"/>
          <w:sz w:val="24"/>
          <w:szCs w:val="24"/>
        </w:rPr>
      </w:pPr>
      <w:r w:rsidRPr="00DE05C5">
        <w:rPr>
          <w:rFonts w:ascii="Verdana" w:eastAsia="Tahoma" w:hAnsi="Verdana"/>
          <w:color w:val="000000"/>
          <w:sz w:val="24"/>
          <w:szCs w:val="24"/>
        </w:rPr>
        <w:t xml:space="preserve">These basic </w:t>
      </w:r>
      <w:r w:rsidRPr="00DE05C5">
        <w:rPr>
          <w:rFonts w:ascii="Verdana" w:eastAsia="Arial" w:hAnsi="Verdana"/>
          <w:color w:val="000000"/>
          <w:sz w:val="24"/>
          <w:szCs w:val="24"/>
        </w:rPr>
        <w:t>variances are similar to labour cost variances. Labour rate variance</w:t>
      </w:r>
      <w:r w:rsidRPr="00DE05C5">
        <w:rPr>
          <w:rFonts w:ascii="Verdana" w:eastAsia="Tahoma" w:hAnsi="Verdana"/>
          <w:color w:val="000000"/>
          <w:sz w:val="24"/>
          <w:szCs w:val="24"/>
        </w:rPr>
        <w:t xml:space="preserve"> corresponds </w:t>
      </w:r>
      <w:r w:rsidRPr="00DE05C5">
        <w:rPr>
          <w:rFonts w:ascii="Verdana" w:eastAsia="Arial" w:hAnsi="Verdana"/>
          <w:color w:val="000000"/>
          <w:sz w:val="24"/>
          <w:szCs w:val="24"/>
        </w:rPr>
        <w:t>to food cost variance, whereas labour efficiency variance correspondsto food usage variance.</w:t>
      </w:r>
    </w:p>
    <w:p w:rsidR="002B5EE3" w:rsidRPr="00DE05C5" w:rsidRDefault="002B5EE3" w:rsidP="002B5EE3">
      <w:pPr>
        <w:pStyle w:val="Normal1"/>
        <w:jc w:val="both"/>
        <w:rPr>
          <w:rFonts w:ascii="Verdana" w:eastAsia="Arial" w:hAnsi="Verdana"/>
          <w:b/>
          <w:color w:val="000000"/>
          <w:sz w:val="24"/>
          <w:szCs w:val="24"/>
        </w:rPr>
      </w:pPr>
      <w:r w:rsidRPr="00DE05C5">
        <w:rPr>
          <w:rFonts w:ascii="Verdana" w:eastAsia="Arial" w:hAnsi="Verdana"/>
          <w:b/>
          <w:color w:val="000000"/>
          <w:sz w:val="24"/>
          <w:szCs w:val="24"/>
        </w:rPr>
        <w:t>OVERHEAD VARIANCES:</w:t>
      </w:r>
    </w:p>
    <w:p w:rsidR="002B5EE3" w:rsidRPr="00DE05C5" w:rsidRDefault="002B5EE3" w:rsidP="002B5EE3">
      <w:pPr>
        <w:pStyle w:val="Normal1"/>
        <w:jc w:val="both"/>
        <w:rPr>
          <w:rFonts w:ascii="Verdana" w:eastAsia="Arial" w:hAnsi="Verdana"/>
          <w:color w:val="000000"/>
          <w:sz w:val="24"/>
          <w:szCs w:val="24"/>
        </w:rPr>
      </w:pPr>
      <w:r w:rsidRPr="00DE05C5">
        <w:rPr>
          <w:rFonts w:ascii="Verdana" w:eastAsia="Arial" w:hAnsi="Verdana"/>
          <w:color w:val="000000"/>
          <w:sz w:val="24"/>
          <w:szCs w:val="24"/>
        </w:rPr>
        <w:t>It is the difference between the standard cost of overhead absorbed, in the output achieved and the actual overhead cost.</w:t>
      </w:r>
    </w:p>
    <w:p w:rsidR="002B5EE3" w:rsidRPr="00DE05C5" w:rsidRDefault="002B5EE3" w:rsidP="002B5EE3">
      <w:pPr>
        <w:pStyle w:val="Normal1"/>
        <w:jc w:val="both"/>
        <w:rPr>
          <w:rFonts w:ascii="Verdana" w:eastAsia="Arial" w:hAnsi="Verdana"/>
          <w:color w:val="000000"/>
          <w:sz w:val="24"/>
          <w:szCs w:val="24"/>
        </w:rPr>
      </w:pPr>
      <w:r w:rsidRPr="00DE05C5">
        <w:rPr>
          <w:rFonts w:ascii="Verdana" w:eastAsia="Arial" w:hAnsi="Verdana"/>
          <w:b/>
          <w:color w:val="000000"/>
          <w:sz w:val="24"/>
          <w:szCs w:val="24"/>
        </w:rPr>
        <w:t>OVERHEAD EXPENDITURE VARIANCE:</w:t>
      </w:r>
    </w:p>
    <w:p w:rsidR="002B5EE3" w:rsidRPr="00DE05C5" w:rsidRDefault="002B5EE3" w:rsidP="002B5EE3">
      <w:pPr>
        <w:pStyle w:val="Normal1"/>
        <w:jc w:val="both"/>
        <w:rPr>
          <w:rFonts w:ascii="Verdana" w:eastAsia="Arial" w:hAnsi="Verdana"/>
          <w:color w:val="000000"/>
          <w:sz w:val="24"/>
          <w:szCs w:val="24"/>
        </w:rPr>
      </w:pPr>
      <w:r w:rsidRPr="00DE05C5">
        <w:rPr>
          <w:rFonts w:ascii="Verdana" w:eastAsia="Arial" w:hAnsi="Verdana"/>
          <w:color w:val="000000"/>
          <w:sz w:val="24"/>
          <w:szCs w:val="24"/>
        </w:rPr>
        <w:t>It is that portion of the overhead variance which represents the difference between the standard allowance for the output achieved and the actual expenditure incurred.</w:t>
      </w:r>
    </w:p>
    <w:p w:rsidR="002B5EE3" w:rsidRPr="00DE05C5" w:rsidRDefault="002B5EE3" w:rsidP="002B5EE3">
      <w:pPr>
        <w:pStyle w:val="Normal1"/>
        <w:jc w:val="both"/>
        <w:rPr>
          <w:rFonts w:ascii="Verdana" w:eastAsia="Arial" w:hAnsi="Verdana"/>
          <w:color w:val="000000"/>
          <w:sz w:val="24"/>
          <w:szCs w:val="24"/>
        </w:rPr>
      </w:pPr>
      <w:r w:rsidRPr="00DE05C5">
        <w:rPr>
          <w:rFonts w:ascii="Verdana" w:eastAsia="Arial" w:hAnsi="Verdana"/>
          <w:b/>
          <w:color w:val="000000"/>
          <w:sz w:val="24"/>
          <w:szCs w:val="24"/>
        </w:rPr>
        <w:t>OVERHEAD VOLUME VARIANCE:</w:t>
      </w:r>
    </w:p>
    <w:p w:rsidR="002B5EE3" w:rsidRPr="00DE05C5" w:rsidRDefault="002B5EE3" w:rsidP="002B5EE3">
      <w:pPr>
        <w:pStyle w:val="Normal1"/>
        <w:jc w:val="both"/>
        <w:rPr>
          <w:rFonts w:ascii="Verdana" w:eastAsia="Arial" w:hAnsi="Verdana"/>
          <w:color w:val="000000"/>
          <w:sz w:val="24"/>
          <w:szCs w:val="24"/>
        </w:rPr>
      </w:pPr>
      <w:r w:rsidRPr="00DE05C5">
        <w:rPr>
          <w:rFonts w:ascii="Verdana" w:eastAsia="Arial" w:hAnsi="Verdana"/>
          <w:color w:val="000000"/>
          <w:sz w:val="24"/>
          <w:szCs w:val="24"/>
        </w:rPr>
        <w:t>It is that portion of the overhead variance which is the difference between the standard cost of overhead absorbed in actual output and the standard allowance for that output.</w:t>
      </w:r>
    </w:p>
    <w:p w:rsidR="002B5EE3" w:rsidRPr="00DE05C5" w:rsidRDefault="002B5EE3" w:rsidP="002B5EE3">
      <w:pPr>
        <w:pStyle w:val="Normal1"/>
        <w:jc w:val="both"/>
        <w:rPr>
          <w:rFonts w:ascii="Verdana" w:eastAsia="Arial" w:hAnsi="Verdana"/>
          <w:b/>
          <w:color w:val="000000"/>
          <w:sz w:val="24"/>
          <w:szCs w:val="24"/>
        </w:rPr>
      </w:pPr>
      <w:r w:rsidRPr="00DE05C5">
        <w:rPr>
          <w:rFonts w:ascii="Verdana" w:eastAsia="Arial" w:hAnsi="Verdana"/>
          <w:b/>
          <w:color w:val="000000"/>
          <w:sz w:val="24"/>
          <w:szCs w:val="24"/>
        </w:rPr>
        <w:t>SALES VARIANCES:</w:t>
      </w:r>
    </w:p>
    <w:p w:rsidR="002B5EE3" w:rsidRPr="00DE05C5" w:rsidRDefault="002B5EE3" w:rsidP="002B5EE3">
      <w:pPr>
        <w:pStyle w:val="Normal1"/>
        <w:spacing w:before="36"/>
        <w:ind w:left="72"/>
        <w:jc w:val="both"/>
        <w:rPr>
          <w:rFonts w:ascii="Verdana" w:eastAsia="Arial" w:hAnsi="Verdana"/>
          <w:color w:val="000000"/>
          <w:sz w:val="24"/>
          <w:szCs w:val="24"/>
        </w:rPr>
      </w:pPr>
      <w:r w:rsidRPr="00DE05C5">
        <w:rPr>
          <w:rFonts w:ascii="Verdana" w:eastAsia="Arial" w:hAnsi="Verdana"/>
          <w:color w:val="000000"/>
          <w:sz w:val="24"/>
          <w:szCs w:val="24"/>
        </w:rPr>
        <w:t xml:space="preserve">Cost variances affect profit, but to know the actual financial position, the overall change in profit, one must analyse the sales also as profit is also affected by change In sales price, sales quantity or sales mix, or change in standard allowances, rebates, </w:t>
      </w:r>
      <w:r w:rsidRPr="00DE05C5">
        <w:rPr>
          <w:rFonts w:ascii="Verdana" w:eastAsia="Tahoma" w:hAnsi="Verdana"/>
          <w:color w:val="000000"/>
          <w:sz w:val="24"/>
          <w:szCs w:val="24"/>
        </w:rPr>
        <w:t xml:space="preserve">etc. </w:t>
      </w:r>
      <w:r w:rsidRPr="00DE05C5">
        <w:rPr>
          <w:rFonts w:ascii="Verdana" w:eastAsia="Arial" w:hAnsi="Verdana"/>
          <w:color w:val="000000"/>
          <w:sz w:val="24"/>
          <w:szCs w:val="24"/>
        </w:rPr>
        <w:t>Two distinct methods of computing and presenting sales variances are as follows :</w:t>
      </w:r>
    </w:p>
    <w:p w:rsidR="002B5EE3" w:rsidRPr="00DE05C5" w:rsidRDefault="002B5EE3" w:rsidP="002B5EE3">
      <w:pPr>
        <w:pStyle w:val="Normal1"/>
        <w:spacing w:before="36"/>
        <w:ind w:left="72"/>
        <w:jc w:val="both"/>
        <w:rPr>
          <w:rFonts w:ascii="Verdana" w:eastAsia="Arial" w:hAnsi="Verdana"/>
          <w:color w:val="000000"/>
          <w:sz w:val="24"/>
          <w:szCs w:val="24"/>
        </w:rPr>
      </w:pPr>
      <w:r w:rsidRPr="00DE05C5">
        <w:rPr>
          <w:rFonts w:ascii="Verdana" w:eastAsia="Arial" w:hAnsi="Verdana"/>
          <w:b/>
          <w:color w:val="000000"/>
          <w:sz w:val="24"/>
          <w:szCs w:val="24"/>
        </w:rPr>
        <w:t>SALES MARGIN METHOD</w:t>
      </w:r>
      <w:r w:rsidRPr="00DE05C5">
        <w:rPr>
          <w:rFonts w:ascii="Verdana" w:eastAsia="Arial" w:hAnsi="Verdana"/>
          <w:color w:val="000000"/>
          <w:sz w:val="24"/>
          <w:szCs w:val="24"/>
        </w:rPr>
        <w:t xml:space="preserve">: </w:t>
      </w:r>
    </w:p>
    <w:p w:rsidR="002B5EE3" w:rsidRPr="00DE05C5" w:rsidRDefault="002B5EE3" w:rsidP="002B5EE3">
      <w:pPr>
        <w:pStyle w:val="Normal1"/>
        <w:spacing w:before="36"/>
        <w:ind w:left="72"/>
        <w:jc w:val="both"/>
        <w:rPr>
          <w:rFonts w:ascii="Verdana" w:eastAsia="Arial" w:hAnsi="Verdana"/>
          <w:color w:val="000000"/>
          <w:sz w:val="24"/>
          <w:szCs w:val="24"/>
        </w:rPr>
      </w:pPr>
      <w:r w:rsidRPr="00DE05C5">
        <w:rPr>
          <w:rFonts w:ascii="Verdana" w:eastAsia="Arial" w:hAnsi="Verdana"/>
          <w:color w:val="000000"/>
          <w:sz w:val="24"/>
          <w:szCs w:val="24"/>
        </w:rPr>
        <w:t xml:space="preserve">This method shows the effect of a change in sales price or quantity on sales margin / profit. Management is interested in knowing the </w:t>
      </w:r>
      <w:r w:rsidRPr="00DE05C5">
        <w:rPr>
          <w:rFonts w:ascii="Verdana" w:eastAsia="Tahoma" w:hAnsi="Verdana"/>
          <w:color w:val="000000"/>
          <w:sz w:val="24"/>
          <w:szCs w:val="24"/>
        </w:rPr>
        <w:t xml:space="preserve">sales </w:t>
      </w:r>
      <w:r w:rsidRPr="00DE05C5">
        <w:rPr>
          <w:rFonts w:ascii="Verdana" w:eastAsia="Arial" w:hAnsi="Verdana"/>
          <w:color w:val="000000"/>
          <w:sz w:val="24"/>
          <w:szCs w:val="24"/>
        </w:rPr>
        <w:t>margin variances.</w:t>
      </w:r>
    </w:p>
    <w:p w:rsidR="002B5EE3" w:rsidRPr="00DE05C5" w:rsidRDefault="002B5EE3" w:rsidP="002B5EE3">
      <w:pPr>
        <w:pStyle w:val="Normal1"/>
        <w:spacing w:before="36"/>
        <w:ind w:left="72"/>
        <w:jc w:val="both"/>
        <w:rPr>
          <w:rFonts w:ascii="Verdana" w:eastAsia="Arial" w:hAnsi="Verdana"/>
          <w:color w:val="000000"/>
          <w:sz w:val="24"/>
          <w:szCs w:val="24"/>
        </w:rPr>
      </w:pPr>
      <w:r w:rsidRPr="00DE05C5">
        <w:rPr>
          <w:rFonts w:ascii="Verdana" w:eastAsia="Arial" w:hAnsi="Verdana"/>
          <w:b/>
          <w:color w:val="000000"/>
          <w:sz w:val="24"/>
          <w:szCs w:val="24"/>
        </w:rPr>
        <w:t>SALES VALUE METHOD:</w:t>
      </w:r>
    </w:p>
    <w:p w:rsidR="002B5EE3" w:rsidRPr="00DE05C5" w:rsidRDefault="002B5EE3" w:rsidP="002B5EE3">
      <w:pPr>
        <w:pStyle w:val="Normal1"/>
        <w:spacing w:before="36"/>
        <w:ind w:left="72"/>
        <w:jc w:val="both"/>
        <w:rPr>
          <w:rFonts w:ascii="Verdana" w:eastAsia="Arial" w:hAnsi="Verdana"/>
          <w:color w:val="000000"/>
          <w:sz w:val="24"/>
          <w:szCs w:val="24"/>
        </w:rPr>
      </w:pPr>
      <w:r w:rsidRPr="00DE05C5">
        <w:rPr>
          <w:rFonts w:ascii="Verdana" w:eastAsia="Arial" w:hAnsi="Verdana"/>
          <w:color w:val="000000"/>
          <w:sz w:val="24"/>
          <w:szCs w:val="24"/>
        </w:rPr>
        <w:t xml:space="preserve">This method shows the change in sales value due to </w:t>
      </w:r>
      <w:r w:rsidRPr="00DE05C5">
        <w:rPr>
          <w:rFonts w:ascii="Verdana" w:eastAsia="Tahoma" w:hAnsi="Verdana"/>
          <w:color w:val="000000"/>
          <w:sz w:val="24"/>
          <w:szCs w:val="24"/>
        </w:rPr>
        <w:t xml:space="preserve">quantity / </w:t>
      </w:r>
      <w:r w:rsidRPr="00DE05C5">
        <w:rPr>
          <w:rFonts w:ascii="Verdana" w:eastAsia="Arial" w:hAnsi="Verdana"/>
          <w:color w:val="000000"/>
          <w:sz w:val="24"/>
          <w:szCs w:val="24"/>
        </w:rPr>
        <w:t xml:space="preserve">price. This is the earliest method and is not generally used, because it </w:t>
      </w:r>
      <w:r w:rsidRPr="00DE05C5">
        <w:rPr>
          <w:rFonts w:ascii="Verdana" w:eastAsia="Tahoma" w:hAnsi="Verdana"/>
          <w:color w:val="000000"/>
          <w:sz w:val="24"/>
          <w:szCs w:val="24"/>
        </w:rPr>
        <w:t xml:space="preserve">does not </w:t>
      </w:r>
      <w:r w:rsidRPr="00DE05C5">
        <w:rPr>
          <w:rFonts w:ascii="Verdana" w:eastAsia="Arial" w:hAnsi="Verdana"/>
          <w:color w:val="000000"/>
          <w:sz w:val="24"/>
          <w:szCs w:val="24"/>
        </w:rPr>
        <w:t xml:space="preserve">clearly show the effect of change in sales on profits, on which management </w:t>
      </w:r>
      <w:r w:rsidRPr="00DE05C5">
        <w:rPr>
          <w:rFonts w:ascii="Verdana" w:eastAsia="Tahoma" w:hAnsi="Verdana"/>
          <w:color w:val="000000"/>
          <w:sz w:val="24"/>
          <w:szCs w:val="24"/>
        </w:rPr>
        <w:t xml:space="preserve">is </w:t>
      </w:r>
      <w:r w:rsidR="00F74276" w:rsidRPr="00DE05C5">
        <w:rPr>
          <w:rFonts w:ascii="Verdana" w:eastAsia="Tahoma" w:hAnsi="Verdana"/>
          <w:color w:val="000000"/>
          <w:sz w:val="24"/>
          <w:szCs w:val="24"/>
        </w:rPr>
        <w:t>interested.</w:t>
      </w:r>
      <w:r w:rsidR="00F74276" w:rsidRPr="00DE05C5">
        <w:rPr>
          <w:rFonts w:ascii="Verdana" w:eastAsia="Arial" w:hAnsi="Verdana"/>
          <w:color w:val="000000"/>
          <w:sz w:val="24"/>
          <w:szCs w:val="24"/>
        </w:rPr>
        <w:t xml:space="preserve"> Whatever</w:t>
      </w:r>
      <w:r w:rsidRPr="00DE05C5">
        <w:rPr>
          <w:rFonts w:ascii="Verdana" w:eastAsia="Arial" w:hAnsi="Verdana"/>
          <w:color w:val="000000"/>
          <w:sz w:val="24"/>
          <w:szCs w:val="24"/>
        </w:rPr>
        <w:t xml:space="preserve"> method may be followed, the cost of units sold must be taken at standard cost </w:t>
      </w:r>
      <w:r w:rsidRPr="00DE05C5">
        <w:rPr>
          <w:rFonts w:ascii="Verdana" w:eastAsia="Tahoma" w:hAnsi="Verdana"/>
          <w:color w:val="000000"/>
          <w:sz w:val="24"/>
          <w:szCs w:val="24"/>
        </w:rPr>
        <w:t xml:space="preserve">so that </w:t>
      </w:r>
      <w:r w:rsidRPr="00DE05C5">
        <w:rPr>
          <w:rFonts w:ascii="Verdana" w:eastAsia="Arial" w:hAnsi="Verdana"/>
          <w:color w:val="000000"/>
          <w:sz w:val="24"/>
          <w:szCs w:val="24"/>
        </w:rPr>
        <w:t xml:space="preserve">actual cost does not </w:t>
      </w:r>
      <w:r w:rsidRPr="00DE05C5">
        <w:rPr>
          <w:rFonts w:ascii="Verdana" w:eastAsia="Arial" w:hAnsi="Verdana"/>
          <w:color w:val="000000"/>
          <w:sz w:val="24"/>
          <w:szCs w:val="24"/>
        </w:rPr>
        <w:lastRenderedPageBreak/>
        <w:t xml:space="preserve">enter at all into sales variance analysis; because </w:t>
      </w:r>
      <w:r w:rsidRPr="00DE05C5">
        <w:rPr>
          <w:rFonts w:ascii="Verdana" w:eastAsia="Tahoma" w:hAnsi="Verdana"/>
          <w:color w:val="000000"/>
          <w:sz w:val="24"/>
          <w:szCs w:val="24"/>
        </w:rPr>
        <w:t xml:space="preserve">sales function </w:t>
      </w:r>
      <w:r w:rsidRPr="00DE05C5">
        <w:rPr>
          <w:rFonts w:ascii="Verdana" w:eastAsia="Arial" w:hAnsi="Verdana"/>
          <w:color w:val="000000"/>
          <w:sz w:val="24"/>
          <w:szCs w:val="24"/>
        </w:rPr>
        <w:t>is relatively independent of production from the point of view of control and hence it is logical to exclude all production cost variances while calculating sales variances.</w:t>
      </w:r>
    </w:p>
    <w:p w:rsidR="00F74276" w:rsidRPr="00DE05C5" w:rsidRDefault="00F74276" w:rsidP="002B5EE3">
      <w:pPr>
        <w:jc w:val="center"/>
        <w:rPr>
          <w:rFonts w:ascii="Verdana" w:hAnsi="Verdana"/>
          <w:b/>
          <w:sz w:val="24"/>
          <w:szCs w:val="24"/>
          <w:u w:val="single"/>
        </w:rPr>
      </w:pPr>
    </w:p>
    <w:p w:rsidR="002B5EE3" w:rsidRPr="00DE05C5" w:rsidRDefault="002B5EE3" w:rsidP="002B5EE3">
      <w:pPr>
        <w:jc w:val="center"/>
        <w:rPr>
          <w:rFonts w:ascii="Verdana" w:hAnsi="Verdana"/>
          <w:b/>
          <w:sz w:val="24"/>
          <w:szCs w:val="24"/>
          <w:u w:val="single"/>
        </w:rPr>
      </w:pPr>
      <w:r w:rsidRPr="00DE05C5">
        <w:rPr>
          <w:rFonts w:ascii="Verdana" w:hAnsi="Verdana"/>
          <w:b/>
          <w:sz w:val="24"/>
          <w:szCs w:val="24"/>
          <w:u w:val="single"/>
        </w:rPr>
        <w:t>PREVIOUS YEARS QUESTION PAPERS</w:t>
      </w:r>
    </w:p>
    <w:p w:rsidR="002B5EE3" w:rsidRPr="00DE05C5" w:rsidRDefault="002B5EE3" w:rsidP="002B5EE3">
      <w:pPr>
        <w:rPr>
          <w:rFonts w:ascii="Verdana" w:hAnsi="Verdana"/>
          <w:sz w:val="24"/>
          <w:szCs w:val="24"/>
        </w:rPr>
      </w:pPr>
      <w:r w:rsidRPr="00DE05C5">
        <w:rPr>
          <w:rFonts w:ascii="Verdana" w:hAnsi="Verdana"/>
          <w:sz w:val="24"/>
          <w:szCs w:val="24"/>
        </w:rPr>
        <w:t>1.What is variance analysis? Explain the different variances in food &amp; beverage operations (2017-18)</w:t>
      </w:r>
    </w:p>
    <w:p w:rsidR="002B5EE3" w:rsidRPr="00DE05C5" w:rsidRDefault="002B5EE3" w:rsidP="002B5EE3">
      <w:pPr>
        <w:pStyle w:val="Normal1"/>
        <w:ind w:left="144" w:right="72"/>
        <w:jc w:val="both"/>
        <w:rPr>
          <w:rFonts w:ascii="Verdana" w:hAnsi="Verdana"/>
          <w:b/>
          <w:color w:val="1C190E"/>
          <w:sz w:val="24"/>
          <w:szCs w:val="24"/>
          <w:u w:val="single"/>
        </w:rPr>
      </w:pPr>
    </w:p>
    <w:p w:rsidR="00EA03EA" w:rsidRPr="00DE05C5" w:rsidRDefault="00EA03EA" w:rsidP="002B5EE3">
      <w:pPr>
        <w:pStyle w:val="Normal1"/>
        <w:ind w:right="72"/>
        <w:jc w:val="both"/>
        <w:rPr>
          <w:rFonts w:ascii="Verdana" w:hAnsi="Verdana"/>
          <w:b/>
          <w:color w:val="1C190E"/>
          <w:sz w:val="24"/>
          <w:szCs w:val="24"/>
          <w:u w:val="single"/>
          <w:lang w:val="en-IN"/>
        </w:rPr>
      </w:pPr>
    </w:p>
    <w:p w:rsidR="00EA03EA" w:rsidRPr="00DE05C5" w:rsidRDefault="00EA03EA" w:rsidP="002B5EE3">
      <w:pPr>
        <w:pStyle w:val="Normal1"/>
        <w:ind w:right="72"/>
        <w:jc w:val="both"/>
        <w:rPr>
          <w:rFonts w:ascii="Verdana" w:hAnsi="Verdana"/>
          <w:b/>
          <w:color w:val="1C190E"/>
          <w:sz w:val="24"/>
          <w:szCs w:val="24"/>
          <w:u w:val="single"/>
          <w:lang w:val="en-IN"/>
        </w:rPr>
      </w:pPr>
    </w:p>
    <w:p w:rsidR="00EA03EA" w:rsidRPr="00DE05C5" w:rsidRDefault="00EA03EA"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pPr>
    </w:p>
    <w:p w:rsidR="006D5A41" w:rsidRPr="00DE05C5" w:rsidRDefault="006D5A41" w:rsidP="002B5EE3">
      <w:pPr>
        <w:pStyle w:val="Normal1"/>
        <w:ind w:right="72"/>
        <w:jc w:val="both"/>
        <w:rPr>
          <w:rFonts w:ascii="Verdana" w:hAnsi="Verdana"/>
          <w:b/>
          <w:color w:val="1C190E"/>
          <w:sz w:val="24"/>
          <w:szCs w:val="24"/>
          <w:u w:val="single"/>
          <w:lang w:val="en-IN"/>
        </w:rPr>
        <w:sectPr w:rsidR="006D5A41" w:rsidRPr="00DE05C5" w:rsidSect="00C87569">
          <w:footerReference w:type="default" r:id="rId112"/>
          <w:pgSz w:w="11906" w:h="16838"/>
          <w:pgMar w:top="1440" w:right="1440" w:bottom="1135" w:left="1440" w:header="708" w:footer="708" w:gutter="0"/>
          <w:cols w:space="708"/>
          <w:docGrid w:linePitch="360"/>
        </w:sectPr>
      </w:pPr>
    </w:p>
    <w:p w:rsidR="002B5EE3" w:rsidRPr="00DE05C5" w:rsidRDefault="00EA03EA" w:rsidP="002B5EE3">
      <w:pPr>
        <w:pStyle w:val="Normal1"/>
        <w:ind w:right="72"/>
        <w:jc w:val="both"/>
        <w:rPr>
          <w:rFonts w:ascii="Verdana" w:hAnsi="Verdana"/>
          <w:b/>
          <w:color w:val="1C190E"/>
          <w:sz w:val="24"/>
          <w:szCs w:val="24"/>
          <w:u w:val="single"/>
          <w:lang w:val="en-IN"/>
        </w:rPr>
      </w:pPr>
      <w:r w:rsidRPr="00DE05C5">
        <w:rPr>
          <w:rFonts w:ascii="Verdana" w:hAnsi="Verdana"/>
          <w:b/>
          <w:color w:val="1C190E"/>
          <w:sz w:val="24"/>
          <w:szCs w:val="24"/>
          <w:u w:val="single"/>
          <w:lang w:val="en-IN"/>
        </w:rPr>
        <w:object w:dxaOrig="7168"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75pt;height:228pt" o:ole="">
            <v:imagedata r:id="rId113" o:title=""/>
          </v:shape>
          <o:OLEObject Type="Embed" ProgID="PowerPoint.Slide.12" ShapeID="_x0000_i1025" DrawAspect="Content" ObjectID="_1654949220" r:id="rId114"/>
        </w:object>
      </w:r>
      <w:r w:rsidR="002B5EE3" w:rsidRPr="00DE05C5">
        <w:rPr>
          <w:rFonts w:ascii="Verdana" w:eastAsiaTheme="minorHAnsi" w:hAnsi="Verdana" w:cstheme="minorBidi"/>
          <w:sz w:val="24"/>
          <w:szCs w:val="24"/>
          <w:lang w:eastAsia="en-US"/>
        </w:rPr>
        <w:t xml:space="preserve"> </w:t>
      </w:r>
      <w:r w:rsidRPr="00DE05C5">
        <w:rPr>
          <w:rFonts w:ascii="Verdana" w:hAnsi="Verdana"/>
          <w:b/>
          <w:color w:val="1C190E"/>
          <w:sz w:val="24"/>
          <w:szCs w:val="24"/>
          <w:u w:val="single"/>
          <w:lang w:val="en-IN"/>
        </w:rPr>
        <w:object w:dxaOrig="7168" w:dyaOrig="5390">
          <v:shape id="_x0000_i1026" type="#_x0000_t75" style="width:444.75pt;height:210.75pt" o:ole="">
            <v:imagedata r:id="rId115" o:title=""/>
          </v:shape>
          <o:OLEObject Type="Embed" ProgID="PowerPoint.Slide.12" ShapeID="_x0000_i1026" DrawAspect="Content" ObjectID="_1654949221" r:id="rId116"/>
        </w:object>
      </w:r>
      <w:r w:rsidRPr="00DE05C5">
        <w:rPr>
          <w:rFonts w:ascii="Verdana" w:hAnsi="Verdana"/>
          <w:b/>
          <w:color w:val="1C190E"/>
          <w:sz w:val="24"/>
          <w:szCs w:val="24"/>
          <w:u w:val="single"/>
          <w:lang w:val="en-IN"/>
        </w:rPr>
        <w:object w:dxaOrig="7168" w:dyaOrig="5390">
          <v:shape id="_x0000_i1027" type="#_x0000_t75" style="width:444.75pt;height:235.5pt" o:ole="">
            <v:imagedata r:id="rId117" o:title=""/>
          </v:shape>
          <o:OLEObject Type="Embed" ProgID="PowerPoint.Slide.12" ShapeID="_x0000_i1027" DrawAspect="Content" ObjectID="_1654949222" r:id="rId118"/>
        </w:object>
      </w:r>
    </w:p>
    <w:p w:rsidR="00774973" w:rsidRPr="00DE05C5" w:rsidRDefault="00774973" w:rsidP="00774973">
      <w:pPr>
        <w:rPr>
          <w:rFonts w:ascii="Verdana" w:hAnsi="Verdana"/>
          <w:sz w:val="24"/>
          <w:szCs w:val="24"/>
        </w:rPr>
      </w:pPr>
    </w:p>
    <w:p w:rsidR="002B5EE3" w:rsidRPr="00DE05C5" w:rsidRDefault="002B5EE3" w:rsidP="002B5EE3">
      <w:pPr>
        <w:jc w:val="center"/>
        <w:rPr>
          <w:rFonts w:ascii="Verdana" w:hAnsi="Verdana"/>
          <w:b/>
          <w:color w:val="000000"/>
          <w:sz w:val="24"/>
          <w:szCs w:val="24"/>
          <w:u w:val="single"/>
        </w:rPr>
      </w:pPr>
      <w:r w:rsidRPr="00DE05C5">
        <w:rPr>
          <w:rFonts w:ascii="Verdana" w:hAnsi="Verdana"/>
          <w:b/>
          <w:sz w:val="24"/>
          <w:szCs w:val="24"/>
          <w:u w:val="single"/>
        </w:rPr>
        <w:lastRenderedPageBreak/>
        <w:t>UNIT 8: BREAK</w:t>
      </w:r>
      <w:r w:rsidRPr="00DE05C5">
        <w:rPr>
          <w:rFonts w:ascii="Verdana" w:hAnsi="Verdana"/>
          <w:b/>
          <w:color w:val="000000"/>
          <w:sz w:val="24"/>
          <w:szCs w:val="24"/>
          <w:u w:val="single"/>
        </w:rPr>
        <w:t>-EVEN ANALYSIS</w:t>
      </w:r>
    </w:p>
    <w:p w:rsidR="002B5EE3" w:rsidRPr="00DE05C5" w:rsidRDefault="002B5EE3" w:rsidP="002B5EE3">
      <w:pPr>
        <w:pStyle w:val="Normal1"/>
        <w:jc w:val="both"/>
        <w:rPr>
          <w:rFonts w:ascii="Verdana" w:hAnsi="Verdana"/>
          <w:b/>
          <w:color w:val="000000"/>
          <w:sz w:val="24"/>
          <w:szCs w:val="24"/>
          <w:u w:val="single"/>
        </w:rPr>
      </w:pPr>
      <w:r w:rsidRPr="00DE05C5">
        <w:rPr>
          <w:rFonts w:ascii="Verdana" w:hAnsi="Verdana"/>
          <w:b/>
          <w:color w:val="000000"/>
          <w:sz w:val="24"/>
          <w:szCs w:val="24"/>
          <w:u w:val="single"/>
        </w:rPr>
        <w:t>INTRODUCTION</w:t>
      </w:r>
    </w:p>
    <w:p w:rsidR="002B5EE3" w:rsidRPr="00DE05C5" w:rsidRDefault="002B5EE3" w:rsidP="002B5EE3">
      <w:pPr>
        <w:pStyle w:val="Normal1"/>
        <w:jc w:val="both"/>
        <w:rPr>
          <w:rFonts w:ascii="Verdana" w:hAnsi="Verdana"/>
          <w:color w:val="000000"/>
          <w:sz w:val="24"/>
          <w:szCs w:val="24"/>
        </w:rPr>
      </w:pPr>
      <w:r w:rsidRPr="00DE05C5">
        <w:rPr>
          <w:rFonts w:ascii="Verdana" w:hAnsi="Verdana"/>
          <w:color w:val="000000"/>
          <w:sz w:val="24"/>
          <w:szCs w:val="24"/>
        </w:rPr>
        <w:t>It is very common for food and beverage management to be faced with problems concerning the level of food and beverage cost that can be afforded, the prices that need to be set for food and beverages, the level of profit required at departmental and unit level and the number of customers required to cover specific costs or to make a certain level of profit.</w:t>
      </w:r>
    </w:p>
    <w:p w:rsidR="002B5EE3" w:rsidRPr="00DE05C5" w:rsidRDefault="002B5EE3" w:rsidP="002B5EE3">
      <w:pPr>
        <w:pStyle w:val="Normal1"/>
        <w:jc w:val="both"/>
        <w:rPr>
          <w:rFonts w:ascii="Verdana" w:hAnsi="Verdana"/>
          <w:color w:val="000000"/>
          <w:sz w:val="24"/>
          <w:szCs w:val="24"/>
        </w:rPr>
      </w:pPr>
    </w:p>
    <w:p w:rsidR="002B5EE3" w:rsidRPr="00DE05C5" w:rsidRDefault="002B5EE3" w:rsidP="002B5EE3">
      <w:pPr>
        <w:pStyle w:val="Normal1"/>
        <w:jc w:val="both"/>
        <w:rPr>
          <w:rFonts w:ascii="Verdana" w:hAnsi="Verdana"/>
          <w:color w:val="000000"/>
          <w:sz w:val="24"/>
          <w:szCs w:val="24"/>
        </w:rPr>
      </w:pPr>
      <w:r w:rsidRPr="00DE05C5">
        <w:rPr>
          <w:rFonts w:ascii="Verdana" w:hAnsi="Verdana"/>
          <w:color w:val="000000"/>
          <w:sz w:val="24"/>
          <w:szCs w:val="24"/>
        </w:rPr>
        <w:t>Typical questions raised are:</w:t>
      </w:r>
    </w:p>
    <w:p w:rsidR="002B5EE3" w:rsidRPr="00DE05C5" w:rsidRDefault="002B5EE3" w:rsidP="002C1B60">
      <w:pPr>
        <w:pStyle w:val="Normal1"/>
        <w:numPr>
          <w:ilvl w:val="0"/>
          <w:numId w:val="38"/>
        </w:numPr>
        <w:spacing w:line="268" w:lineRule="auto"/>
        <w:ind w:right="252"/>
        <w:jc w:val="both"/>
        <w:rPr>
          <w:rFonts w:ascii="Verdana" w:hAnsi="Verdana"/>
          <w:color w:val="000000"/>
          <w:sz w:val="24"/>
          <w:szCs w:val="24"/>
        </w:rPr>
      </w:pPr>
      <w:r w:rsidRPr="00DE05C5">
        <w:rPr>
          <w:rFonts w:ascii="Verdana" w:hAnsi="Verdana"/>
          <w:color w:val="000000"/>
          <w:sz w:val="24"/>
          <w:szCs w:val="24"/>
        </w:rPr>
        <w:t>What level of sales is needed to cover the fixed costs of a unit?</w:t>
      </w:r>
    </w:p>
    <w:p w:rsidR="002B5EE3" w:rsidRPr="00DE05C5" w:rsidRDefault="002B5EE3" w:rsidP="002C1B60">
      <w:pPr>
        <w:pStyle w:val="Normal1"/>
        <w:numPr>
          <w:ilvl w:val="0"/>
          <w:numId w:val="38"/>
        </w:numPr>
        <w:ind w:right="144"/>
        <w:jc w:val="both"/>
        <w:rPr>
          <w:rFonts w:ascii="Verdana" w:hAnsi="Verdana"/>
          <w:color w:val="000000"/>
          <w:sz w:val="24"/>
          <w:szCs w:val="24"/>
        </w:rPr>
      </w:pPr>
      <w:r w:rsidRPr="00DE05C5">
        <w:rPr>
          <w:rFonts w:ascii="Verdana" w:hAnsi="Verdana"/>
          <w:color w:val="000000"/>
          <w:sz w:val="24"/>
          <w:szCs w:val="24"/>
        </w:rPr>
        <w:t>What level of sales is required from a particular unit to achieve a net profit?</w:t>
      </w:r>
    </w:p>
    <w:p w:rsidR="002B5EE3" w:rsidRPr="00DE05C5" w:rsidRDefault="002B5EE3" w:rsidP="002C1B60">
      <w:pPr>
        <w:pStyle w:val="Normal1"/>
        <w:numPr>
          <w:ilvl w:val="0"/>
          <w:numId w:val="38"/>
        </w:numPr>
        <w:ind w:right="144"/>
        <w:jc w:val="both"/>
        <w:rPr>
          <w:rFonts w:ascii="Verdana" w:hAnsi="Verdana"/>
          <w:color w:val="000000"/>
          <w:sz w:val="24"/>
          <w:szCs w:val="24"/>
        </w:rPr>
      </w:pPr>
      <w:r w:rsidRPr="00DE05C5">
        <w:rPr>
          <w:rFonts w:ascii="Verdana" w:hAnsi="Verdana"/>
          <w:color w:val="000000"/>
          <w:sz w:val="24"/>
          <w:szCs w:val="24"/>
        </w:rPr>
        <w:t>What level of sales is required to increase the net profit of a unit by £10,000?</w:t>
      </w:r>
    </w:p>
    <w:p w:rsidR="002B5EE3" w:rsidRPr="00DE05C5" w:rsidRDefault="002B5EE3" w:rsidP="002C1B60">
      <w:pPr>
        <w:pStyle w:val="Normal1"/>
        <w:numPr>
          <w:ilvl w:val="0"/>
          <w:numId w:val="38"/>
        </w:numPr>
        <w:ind w:right="144"/>
        <w:jc w:val="both"/>
        <w:rPr>
          <w:rFonts w:ascii="Verdana" w:hAnsi="Verdana"/>
          <w:color w:val="000000"/>
          <w:sz w:val="24"/>
          <w:szCs w:val="24"/>
        </w:rPr>
      </w:pPr>
      <w:r w:rsidRPr="00DE05C5">
        <w:rPr>
          <w:rFonts w:ascii="Verdana" w:hAnsi="Verdana"/>
          <w:color w:val="000000"/>
          <w:sz w:val="24"/>
          <w:szCs w:val="24"/>
        </w:rPr>
        <w:t>What will the effect of increasing prices by 5 per cent have on net profit?</w:t>
      </w:r>
    </w:p>
    <w:p w:rsidR="002B5EE3" w:rsidRPr="00DE05C5" w:rsidRDefault="002B5EE3" w:rsidP="002C1B60">
      <w:pPr>
        <w:pStyle w:val="Normal1"/>
        <w:numPr>
          <w:ilvl w:val="0"/>
          <w:numId w:val="38"/>
        </w:numPr>
        <w:spacing w:before="36"/>
        <w:ind w:right="144"/>
        <w:jc w:val="both"/>
        <w:rPr>
          <w:rFonts w:ascii="Verdana" w:hAnsi="Verdana"/>
          <w:color w:val="000000"/>
          <w:sz w:val="24"/>
          <w:szCs w:val="24"/>
        </w:rPr>
      </w:pPr>
      <w:r w:rsidRPr="00DE05C5">
        <w:rPr>
          <w:rFonts w:ascii="Verdana" w:hAnsi="Verdana"/>
          <w:color w:val="000000"/>
          <w:sz w:val="24"/>
          <w:szCs w:val="24"/>
        </w:rPr>
        <w:t>What will be the effect on net profit of increasing the average spend of customers by 50rs per meal?</w:t>
      </w:r>
    </w:p>
    <w:p w:rsidR="002B5EE3" w:rsidRPr="00DE05C5" w:rsidRDefault="002B5EE3" w:rsidP="002C1B60">
      <w:pPr>
        <w:pStyle w:val="Normal1"/>
        <w:numPr>
          <w:ilvl w:val="0"/>
          <w:numId w:val="38"/>
        </w:numPr>
        <w:ind w:right="144"/>
        <w:jc w:val="both"/>
        <w:rPr>
          <w:rFonts w:ascii="Verdana" w:hAnsi="Verdana"/>
          <w:color w:val="000000"/>
          <w:sz w:val="24"/>
          <w:szCs w:val="24"/>
        </w:rPr>
      </w:pPr>
      <w:r w:rsidRPr="00DE05C5">
        <w:rPr>
          <w:rFonts w:ascii="Verdana" w:hAnsi="Verdana"/>
          <w:color w:val="000000"/>
          <w:sz w:val="24"/>
          <w:szCs w:val="24"/>
        </w:rPr>
        <w:t>What increased level of sales must be obtained to cover the spending of £1,000 on advertising to promote the restaurant?</w:t>
      </w:r>
    </w:p>
    <w:p w:rsidR="002B5EE3" w:rsidRPr="00DE05C5" w:rsidRDefault="002B5EE3" w:rsidP="002C1B60">
      <w:pPr>
        <w:pStyle w:val="Normal1"/>
        <w:numPr>
          <w:ilvl w:val="0"/>
          <w:numId w:val="38"/>
        </w:numPr>
        <w:spacing w:before="36"/>
        <w:ind w:right="144"/>
        <w:jc w:val="both"/>
        <w:rPr>
          <w:rFonts w:ascii="Verdana" w:hAnsi="Verdana"/>
          <w:color w:val="000000"/>
          <w:sz w:val="24"/>
          <w:szCs w:val="24"/>
        </w:rPr>
      </w:pPr>
      <w:r w:rsidRPr="00DE05C5">
        <w:rPr>
          <w:rFonts w:ascii="Verdana" w:hAnsi="Verdana"/>
          <w:color w:val="000000"/>
          <w:sz w:val="24"/>
          <w:szCs w:val="24"/>
        </w:rPr>
        <w:t>What will be the financial implications of discounting beverages during a proposed promotion?</w:t>
      </w:r>
    </w:p>
    <w:p w:rsidR="002B5EE3" w:rsidRPr="00DE05C5" w:rsidRDefault="002B5EE3" w:rsidP="002C1B60">
      <w:pPr>
        <w:pStyle w:val="Normal1"/>
        <w:numPr>
          <w:ilvl w:val="0"/>
          <w:numId w:val="38"/>
        </w:numPr>
        <w:spacing w:before="36"/>
        <w:ind w:right="144"/>
        <w:jc w:val="both"/>
        <w:rPr>
          <w:rFonts w:ascii="Verdana" w:hAnsi="Verdana"/>
          <w:color w:val="000000"/>
          <w:sz w:val="24"/>
          <w:szCs w:val="24"/>
        </w:rPr>
      </w:pPr>
      <w:r w:rsidRPr="00DE05C5">
        <w:rPr>
          <w:rFonts w:ascii="Verdana" w:hAnsi="Verdana"/>
          <w:color w:val="000000"/>
          <w:sz w:val="24"/>
          <w:szCs w:val="24"/>
        </w:rPr>
        <w:t>What is the relationship between the capital invested in a restaurant and its sales and profit?</w:t>
      </w:r>
    </w:p>
    <w:p w:rsidR="002B5EE3" w:rsidRPr="00DE05C5" w:rsidRDefault="002B5EE3" w:rsidP="002B5EE3">
      <w:pPr>
        <w:pStyle w:val="Normal1"/>
        <w:spacing w:before="396"/>
        <w:ind w:left="144" w:right="144" w:firstLine="360"/>
        <w:jc w:val="both"/>
        <w:rPr>
          <w:rFonts w:ascii="Verdana" w:hAnsi="Verdana"/>
          <w:color w:val="000000"/>
          <w:sz w:val="24"/>
          <w:szCs w:val="24"/>
        </w:rPr>
      </w:pPr>
      <w:r w:rsidRPr="00DE05C5">
        <w:rPr>
          <w:rFonts w:ascii="Verdana" w:hAnsi="Verdana"/>
          <w:color w:val="000000"/>
          <w:sz w:val="24"/>
          <w:szCs w:val="24"/>
        </w:rPr>
        <w:t>Answers to the above types of question are normally attempted by using the accepted technique of break-even analysis.</w:t>
      </w:r>
    </w:p>
    <w:p w:rsidR="002B5EE3" w:rsidRPr="00DE05C5" w:rsidRDefault="002B5EE3" w:rsidP="002B5EE3">
      <w:pPr>
        <w:pStyle w:val="Normal1"/>
        <w:ind w:left="144" w:right="144" w:firstLine="360"/>
        <w:jc w:val="both"/>
        <w:rPr>
          <w:rFonts w:ascii="Verdana" w:hAnsi="Verdana"/>
          <w:color w:val="000000"/>
          <w:sz w:val="24"/>
          <w:szCs w:val="24"/>
        </w:rPr>
      </w:pPr>
      <w:r w:rsidRPr="00DE05C5">
        <w:rPr>
          <w:rFonts w:ascii="Verdana" w:hAnsi="Verdana"/>
          <w:color w:val="000000"/>
          <w:sz w:val="24"/>
          <w:szCs w:val="24"/>
        </w:rPr>
        <w:t xml:space="preserve">Break-even analysis enables the relationship between fixed, semi-fixed and variable costs at specific volumes of business to be conveniently represented on a graph. This enables the break-even point to be identified and the level of sales necessary to produce a predetermined level of net profit. The term break-even point may be defined as that volume of business at which the total costs are equal to the sales and where neither profit or loss is made. The technique is based on the assumption that: the selling price remains constant irrespective of the volume of business; that certain unit costs remain the same over the sales range of the charted period; that only one product (for example, a meal) is being made or sold; that the product mix remains </w:t>
      </w:r>
      <w:r w:rsidR="00DE001F" w:rsidRPr="00DE05C5">
        <w:rPr>
          <w:rFonts w:ascii="Verdana" w:hAnsi="Verdana"/>
          <w:color w:val="000000"/>
          <w:sz w:val="24"/>
          <w:szCs w:val="24"/>
        </w:rPr>
        <w:t>constant.</w:t>
      </w:r>
    </w:p>
    <w:p w:rsidR="002B5EE3" w:rsidRPr="00DE05C5" w:rsidRDefault="0019300D" w:rsidP="002B5EE3">
      <w:pPr>
        <w:pStyle w:val="Normal1"/>
        <w:ind w:left="144" w:right="144"/>
        <w:jc w:val="both"/>
        <w:rPr>
          <w:rFonts w:ascii="Verdana" w:hAnsi="Verdana"/>
          <w:color w:val="000000"/>
          <w:sz w:val="24"/>
          <w:szCs w:val="24"/>
        </w:rPr>
      </w:pPr>
      <w:r w:rsidRPr="00DE05C5">
        <w:rPr>
          <w:rFonts w:ascii="Verdana" w:hAnsi="Verdana"/>
          <w:color w:val="000000"/>
          <w:sz w:val="24"/>
          <w:szCs w:val="24"/>
          <w:lang w:val="en-IN"/>
        </w:rPr>
        <w:object w:dxaOrig="6583" w:dyaOrig="4965">
          <v:shape id="_x0000_i1028" type="#_x0000_t75" style="width:406.5pt;height:284.25pt" o:ole="">
            <v:imagedata r:id="rId119" o:title=""/>
          </v:shape>
          <o:OLEObject Type="Embed" ProgID="PowerPoint.Slide.12" ShapeID="_x0000_i1028" DrawAspect="Content" ObjectID="_1654949223" r:id="rId120"/>
        </w:object>
      </w:r>
      <w:r w:rsidR="002B5EE3" w:rsidRPr="00DE05C5">
        <w:rPr>
          <w:rFonts w:ascii="Verdana" w:eastAsiaTheme="minorHAnsi" w:hAnsi="Verdana" w:cstheme="minorBidi"/>
          <w:sz w:val="24"/>
          <w:szCs w:val="24"/>
          <w:lang w:eastAsia="en-US"/>
        </w:rPr>
        <w:t xml:space="preserve"> </w:t>
      </w:r>
      <w:r w:rsidR="00DE001F" w:rsidRPr="00DE05C5">
        <w:rPr>
          <w:rFonts w:ascii="Verdana" w:hAnsi="Verdana"/>
          <w:color w:val="000000"/>
          <w:sz w:val="24"/>
          <w:szCs w:val="24"/>
          <w:lang w:val="en-IN"/>
        </w:rPr>
        <w:object w:dxaOrig="7168" w:dyaOrig="5390">
          <v:shape id="_x0000_i1029" type="#_x0000_t75" style="width:438.75pt;height:362.25pt" o:ole="">
            <v:imagedata r:id="rId121" o:title=""/>
          </v:shape>
          <o:OLEObject Type="Embed" ProgID="PowerPoint.Slide.12" ShapeID="_x0000_i1029" DrawAspect="Content" ObjectID="_1654949224" r:id="rId122"/>
        </w:object>
      </w:r>
    </w:p>
    <w:p w:rsidR="002B5EE3" w:rsidRPr="00DE05C5" w:rsidRDefault="002B5EE3" w:rsidP="002B5EE3">
      <w:pPr>
        <w:pStyle w:val="Normal1"/>
        <w:ind w:right="144"/>
        <w:jc w:val="both"/>
        <w:rPr>
          <w:rFonts w:ascii="Verdana" w:hAnsi="Verdana"/>
          <w:color w:val="000000"/>
          <w:sz w:val="24"/>
          <w:szCs w:val="24"/>
        </w:rPr>
      </w:pPr>
      <w:r w:rsidRPr="00DE05C5">
        <w:rPr>
          <w:rFonts w:ascii="Verdana" w:hAnsi="Verdana"/>
          <w:color w:val="000000"/>
          <w:sz w:val="24"/>
          <w:szCs w:val="24"/>
        </w:rPr>
        <w:t xml:space="preserve">cost price and volume and that </w:t>
      </w:r>
      <w:r w:rsidR="00DE001F" w:rsidRPr="00DE05C5">
        <w:rPr>
          <w:rFonts w:ascii="Verdana" w:hAnsi="Verdana"/>
          <w:color w:val="000000"/>
          <w:sz w:val="24"/>
          <w:szCs w:val="24"/>
        </w:rPr>
        <w:t>labor</w:t>
      </w:r>
      <w:r w:rsidRPr="00DE05C5">
        <w:rPr>
          <w:rFonts w:ascii="Verdana" w:hAnsi="Verdana"/>
          <w:color w:val="000000"/>
          <w:sz w:val="24"/>
          <w:szCs w:val="24"/>
        </w:rPr>
        <w:t xml:space="preserve"> and machine productivity is constant.</w:t>
      </w:r>
    </w:p>
    <w:p w:rsidR="002B5EE3" w:rsidRPr="00DE05C5" w:rsidRDefault="00A83D27" w:rsidP="002B5EE3">
      <w:pPr>
        <w:pStyle w:val="Normal1"/>
        <w:spacing w:before="108"/>
        <w:ind w:left="144" w:right="144" w:firstLine="360"/>
        <w:jc w:val="both"/>
        <w:rPr>
          <w:rFonts w:ascii="Verdana" w:hAnsi="Verdana"/>
          <w:color w:val="000000"/>
          <w:sz w:val="24"/>
          <w:szCs w:val="24"/>
        </w:rPr>
      </w:pPr>
      <w:r>
        <w:rPr>
          <w:rFonts w:ascii="Verdana" w:hAnsi="Verdana"/>
          <w:noProof/>
          <w:sz w:val="24"/>
          <w:szCs w:val="24"/>
          <w:lang w:val="en-IN"/>
        </w:rPr>
        <w:lastRenderedPageBreak/>
        <w:pict>
          <v:shape id="Text Box 19" o:spid="_x0000_s1034" type="#_x0000_t202" style="position:absolute;left:0;text-align:left;margin-left:.75pt;margin-top:213.05pt;width:492.6pt;height:89.95pt;z-index:2516587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">
            <v:textbox style="mso-next-textbox:#Text Box 19">
              <w:txbxContent>
                <w:p w:rsidR="0076743A" w:rsidRDefault="0076743A" w:rsidP="002B5EE3">
                  <w:pPr>
                    <w:pStyle w:val="Normal1"/>
                    <w:spacing w:before="396"/>
                    <w:jc w:val="both"/>
                    <w:rPr>
                      <w:rFonts w:ascii="Verdana" w:hAnsi="Verdana"/>
                      <w:b/>
                      <w:i/>
                      <w:color w:val="000000"/>
                      <w:sz w:val="24"/>
                      <w:szCs w:val="24"/>
                    </w:rPr>
                  </w:pPr>
                  <w:r w:rsidRPr="00EE0765">
                    <w:rPr>
                      <w:rFonts w:ascii="Verdana" w:hAnsi="Verdana"/>
                      <w:b/>
                      <w:i/>
                      <w:color w:val="000000"/>
                      <w:sz w:val="24"/>
                      <w:szCs w:val="24"/>
                    </w:rPr>
                    <w:t>Breakeven point is that point of time where</w:t>
                  </w:r>
                  <w:r w:rsidRPr="00831F6C">
                    <w:rPr>
                      <w:rFonts w:ascii="Verdana" w:hAnsi="Verdana"/>
                      <w:b/>
                      <w:i/>
                      <w:color w:val="000000"/>
                      <w:sz w:val="24"/>
                      <w:szCs w:val="24"/>
                    </w:rPr>
                    <w:t xml:space="preserve"> there is no profit or loss.</w:t>
                  </w:r>
                </w:p>
                <w:p w:rsidR="0076743A" w:rsidRDefault="0076743A" w:rsidP="002B5EE3">
                  <m:oMath>
                    <m:r>
                      <m:rPr>
                        <m:sty m:val="bi"/>
                      </m:rPr>
                      <w:rPr>
                        <w:rFonts w:ascii="Cambria Math" w:hAnsi="Cambria Math"/>
                        <w:color w:val="000000"/>
                        <w:sz w:val="24"/>
                        <w:szCs w:val="24"/>
                      </w:rPr>
                      <m:t xml:space="preserve">                                                 ∴</m:t>
                    </m:r>
                  </m:oMath>
                  <w:r w:rsidRPr="00EE0765">
                    <w:rPr>
                      <w:rFonts w:ascii="Verdana" w:hAnsi="Verdana"/>
                      <w:b/>
                      <w:i/>
                      <w:color w:val="000000"/>
                      <w:sz w:val="24"/>
                      <w:szCs w:val="24"/>
                    </w:rPr>
                    <w:t>total cost = total revenue</w:t>
                  </w:r>
                </w:p>
              </w:txbxContent>
            </v:textbox>
            <w10:wrap type="square" anchorx="margin"/>
          </v:shape>
        </w:pict>
      </w:r>
      <w:r w:rsidR="002B5EE3" w:rsidRPr="00DE05C5">
        <w:rPr>
          <w:rFonts w:ascii="Verdana" w:hAnsi="Verdana"/>
          <w:color w:val="000000"/>
          <w:sz w:val="24"/>
          <w:szCs w:val="24"/>
        </w:rPr>
        <w:t xml:space="preserve">Nearly every action or planned decision in a business will affect the costs, prices to be charged, the volume of business and the profit. Profits depend on the balance of the selling prices, the mix of products, the costs and the volume of business. The break-even technique discloses the interplay of all these factors in a way which aids food and beverage management in selecting </w:t>
      </w:r>
      <w:r w:rsidR="00DE001F" w:rsidRPr="00DE05C5">
        <w:rPr>
          <w:rFonts w:ascii="Verdana" w:hAnsi="Verdana"/>
          <w:color w:val="000000"/>
          <w:sz w:val="24"/>
          <w:szCs w:val="24"/>
        </w:rPr>
        <w:t>the best</w:t>
      </w:r>
      <w:r w:rsidR="002B5EE3" w:rsidRPr="00DE05C5">
        <w:rPr>
          <w:rFonts w:ascii="Verdana" w:hAnsi="Verdana"/>
          <w:color w:val="000000"/>
          <w:sz w:val="24"/>
          <w:szCs w:val="24"/>
        </w:rPr>
        <w:t xml:space="preserve"> course of action now and in </w:t>
      </w:r>
      <w:r w:rsidR="00DE001F" w:rsidRPr="00DE05C5">
        <w:rPr>
          <w:rFonts w:ascii="Verdana" w:hAnsi="Verdana"/>
          <w:color w:val="000000"/>
          <w:sz w:val="24"/>
          <w:szCs w:val="24"/>
        </w:rPr>
        <w:t>the future</w:t>
      </w:r>
      <w:r w:rsidR="002B5EE3" w:rsidRPr="00DE05C5">
        <w:rPr>
          <w:rFonts w:ascii="Verdana" w:hAnsi="Verdana"/>
          <w:color w:val="000000"/>
          <w:sz w:val="24"/>
          <w:szCs w:val="24"/>
        </w:rPr>
        <w:t>.</w:t>
      </w:r>
    </w:p>
    <w:p w:rsidR="002B5EE3" w:rsidRPr="00DE05C5" w:rsidRDefault="002B5EE3" w:rsidP="002B5EE3">
      <w:pPr>
        <w:pStyle w:val="Normal1"/>
        <w:spacing w:before="396"/>
        <w:jc w:val="both"/>
        <w:rPr>
          <w:rFonts w:ascii="Verdana" w:hAnsi="Verdana"/>
          <w:color w:val="000000"/>
          <w:sz w:val="24"/>
          <w:szCs w:val="24"/>
        </w:rPr>
      </w:pPr>
      <w:r w:rsidRPr="00DE05C5">
        <w:rPr>
          <w:rFonts w:ascii="Verdana" w:hAnsi="Verdana"/>
          <w:color w:val="000000"/>
          <w:sz w:val="24"/>
          <w:szCs w:val="24"/>
        </w:rPr>
        <w:t>This can be calculated by 3 methods</w:t>
      </w:r>
    </w:p>
    <w:p w:rsidR="002B5EE3" w:rsidRPr="00DE05C5" w:rsidRDefault="002B5EE3" w:rsidP="002C1B60">
      <w:pPr>
        <w:pStyle w:val="Normal1"/>
        <w:numPr>
          <w:ilvl w:val="0"/>
          <w:numId w:val="37"/>
        </w:numPr>
        <w:ind w:left="646" w:firstLine="0"/>
        <w:jc w:val="both"/>
        <w:rPr>
          <w:rFonts w:ascii="Verdana" w:hAnsi="Verdana"/>
          <w:sz w:val="24"/>
          <w:szCs w:val="24"/>
        </w:rPr>
      </w:pPr>
      <w:r w:rsidRPr="00DE05C5">
        <w:rPr>
          <w:rFonts w:ascii="Verdana" w:hAnsi="Verdana"/>
          <w:sz w:val="24"/>
          <w:szCs w:val="24"/>
        </w:rPr>
        <w:t>Table</w:t>
      </w:r>
    </w:p>
    <w:p w:rsidR="002B5EE3" w:rsidRPr="00DE05C5" w:rsidRDefault="002B5EE3" w:rsidP="002C1B60">
      <w:pPr>
        <w:pStyle w:val="Normal1"/>
        <w:numPr>
          <w:ilvl w:val="0"/>
          <w:numId w:val="37"/>
        </w:numPr>
        <w:ind w:left="646" w:firstLine="0"/>
        <w:jc w:val="both"/>
        <w:rPr>
          <w:rFonts w:ascii="Verdana" w:hAnsi="Verdana"/>
          <w:sz w:val="24"/>
          <w:szCs w:val="24"/>
        </w:rPr>
      </w:pPr>
      <w:r w:rsidRPr="00DE05C5">
        <w:rPr>
          <w:rFonts w:ascii="Verdana" w:hAnsi="Verdana"/>
          <w:color w:val="000000"/>
          <w:sz w:val="24"/>
          <w:szCs w:val="24"/>
        </w:rPr>
        <w:t>Graph</w:t>
      </w:r>
    </w:p>
    <w:p w:rsidR="002B5EE3" w:rsidRPr="00DE05C5" w:rsidRDefault="002B5EE3" w:rsidP="002C1B60">
      <w:pPr>
        <w:pStyle w:val="Normal1"/>
        <w:numPr>
          <w:ilvl w:val="0"/>
          <w:numId w:val="37"/>
        </w:numPr>
        <w:spacing w:before="36" w:line="208" w:lineRule="auto"/>
        <w:ind w:left="648" w:firstLine="0"/>
        <w:jc w:val="both"/>
        <w:rPr>
          <w:rFonts w:ascii="Verdana" w:hAnsi="Verdana"/>
          <w:sz w:val="24"/>
          <w:szCs w:val="24"/>
        </w:rPr>
      </w:pPr>
      <w:r w:rsidRPr="00DE05C5">
        <w:rPr>
          <w:rFonts w:ascii="Verdana" w:hAnsi="Verdana"/>
          <w:color w:val="000000"/>
          <w:sz w:val="24"/>
          <w:szCs w:val="24"/>
        </w:rPr>
        <w:t>Mathematical formula</w:t>
      </w:r>
    </w:p>
    <w:p w:rsidR="002B5EE3" w:rsidRPr="00DE05C5" w:rsidRDefault="002B5EE3" w:rsidP="002B5EE3">
      <w:pPr>
        <w:pStyle w:val="Normal1"/>
        <w:spacing w:before="36" w:line="208" w:lineRule="auto"/>
        <w:ind w:left="648"/>
        <w:jc w:val="both"/>
        <w:rPr>
          <w:rFonts w:ascii="Verdana" w:hAnsi="Verdana"/>
          <w:sz w:val="24"/>
          <w:szCs w:val="24"/>
        </w:rPr>
      </w:pPr>
    </w:p>
    <w:p w:rsidR="002B5EE3" w:rsidRPr="00DE05C5" w:rsidRDefault="002B5EE3" w:rsidP="002C1B60">
      <w:pPr>
        <w:pStyle w:val="ListParagraph"/>
        <w:numPr>
          <w:ilvl w:val="0"/>
          <w:numId w:val="39"/>
        </w:numPr>
        <w:jc w:val="both"/>
        <w:rPr>
          <w:rFonts w:ascii="Verdana" w:hAnsi="Verdana"/>
          <w:b/>
          <w:i/>
          <w:sz w:val="24"/>
          <w:szCs w:val="24"/>
          <w:u w:val="wavyHeavy"/>
        </w:rPr>
      </w:pPr>
      <w:r w:rsidRPr="00DE05C5">
        <w:rPr>
          <w:rFonts w:ascii="Verdana" w:hAnsi="Verdana"/>
          <w:b/>
          <w:i/>
          <w:sz w:val="24"/>
          <w:szCs w:val="24"/>
          <w:u w:val="wavyHeavy"/>
        </w:rPr>
        <w:t xml:space="preserve">TABULATION METHOD </w:t>
      </w:r>
    </w:p>
    <w:p w:rsidR="002B5EE3" w:rsidRPr="00DE05C5" w:rsidRDefault="002B5EE3" w:rsidP="002B5EE3">
      <w:pPr>
        <w:jc w:val="both"/>
        <w:rPr>
          <w:rFonts w:ascii="Verdana" w:hAnsi="Verdana"/>
          <w:sz w:val="24"/>
          <w:szCs w:val="24"/>
        </w:rPr>
      </w:pPr>
      <w:r w:rsidRPr="00DE05C5">
        <w:rPr>
          <w:rFonts w:ascii="Verdana" w:hAnsi="Verdana"/>
          <w:sz w:val="24"/>
          <w:szCs w:val="24"/>
        </w:rPr>
        <w:t xml:space="preserve">      For Fandango a stall is being hired by a soft drink distributer at hire charges of Rs.3000/- for 3 days. He is planning to sell soft drinks at the rate of Rs.10 which has a cost Rs.5/-. He plans to sell approximately 500 soft drinks per day. Calculate his BEP. What is his profit if he sells 1500bottles?</w:t>
      </w:r>
    </w:p>
    <w:tbl>
      <w:tblPr>
        <w:tblStyle w:val="TableGrid"/>
        <w:tblW w:w="9327" w:type="dxa"/>
        <w:tblInd w:w="-5" w:type="dxa"/>
        <w:tblLayout w:type="fixed"/>
        <w:tblLook w:val="04A0" w:firstRow="1" w:lastRow="0" w:firstColumn="1" w:lastColumn="0" w:noHBand="0" w:noVBand="1"/>
      </w:tblPr>
      <w:tblGrid>
        <w:gridCol w:w="1106"/>
        <w:gridCol w:w="1134"/>
        <w:gridCol w:w="1559"/>
        <w:gridCol w:w="2126"/>
        <w:gridCol w:w="1134"/>
        <w:gridCol w:w="1134"/>
        <w:gridCol w:w="1134"/>
      </w:tblGrid>
      <w:tr w:rsidR="002B5EE3" w:rsidRPr="00DE05C5" w:rsidTr="00DE001F">
        <w:trPr>
          <w:trHeight w:val="714"/>
        </w:trPr>
        <w:tc>
          <w:tcPr>
            <w:tcW w:w="1106" w:type="dxa"/>
          </w:tcPr>
          <w:p w:rsidR="002B5EE3" w:rsidRPr="00DE05C5" w:rsidRDefault="002B5EE3" w:rsidP="00646AD3">
            <w:pPr>
              <w:jc w:val="center"/>
              <w:rPr>
                <w:rFonts w:ascii="Verdana" w:hAnsi="Verdana"/>
                <w:sz w:val="24"/>
                <w:szCs w:val="24"/>
              </w:rPr>
            </w:pPr>
            <w:r w:rsidRPr="00DE05C5">
              <w:rPr>
                <w:rFonts w:ascii="Verdana" w:hAnsi="Verdana"/>
                <w:sz w:val="24"/>
                <w:szCs w:val="24"/>
              </w:rPr>
              <w:t>UNITS SOLD</w:t>
            </w:r>
          </w:p>
        </w:tc>
        <w:tc>
          <w:tcPr>
            <w:tcW w:w="1134" w:type="dxa"/>
          </w:tcPr>
          <w:p w:rsidR="002B5EE3" w:rsidRPr="00DE05C5" w:rsidRDefault="002B5EE3" w:rsidP="00646AD3">
            <w:pPr>
              <w:jc w:val="center"/>
              <w:rPr>
                <w:rFonts w:ascii="Verdana" w:hAnsi="Verdana"/>
                <w:sz w:val="24"/>
                <w:szCs w:val="24"/>
              </w:rPr>
            </w:pPr>
            <w:r w:rsidRPr="00DE05C5">
              <w:rPr>
                <w:rFonts w:ascii="Verdana" w:hAnsi="Verdana"/>
                <w:sz w:val="24"/>
                <w:szCs w:val="24"/>
              </w:rPr>
              <w:t>SALES</w:t>
            </w:r>
          </w:p>
        </w:tc>
        <w:tc>
          <w:tcPr>
            <w:tcW w:w="1559" w:type="dxa"/>
          </w:tcPr>
          <w:p w:rsidR="002B5EE3" w:rsidRPr="00DE05C5" w:rsidRDefault="002B5EE3" w:rsidP="00646AD3">
            <w:pPr>
              <w:jc w:val="center"/>
              <w:rPr>
                <w:rFonts w:ascii="Verdana" w:hAnsi="Verdana"/>
                <w:sz w:val="24"/>
                <w:szCs w:val="24"/>
              </w:rPr>
            </w:pPr>
            <w:r w:rsidRPr="00DE05C5">
              <w:rPr>
                <w:rFonts w:ascii="Verdana" w:hAnsi="Verdana"/>
                <w:sz w:val="24"/>
                <w:szCs w:val="24"/>
              </w:rPr>
              <w:t>VARIABLE COST</w:t>
            </w:r>
          </w:p>
        </w:tc>
        <w:tc>
          <w:tcPr>
            <w:tcW w:w="2126" w:type="dxa"/>
          </w:tcPr>
          <w:p w:rsidR="002B5EE3" w:rsidRPr="00DE05C5" w:rsidRDefault="002B5EE3" w:rsidP="00646AD3">
            <w:pPr>
              <w:jc w:val="center"/>
              <w:rPr>
                <w:rFonts w:ascii="Verdana" w:hAnsi="Verdana"/>
                <w:sz w:val="24"/>
                <w:szCs w:val="24"/>
              </w:rPr>
            </w:pPr>
            <w:r w:rsidRPr="00DE05C5">
              <w:rPr>
                <w:rFonts w:ascii="Verdana" w:hAnsi="Verdana"/>
                <w:sz w:val="24"/>
                <w:szCs w:val="24"/>
              </w:rPr>
              <w:t>CONTRIBUTION</w:t>
            </w:r>
          </w:p>
        </w:tc>
        <w:tc>
          <w:tcPr>
            <w:tcW w:w="1134" w:type="dxa"/>
          </w:tcPr>
          <w:p w:rsidR="002B5EE3" w:rsidRPr="00DE05C5" w:rsidRDefault="002B5EE3" w:rsidP="00646AD3">
            <w:pPr>
              <w:jc w:val="center"/>
              <w:rPr>
                <w:rFonts w:ascii="Verdana" w:hAnsi="Verdana"/>
                <w:sz w:val="24"/>
                <w:szCs w:val="24"/>
              </w:rPr>
            </w:pPr>
            <w:r w:rsidRPr="00DE05C5">
              <w:rPr>
                <w:rFonts w:ascii="Verdana" w:hAnsi="Verdana"/>
                <w:sz w:val="24"/>
                <w:szCs w:val="24"/>
              </w:rPr>
              <w:t>FIXED COST</w:t>
            </w:r>
          </w:p>
        </w:tc>
        <w:tc>
          <w:tcPr>
            <w:tcW w:w="1134" w:type="dxa"/>
          </w:tcPr>
          <w:p w:rsidR="002B5EE3" w:rsidRPr="00DE05C5" w:rsidRDefault="002B5EE3" w:rsidP="00646AD3">
            <w:pPr>
              <w:jc w:val="center"/>
              <w:rPr>
                <w:rFonts w:ascii="Verdana" w:hAnsi="Verdana"/>
                <w:sz w:val="24"/>
                <w:szCs w:val="24"/>
              </w:rPr>
            </w:pPr>
            <w:r w:rsidRPr="00DE05C5">
              <w:rPr>
                <w:rFonts w:ascii="Verdana" w:hAnsi="Verdana"/>
                <w:sz w:val="24"/>
                <w:szCs w:val="24"/>
              </w:rPr>
              <w:t>TOTAL COST</w:t>
            </w:r>
          </w:p>
        </w:tc>
        <w:tc>
          <w:tcPr>
            <w:tcW w:w="1134" w:type="dxa"/>
          </w:tcPr>
          <w:p w:rsidR="002B5EE3" w:rsidRPr="00DE05C5" w:rsidRDefault="002B5EE3" w:rsidP="00646AD3">
            <w:pPr>
              <w:jc w:val="center"/>
              <w:rPr>
                <w:rFonts w:ascii="Verdana" w:hAnsi="Verdana"/>
                <w:sz w:val="24"/>
                <w:szCs w:val="24"/>
              </w:rPr>
            </w:pPr>
            <w:r w:rsidRPr="00DE05C5">
              <w:rPr>
                <w:rFonts w:ascii="Verdana" w:hAnsi="Verdana"/>
                <w:sz w:val="24"/>
                <w:szCs w:val="24"/>
              </w:rPr>
              <w:t>PROFIT/LOSS</w:t>
            </w:r>
          </w:p>
        </w:tc>
      </w:tr>
      <w:tr w:rsidR="002B5EE3" w:rsidRPr="00DE05C5" w:rsidTr="00DE001F">
        <w:trPr>
          <w:trHeight w:val="757"/>
        </w:trPr>
        <w:tc>
          <w:tcPr>
            <w:tcW w:w="1106"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559" w:type="dxa"/>
          </w:tcPr>
          <w:p w:rsidR="002B5EE3" w:rsidRPr="00DE05C5" w:rsidRDefault="002B5EE3" w:rsidP="00646AD3">
            <w:pPr>
              <w:jc w:val="both"/>
              <w:rPr>
                <w:rFonts w:ascii="Verdana" w:hAnsi="Verdana"/>
                <w:sz w:val="24"/>
                <w:szCs w:val="24"/>
              </w:rPr>
            </w:pPr>
          </w:p>
        </w:tc>
        <w:tc>
          <w:tcPr>
            <w:tcW w:w="2126"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r>
      <w:tr w:rsidR="002B5EE3" w:rsidRPr="00DE05C5" w:rsidTr="00DE001F">
        <w:trPr>
          <w:trHeight w:val="714"/>
        </w:trPr>
        <w:tc>
          <w:tcPr>
            <w:tcW w:w="1106"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559" w:type="dxa"/>
          </w:tcPr>
          <w:p w:rsidR="002B5EE3" w:rsidRPr="00DE05C5" w:rsidRDefault="002B5EE3" w:rsidP="00646AD3">
            <w:pPr>
              <w:jc w:val="both"/>
              <w:rPr>
                <w:rFonts w:ascii="Verdana" w:hAnsi="Verdana"/>
                <w:sz w:val="24"/>
                <w:szCs w:val="24"/>
              </w:rPr>
            </w:pPr>
          </w:p>
        </w:tc>
        <w:tc>
          <w:tcPr>
            <w:tcW w:w="2126"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r>
      <w:tr w:rsidR="002B5EE3" w:rsidRPr="00DE05C5" w:rsidTr="00DE001F">
        <w:trPr>
          <w:trHeight w:val="757"/>
        </w:trPr>
        <w:tc>
          <w:tcPr>
            <w:tcW w:w="1106"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559" w:type="dxa"/>
          </w:tcPr>
          <w:p w:rsidR="002B5EE3" w:rsidRPr="00DE05C5" w:rsidRDefault="002B5EE3" w:rsidP="00646AD3">
            <w:pPr>
              <w:jc w:val="both"/>
              <w:rPr>
                <w:rFonts w:ascii="Verdana" w:hAnsi="Verdana"/>
                <w:sz w:val="24"/>
                <w:szCs w:val="24"/>
              </w:rPr>
            </w:pPr>
          </w:p>
        </w:tc>
        <w:tc>
          <w:tcPr>
            <w:tcW w:w="2126"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r>
      <w:tr w:rsidR="002B5EE3" w:rsidRPr="00DE05C5" w:rsidTr="00DE001F">
        <w:trPr>
          <w:trHeight w:val="757"/>
        </w:trPr>
        <w:tc>
          <w:tcPr>
            <w:tcW w:w="1106"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559" w:type="dxa"/>
          </w:tcPr>
          <w:p w:rsidR="002B5EE3" w:rsidRPr="00DE05C5" w:rsidRDefault="002B5EE3" w:rsidP="00646AD3">
            <w:pPr>
              <w:jc w:val="both"/>
              <w:rPr>
                <w:rFonts w:ascii="Verdana" w:hAnsi="Verdana"/>
                <w:sz w:val="24"/>
                <w:szCs w:val="24"/>
              </w:rPr>
            </w:pPr>
          </w:p>
        </w:tc>
        <w:tc>
          <w:tcPr>
            <w:tcW w:w="2126"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c>
          <w:tcPr>
            <w:tcW w:w="1134" w:type="dxa"/>
          </w:tcPr>
          <w:p w:rsidR="002B5EE3" w:rsidRPr="00DE05C5" w:rsidRDefault="002B5EE3" w:rsidP="00646AD3">
            <w:pPr>
              <w:jc w:val="both"/>
              <w:rPr>
                <w:rFonts w:ascii="Verdana" w:hAnsi="Verdana"/>
                <w:sz w:val="24"/>
                <w:szCs w:val="24"/>
              </w:rPr>
            </w:pPr>
          </w:p>
        </w:tc>
      </w:tr>
    </w:tbl>
    <w:p w:rsidR="002B5EE3" w:rsidRPr="00DE05C5" w:rsidRDefault="002B5EE3" w:rsidP="002B5EE3">
      <w:pPr>
        <w:jc w:val="both"/>
        <w:rPr>
          <w:rFonts w:ascii="Verdana" w:hAnsi="Verdana"/>
          <w:sz w:val="24"/>
          <w:szCs w:val="24"/>
        </w:rPr>
      </w:pPr>
    </w:p>
    <w:p w:rsidR="00CB38C8" w:rsidRPr="00DE05C5" w:rsidRDefault="00CB38C8" w:rsidP="002B5EE3">
      <w:pPr>
        <w:jc w:val="both"/>
        <w:rPr>
          <w:rFonts w:ascii="Verdana" w:hAnsi="Verdana"/>
          <w:b/>
          <w:sz w:val="24"/>
          <w:szCs w:val="24"/>
          <w:u w:val="single"/>
        </w:rPr>
      </w:pPr>
    </w:p>
    <w:p w:rsidR="00CB38C8" w:rsidRPr="00DE05C5" w:rsidRDefault="00DE001F" w:rsidP="002B5EE3">
      <w:pPr>
        <w:jc w:val="both"/>
        <w:rPr>
          <w:rFonts w:ascii="Verdana" w:hAnsi="Verdana"/>
          <w:b/>
          <w:sz w:val="24"/>
          <w:szCs w:val="24"/>
          <w:u w:val="single"/>
        </w:rPr>
      </w:pPr>
      <w:r w:rsidRPr="00DE05C5">
        <w:rPr>
          <w:rFonts w:ascii="Verdana" w:hAnsi="Verdana"/>
          <w:sz w:val="24"/>
          <w:szCs w:val="24"/>
        </w:rPr>
        <w:object w:dxaOrig="7168" w:dyaOrig="5390">
          <v:shape id="_x0000_i1030" type="#_x0000_t75" style="width:426pt;height:196.5pt" o:ole="">
            <v:imagedata r:id="rId123" o:title=""/>
          </v:shape>
          <o:OLEObject Type="Embed" ProgID="PowerPoint.Slide.12" ShapeID="_x0000_i1030" DrawAspect="Content" ObjectID="_1654949225" r:id="rId124"/>
        </w:object>
      </w:r>
    </w:p>
    <w:p w:rsidR="00CB38C8" w:rsidRPr="00DE05C5" w:rsidRDefault="00CB38C8" w:rsidP="002B5EE3">
      <w:pPr>
        <w:jc w:val="both"/>
        <w:rPr>
          <w:rFonts w:ascii="Verdana" w:hAnsi="Verdana"/>
          <w:b/>
          <w:sz w:val="24"/>
          <w:szCs w:val="24"/>
          <w:u w:val="single"/>
        </w:rPr>
      </w:pPr>
    </w:p>
    <w:p w:rsidR="00CB38C8" w:rsidRPr="00DE05C5" w:rsidRDefault="00CB38C8" w:rsidP="002B5EE3">
      <w:pPr>
        <w:jc w:val="both"/>
        <w:rPr>
          <w:rFonts w:ascii="Verdana" w:hAnsi="Verdana"/>
          <w:b/>
          <w:sz w:val="24"/>
          <w:szCs w:val="24"/>
          <w:u w:val="single"/>
        </w:rPr>
      </w:pPr>
    </w:p>
    <w:p w:rsidR="00CB38C8" w:rsidRPr="00DE05C5" w:rsidRDefault="002B5EE3" w:rsidP="002B5EE3">
      <w:pPr>
        <w:jc w:val="both"/>
        <w:rPr>
          <w:rFonts w:ascii="Verdana" w:hAnsi="Verdana"/>
          <w:b/>
          <w:sz w:val="24"/>
          <w:szCs w:val="24"/>
          <w:u w:val="single"/>
        </w:rPr>
      </w:pPr>
      <w:r w:rsidRPr="00DE05C5">
        <w:rPr>
          <w:rFonts w:ascii="Verdana" w:hAnsi="Verdana"/>
          <w:b/>
          <w:sz w:val="24"/>
          <w:szCs w:val="24"/>
          <w:u w:val="single"/>
        </w:rPr>
        <w:t>PROBLEM 1</w:t>
      </w:r>
    </w:p>
    <w:p w:rsidR="00CB38C8" w:rsidRPr="00DE05C5" w:rsidRDefault="00CB38C8" w:rsidP="00CB38C8">
      <w:pPr>
        <w:pStyle w:val="ListParagraph"/>
        <w:ind w:left="785"/>
        <w:jc w:val="both"/>
        <w:rPr>
          <w:rFonts w:ascii="Verdana" w:hAnsi="Verdana"/>
          <w:b/>
          <w:color w:val="000000"/>
          <w:sz w:val="24"/>
          <w:szCs w:val="24"/>
          <w:u w:val="wavyHeavy"/>
        </w:rPr>
      </w:pPr>
    </w:p>
    <w:p w:rsidR="00DE001F" w:rsidRPr="00DE05C5" w:rsidRDefault="00DE001F" w:rsidP="00CB38C8">
      <w:pPr>
        <w:pStyle w:val="ListParagraph"/>
        <w:ind w:left="785"/>
        <w:jc w:val="both"/>
        <w:rPr>
          <w:rFonts w:ascii="Verdana" w:hAnsi="Verdana"/>
          <w:b/>
          <w:color w:val="000000"/>
          <w:sz w:val="24"/>
          <w:szCs w:val="24"/>
          <w:u w:val="wavyHeavy"/>
        </w:rPr>
      </w:pPr>
    </w:p>
    <w:p w:rsidR="00DE001F" w:rsidRPr="00DE05C5" w:rsidRDefault="00DE001F" w:rsidP="00CB38C8">
      <w:pPr>
        <w:pStyle w:val="ListParagraph"/>
        <w:ind w:left="785"/>
        <w:jc w:val="both"/>
        <w:rPr>
          <w:rFonts w:ascii="Verdana" w:hAnsi="Verdana"/>
          <w:b/>
          <w:color w:val="000000"/>
          <w:sz w:val="24"/>
          <w:szCs w:val="24"/>
          <w:u w:val="wavyHeavy"/>
        </w:rPr>
      </w:pPr>
    </w:p>
    <w:p w:rsidR="00DE001F" w:rsidRPr="00DE05C5" w:rsidRDefault="00DE001F" w:rsidP="00CB38C8">
      <w:pPr>
        <w:pStyle w:val="ListParagraph"/>
        <w:ind w:left="785"/>
        <w:jc w:val="both"/>
        <w:rPr>
          <w:rFonts w:ascii="Verdana" w:hAnsi="Verdana"/>
          <w:b/>
          <w:color w:val="000000"/>
          <w:sz w:val="24"/>
          <w:szCs w:val="24"/>
          <w:u w:val="wavyHeavy"/>
        </w:rPr>
      </w:pPr>
    </w:p>
    <w:p w:rsidR="00DE001F" w:rsidRPr="00DE05C5" w:rsidRDefault="00DE001F" w:rsidP="00CB38C8">
      <w:pPr>
        <w:pStyle w:val="ListParagraph"/>
        <w:ind w:left="785"/>
        <w:jc w:val="both"/>
        <w:rPr>
          <w:rFonts w:ascii="Verdana" w:hAnsi="Verdana"/>
          <w:b/>
          <w:color w:val="000000"/>
          <w:sz w:val="24"/>
          <w:szCs w:val="24"/>
          <w:u w:val="wavyHeavy"/>
        </w:rPr>
      </w:pPr>
    </w:p>
    <w:p w:rsidR="00DE001F" w:rsidRPr="00DE05C5" w:rsidRDefault="00DE001F" w:rsidP="00CB38C8">
      <w:pPr>
        <w:pStyle w:val="ListParagraph"/>
        <w:ind w:left="785"/>
        <w:jc w:val="both"/>
        <w:rPr>
          <w:rFonts w:ascii="Verdana" w:hAnsi="Verdana"/>
          <w:b/>
          <w:color w:val="000000"/>
          <w:sz w:val="24"/>
          <w:szCs w:val="24"/>
          <w:u w:val="wavyHeavy"/>
        </w:rPr>
      </w:pPr>
    </w:p>
    <w:p w:rsidR="00DE001F" w:rsidRPr="00DE05C5" w:rsidRDefault="00DE001F" w:rsidP="00CB38C8">
      <w:pPr>
        <w:pStyle w:val="ListParagraph"/>
        <w:ind w:left="785"/>
        <w:jc w:val="both"/>
        <w:rPr>
          <w:rFonts w:ascii="Verdana" w:hAnsi="Verdana"/>
          <w:b/>
          <w:color w:val="000000"/>
          <w:sz w:val="24"/>
          <w:szCs w:val="24"/>
          <w:u w:val="wavyHeavy"/>
        </w:rPr>
      </w:pPr>
    </w:p>
    <w:p w:rsidR="00DE001F" w:rsidRPr="00DE05C5" w:rsidRDefault="00DE001F" w:rsidP="00CB38C8">
      <w:pPr>
        <w:pStyle w:val="ListParagraph"/>
        <w:ind w:left="785"/>
        <w:jc w:val="both"/>
        <w:rPr>
          <w:rFonts w:ascii="Verdana" w:hAnsi="Verdana"/>
          <w:b/>
          <w:color w:val="000000"/>
          <w:sz w:val="24"/>
          <w:szCs w:val="24"/>
          <w:u w:val="wavyHeavy"/>
        </w:rPr>
      </w:pPr>
    </w:p>
    <w:p w:rsidR="00DE001F" w:rsidRPr="00DE05C5" w:rsidRDefault="00DE001F" w:rsidP="00CB38C8">
      <w:pPr>
        <w:pStyle w:val="ListParagraph"/>
        <w:ind w:left="785"/>
        <w:jc w:val="both"/>
        <w:rPr>
          <w:rFonts w:ascii="Verdana" w:hAnsi="Verdana"/>
          <w:b/>
          <w:color w:val="000000"/>
          <w:sz w:val="24"/>
          <w:szCs w:val="24"/>
          <w:u w:val="wavyHeavy"/>
        </w:rPr>
      </w:pPr>
    </w:p>
    <w:p w:rsidR="002B5EE3" w:rsidRPr="00DE05C5" w:rsidRDefault="002B5EE3" w:rsidP="002B5EE3">
      <w:pPr>
        <w:jc w:val="both"/>
        <w:rPr>
          <w:rFonts w:ascii="Verdana" w:hAnsi="Verdana"/>
          <w:b/>
          <w:color w:val="000000"/>
          <w:sz w:val="24"/>
          <w:szCs w:val="24"/>
          <w:u w:val="wavyHeavy"/>
        </w:rPr>
      </w:pPr>
    </w:p>
    <w:p w:rsidR="002B5EE3" w:rsidRPr="00DE05C5" w:rsidRDefault="002B5EE3" w:rsidP="002B5EE3">
      <w:pPr>
        <w:jc w:val="both"/>
        <w:rPr>
          <w:rFonts w:ascii="Verdana" w:hAnsi="Verdana"/>
          <w:b/>
          <w:color w:val="000000"/>
          <w:sz w:val="24"/>
          <w:szCs w:val="24"/>
          <w:u w:val="wavyHeavy"/>
        </w:rPr>
      </w:pPr>
    </w:p>
    <w:p w:rsidR="002B5EE3" w:rsidRPr="00DE05C5" w:rsidRDefault="002B5EE3" w:rsidP="002B5EE3">
      <w:pPr>
        <w:jc w:val="both"/>
        <w:rPr>
          <w:rFonts w:ascii="Verdana" w:hAnsi="Verdana"/>
          <w:b/>
          <w:color w:val="000000"/>
          <w:sz w:val="24"/>
          <w:szCs w:val="24"/>
          <w:u w:val="wavyHeavy"/>
        </w:rPr>
      </w:pPr>
    </w:p>
    <w:p w:rsidR="002B5EE3" w:rsidRPr="00DE05C5" w:rsidRDefault="002B5EE3" w:rsidP="002B5EE3">
      <w:pPr>
        <w:pStyle w:val="Normal1"/>
        <w:spacing w:line="196" w:lineRule="auto"/>
        <w:jc w:val="both"/>
        <w:rPr>
          <w:rFonts w:ascii="Verdana" w:hAnsi="Verdana"/>
          <w:i/>
          <w:color w:val="000000"/>
          <w:sz w:val="24"/>
          <w:szCs w:val="24"/>
        </w:rPr>
      </w:pPr>
    </w:p>
    <w:p w:rsidR="002B5EE3" w:rsidRPr="00DE05C5" w:rsidRDefault="002B5EE3" w:rsidP="002B5EE3">
      <w:pPr>
        <w:pStyle w:val="Normal1"/>
        <w:spacing w:line="196" w:lineRule="auto"/>
        <w:jc w:val="both"/>
        <w:rPr>
          <w:rFonts w:ascii="Verdana" w:hAnsi="Verdana"/>
          <w:i/>
          <w:color w:val="000000"/>
          <w:sz w:val="24"/>
          <w:szCs w:val="24"/>
        </w:rPr>
      </w:pPr>
    </w:p>
    <w:p w:rsidR="002B5EE3" w:rsidRPr="00DE05C5" w:rsidRDefault="002B5EE3" w:rsidP="002B5EE3">
      <w:pPr>
        <w:pStyle w:val="Normal1"/>
        <w:spacing w:line="196" w:lineRule="auto"/>
        <w:jc w:val="both"/>
        <w:rPr>
          <w:rFonts w:ascii="Verdana" w:hAnsi="Verdana"/>
          <w:i/>
          <w:color w:val="000000"/>
          <w:sz w:val="24"/>
          <w:szCs w:val="24"/>
        </w:rPr>
      </w:pPr>
    </w:p>
    <w:p w:rsidR="002B5EE3" w:rsidRPr="00DE05C5" w:rsidRDefault="002B5EE3" w:rsidP="002B5EE3">
      <w:pPr>
        <w:pStyle w:val="Normal1"/>
        <w:spacing w:line="196" w:lineRule="auto"/>
        <w:jc w:val="both"/>
        <w:rPr>
          <w:rFonts w:ascii="Verdana" w:hAnsi="Verdana"/>
          <w:i/>
          <w:color w:val="000000"/>
          <w:sz w:val="24"/>
          <w:szCs w:val="24"/>
        </w:rPr>
      </w:pPr>
    </w:p>
    <w:p w:rsidR="002B5EE3" w:rsidRPr="00DE05C5" w:rsidRDefault="002B5EE3" w:rsidP="002B5EE3">
      <w:pPr>
        <w:pStyle w:val="Normal1"/>
        <w:spacing w:line="196" w:lineRule="auto"/>
        <w:jc w:val="both"/>
        <w:rPr>
          <w:rFonts w:ascii="Verdana" w:hAnsi="Verdana"/>
          <w:i/>
          <w:color w:val="000000"/>
          <w:sz w:val="24"/>
          <w:szCs w:val="24"/>
        </w:rPr>
      </w:pPr>
    </w:p>
    <w:p w:rsidR="002B5EE3" w:rsidRPr="00DE05C5" w:rsidRDefault="002B5EE3" w:rsidP="002B5EE3">
      <w:pPr>
        <w:pStyle w:val="Normal1"/>
        <w:spacing w:line="196" w:lineRule="auto"/>
        <w:jc w:val="both"/>
        <w:rPr>
          <w:rFonts w:ascii="Verdana" w:hAnsi="Verdana"/>
          <w:i/>
          <w:color w:val="000000"/>
          <w:sz w:val="24"/>
          <w:szCs w:val="24"/>
        </w:rPr>
      </w:pPr>
    </w:p>
    <w:p w:rsidR="002B5EE3" w:rsidRPr="00DE05C5" w:rsidRDefault="002B5EE3" w:rsidP="002B5EE3">
      <w:pPr>
        <w:pStyle w:val="Normal1"/>
        <w:spacing w:line="196" w:lineRule="auto"/>
        <w:jc w:val="both"/>
        <w:rPr>
          <w:rFonts w:ascii="Verdana" w:hAnsi="Verdana"/>
          <w:i/>
          <w:color w:val="000000"/>
          <w:sz w:val="24"/>
          <w:szCs w:val="24"/>
        </w:rPr>
      </w:pPr>
    </w:p>
    <w:p w:rsidR="002B5EE3" w:rsidRPr="00DE05C5" w:rsidRDefault="002B5EE3" w:rsidP="002B5EE3">
      <w:pPr>
        <w:pStyle w:val="Normal1"/>
        <w:spacing w:line="196" w:lineRule="auto"/>
        <w:jc w:val="both"/>
        <w:rPr>
          <w:rFonts w:ascii="Verdana" w:hAnsi="Verdana"/>
          <w:i/>
          <w:color w:val="000000"/>
          <w:sz w:val="24"/>
          <w:szCs w:val="24"/>
        </w:rPr>
      </w:pPr>
    </w:p>
    <w:p w:rsidR="002B5EE3" w:rsidRPr="00DE05C5" w:rsidRDefault="002B5EE3" w:rsidP="002B5EE3">
      <w:pPr>
        <w:pStyle w:val="Normal1"/>
        <w:spacing w:line="196" w:lineRule="auto"/>
        <w:jc w:val="both"/>
        <w:rPr>
          <w:rFonts w:ascii="Verdana" w:hAnsi="Verdana"/>
          <w:i/>
          <w:color w:val="000000"/>
          <w:sz w:val="24"/>
          <w:szCs w:val="24"/>
        </w:rPr>
      </w:pPr>
    </w:p>
    <w:p w:rsidR="002B5EE3" w:rsidRPr="00DE05C5" w:rsidRDefault="002B5EE3"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r w:rsidRPr="00DE05C5">
        <w:rPr>
          <w:rFonts w:ascii="Verdana" w:hAnsi="Verdana"/>
          <w:b/>
          <w:noProof/>
          <w:sz w:val="24"/>
          <w:szCs w:val="24"/>
          <w:u w:val="single"/>
          <w:lang w:val="en-IN"/>
        </w:rPr>
        <w:lastRenderedPageBreak/>
        <w:drawing>
          <wp:anchor distT="0" distB="0" distL="114300" distR="114300" simplePos="0" relativeHeight="251661312" behindDoc="1" locked="0" layoutInCell="1" allowOverlap="1" wp14:anchorId="6C04F652" wp14:editId="156A9F27">
            <wp:simplePos x="0" y="0"/>
            <wp:positionH relativeFrom="margin">
              <wp:posOffset>1255702</wp:posOffset>
            </wp:positionH>
            <wp:positionV relativeFrom="paragraph">
              <wp:posOffset>-1469390</wp:posOffset>
            </wp:positionV>
            <wp:extent cx="2986164" cy="5957570"/>
            <wp:effectExtent l="1485900" t="0" r="1471930" b="0"/>
            <wp:wrapNone/>
            <wp:docPr id="35" name="Picture 1" descr="IMG_20181002_103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02_103219.jpeg"/>
                    <pic:cNvPicPr/>
                  </pic:nvPicPr>
                  <pic:blipFill>
                    <a:blip r:embed="rId125" cstate="print"/>
                    <a:stretch>
                      <a:fillRect/>
                    </a:stretch>
                  </pic:blipFill>
                  <pic:spPr>
                    <a:xfrm rot="5400000">
                      <a:off x="0" y="0"/>
                      <a:ext cx="2986164" cy="5957570"/>
                    </a:xfrm>
                    <a:prstGeom prst="rect">
                      <a:avLst/>
                    </a:prstGeom>
                  </pic:spPr>
                </pic:pic>
              </a:graphicData>
            </a:graphic>
            <wp14:sizeRelH relativeFrom="margin">
              <wp14:pctWidth>0</wp14:pctWidth>
            </wp14:sizeRelH>
          </wp:anchor>
        </w:drawing>
      </w: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DE001F" w:rsidRPr="00DE05C5" w:rsidRDefault="00DE001F" w:rsidP="002B5EE3">
      <w:pPr>
        <w:pStyle w:val="Normal1"/>
        <w:spacing w:line="196" w:lineRule="auto"/>
        <w:jc w:val="both"/>
        <w:rPr>
          <w:rFonts w:ascii="Verdana" w:hAnsi="Verdana"/>
          <w:i/>
          <w:color w:val="000000"/>
          <w:sz w:val="24"/>
          <w:szCs w:val="24"/>
        </w:rPr>
      </w:pPr>
    </w:p>
    <w:p w:rsidR="002B5EE3" w:rsidRPr="00DE05C5" w:rsidRDefault="002B5EE3" w:rsidP="002B5EE3">
      <w:pPr>
        <w:pStyle w:val="Normal1"/>
        <w:spacing w:line="196" w:lineRule="auto"/>
        <w:jc w:val="both"/>
        <w:rPr>
          <w:rFonts w:ascii="Verdana" w:hAnsi="Verdana"/>
          <w:i/>
          <w:color w:val="000000"/>
          <w:sz w:val="24"/>
          <w:szCs w:val="24"/>
        </w:rPr>
      </w:pPr>
      <w:r w:rsidRPr="00DE05C5">
        <w:rPr>
          <w:rFonts w:ascii="Verdana" w:hAnsi="Verdana"/>
          <w:i/>
          <w:color w:val="000000"/>
          <w:sz w:val="24"/>
          <w:szCs w:val="24"/>
        </w:rPr>
        <w:t>Notes:</w:t>
      </w:r>
    </w:p>
    <w:p w:rsidR="002B5EE3" w:rsidRPr="00DE05C5" w:rsidRDefault="002B5EE3" w:rsidP="002B5EE3">
      <w:pPr>
        <w:pStyle w:val="Normal1"/>
        <w:spacing w:before="36" w:line="264" w:lineRule="auto"/>
        <w:jc w:val="both"/>
        <w:rPr>
          <w:rFonts w:ascii="Verdana" w:hAnsi="Verdana"/>
          <w:color w:val="000000"/>
          <w:sz w:val="24"/>
          <w:szCs w:val="24"/>
        </w:rPr>
      </w:pPr>
      <w:r w:rsidRPr="00DE05C5">
        <w:rPr>
          <w:rFonts w:ascii="Verdana" w:hAnsi="Verdana"/>
          <w:color w:val="000000"/>
          <w:sz w:val="24"/>
          <w:szCs w:val="24"/>
        </w:rPr>
        <w:t>1 The fixed costs are £6,000 per period.</w:t>
      </w:r>
    </w:p>
    <w:p w:rsidR="002B5EE3" w:rsidRPr="00DE05C5" w:rsidRDefault="002B5EE3" w:rsidP="002B5EE3">
      <w:pPr>
        <w:pStyle w:val="Normal1"/>
        <w:ind w:left="216" w:right="216" w:hanging="216"/>
        <w:jc w:val="both"/>
        <w:rPr>
          <w:rFonts w:ascii="Verdana" w:hAnsi="Verdana"/>
          <w:color w:val="000000"/>
          <w:sz w:val="24"/>
          <w:szCs w:val="24"/>
        </w:rPr>
      </w:pPr>
      <w:r w:rsidRPr="00DE05C5">
        <w:rPr>
          <w:rFonts w:ascii="Verdana" w:hAnsi="Verdana"/>
          <w:color w:val="000000"/>
          <w:sz w:val="24"/>
          <w:szCs w:val="24"/>
        </w:rPr>
        <w:t>2 The variable costs are 40 per cent of sales (maximum sales are 10,000 x £2 = £20,000), that is £8,000.</w:t>
      </w:r>
    </w:p>
    <w:p w:rsidR="002B5EE3" w:rsidRPr="00DE05C5" w:rsidRDefault="002B5EE3" w:rsidP="002B5EE3">
      <w:pPr>
        <w:pStyle w:val="Normal1"/>
        <w:spacing w:before="36"/>
        <w:ind w:left="288" w:hanging="288"/>
        <w:jc w:val="both"/>
        <w:rPr>
          <w:rFonts w:ascii="Verdana" w:hAnsi="Verdana"/>
          <w:color w:val="000000"/>
          <w:sz w:val="24"/>
          <w:szCs w:val="24"/>
        </w:rPr>
      </w:pPr>
      <w:r w:rsidRPr="00DE05C5">
        <w:rPr>
          <w:rFonts w:ascii="Verdana" w:hAnsi="Verdana"/>
          <w:color w:val="000000"/>
          <w:sz w:val="24"/>
          <w:szCs w:val="24"/>
        </w:rPr>
        <w:t>3 The total cost line is derived by adding together the fixed and variable costs (£6,000 + £8,000), that is, £14,000.</w:t>
      </w:r>
    </w:p>
    <w:p w:rsidR="002B5EE3" w:rsidRPr="00DE05C5" w:rsidRDefault="002B5EE3" w:rsidP="002B5EE3">
      <w:pPr>
        <w:pStyle w:val="Normal1"/>
        <w:spacing w:before="72"/>
        <w:ind w:left="216" w:hanging="216"/>
        <w:jc w:val="both"/>
        <w:rPr>
          <w:rFonts w:ascii="Verdana" w:hAnsi="Verdana"/>
          <w:color w:val="000000"/>
          <w:sz w:val="24"/>
          <w:szCs w:val="24"/>
        </w:rPr>
      </w:pPr>
      <w:r w:rsidRPr="00DE05C5">
        <w:rPr>
          <w:rFonts w:ascii="Verdana" w:hAnsi="Verdana"/>
          <w:color w:val="000000"/>
          <w:sz w:val="24"/>
          <w:szCs w:val="24"/>
        </w:rPr>
        <w:t>4 The restaurant will make a net loss while it serves less than 5000 covers per period.</w:t>
      </w:r>
    </w:p>
    <w:p w:rsidR="002B5EE3" w:rsidRPr="00DE05C5" w:rsidRDefault="002B5EE3" w:rsidP="002B5EE3">
      <w:pPr>
        <w:pStyle w:val="Normal1"/>
        <w:ind w:left="216" w:right="72" w:hanging="216"/>
        <w:jc w:val="both"/>
        <w:rPr>
          <w:rFonts w:ascii="Verdana" w:hAnsi="Verdana"/>
          <w:color w:val="000000"/>
          <w:sz w:val="24"/>
          <w:szCs w:val="24"/>
        </w:rPr>
      </w:pPr>
      <w:r w:rsidRPr="00DE05C5">
        <w:rPr>
          <w:rFonts w:ascii="Verdana" w:hAnsi="Verdana"/>
          <w:color w:val="000000"/>
          <w:sz w:val="24"/>
          <w:szCs w:val="24"/>
        </w:rPr>
        <w:t>5 When the break-even point has been reached the net profit of the restaurant increases more than in proportion to the number of covers.</w:t>
      </w:r>
    </w:p>
    <w:p w:rsidR="002B5EE3" w:rsidRPr="00DE05C5" w:rsidRDefault="002B5EE3" w:rsidP="002B5EE3">
      <w:pPr>
        <w:pStyle w:val="Normal1"/>
        <w:jc w:val="both"/>
        <w:rPr>
          <w:rFonts w:ascii="Verdana" w:hAnsi="Verdana"/>
          <w:color w:val="000000"/>
          <w:sz w:val="24"/>
          <w:szCs w:val="24"/>
        </w:rPr>
      </w:pPr>
      <w:r w:rsidRPr="00DE05C5">
        <w:rPr>
          <w:rFonts w:ascii="Verdana" w:hAnsi="Verdana"/>
          <w:color w:val="000000"/>
          <w:sz w:val="24"/>
          <w:szCs w:val="24"/>
        </w:rPr>
        <w:t>6 The margin of safety is 5,000 covers.</w:t>
      </w:r>
    </w:p>
    <w:p w:rsidR="002B5EE3" w:rsidRPr="00DE05C5" w:rsidRDefault="002B5EE3" w:rsidP="002B5EE3">
      <w:pPr>
        <w:pStyle w:val="Normal1"/>
        <w:jc w:val="both"/>
        <w:rPr>
          <w:rFonts w:ascii="Verdana" w:hAnsi="Verdana"/>
          <w:color w:val="000000"/>
          <w:sz w:val="24"/>
          <w:szCs w:val="24"/>
        </w:rPr>
      </w:pPr>
    </w:p>
    <w:p w:rsidR="00CB38C8" w:rsidRPr="00DE05C5" w:rsidRDefault="002B5EE3" w:rsidP="002C1B60">
      <w:pPr>
        <w:pStyle w:val="Normal1"/>
        <w:numPr>
          <w:ilvl w:val="0"/>
          <w:numId w:val="39"/>
        </w:numPr>
        <w:jc w:val="both"/>
        <w:rPr>
          <w:rFonts w:ascii="Verdana" w:hAnsi="Verdana"/>
          <w:b/>
          <w:i/>
          <w:color w:val="000000"/>
          <w:sz w:val="24"/>
          <w:szCs w:val="24"/>
          <w:u w:val="wavyHeavy"/>
        </w:rPr>
      </w:pPr>
      <w:r w:rsidRPr="00DE05C5">
        <w:rPr>
          <w:rFonts w:ascii="Verdana" w:hAnsi="Verdana"/>
          <w:b/>
          <w:i/>
          <w:color w:val="000000"/>
          <w:sz w:val="24"/>
          <w:szCs w:val="24"/>
          <w:u w:val="wavyHeavy"/>
        </w:rPr>
        <w:t>BREAK-EVEN FORMULA</w:t>
      </w:r>
    </w:p>
    <w:p w:rsidR="00CB38C8" w:rsidRPr="00DE05C5" w:rsidRDefault="00CB38C8" w:rsidP="00CB38C8">
      <w:pPr>
        <w:pStyle w:val="Normal1"/>
        <w:ind w:left="785"/>
        <w:jc w:val="both"/>
        <w:rPr>
          <w:rFonts w:ascii="Verdana" w:hAnsi="Verdana"/>
          <w:b/>
          <w:i/>
          <w:color w:val="000000"/>
          <w:sz w:val="24"/>
          <w:szCs w:val="24"/>
          <w:u w:val="wavyHeavy"/>
        </w:rPr>
      </w:pPr>
    </w:p>
    <w:p w:rsidR="002B5EE3" w:rsidRPr="00DE05C5" w:rsidRDefault="002B5EE3" w:rsidP="002C1B60">
      <w:pPr>
        <w:pStyle w:val="ListParagraph"/>
        <w:numPr>
          <w:ilvl w:val="0"/>
          <w:numId w:val="40"/>
        </w:numPr>
        <w:jc w:val="both"/>
        <w:rPr>
          <w:rFonts w:ascii="Verdana" w:hAnsi="Verdana"/>
          <w:b/>
          <w:i/>
          <w:sz w:val="24"/>
          <w:szCs w:val="24"/>
          <w:u w:val="single"/>
        </w:rPr>
      </w:pPr>
      <w:r w:rsidRPr="00DE05C5">
        <w:rPr>
          <w:rFonts w:ascii="Verdana" w:hAnsi="Verdana"/>
          <w:b/>
          <w:i/>
          <w:sz w:val="24"/>
          <w:szCs w:val="24"/>
          <w:u w:val="single"/>
        </w:rPr>
        <w:t>Contribution concept</w:t>
      </w:r>
    </w:p>
    <w:p w:rsidR="002B5EE3" w:rsidRPr="00DE05C5" w:rsidRDefault="002B5EE3" w:rsidP="002B5EE3">
      <w:pPr>
        <w:jc w:val="both"/>
        <w:rPr>
          <w:rFonts w:ascii="Verdana" w:hAnsi="Verdana"/>
          <w:sz w:val="24"/>
          <w:szCs w:val="24"/>
        </w:rPr>
      </w:pPr>
      <w:r w:rsidRPr="00DE05C5">
        <w:rPr>
          <w:rFonts w:ascii="Verdana" w:hAnsi="Verdana"/>
          <w:sz w:val="24"/>
          <w:szCs w:val="24"/>
        </w:rPr>
        <w:t xml:space="preserve"> Contribution maybe defines as sales less variable cost. If expressed as a percentage, it is referred to as PV ratio or profit volume ratio.</w:t>
      </w:r>
    </w:p>
    <w:p w:rsidR="002B5EE3" w:rsidRPr="00DE05C5" w:rsidRDefault="002B5EE3" w:rsidP="002B5EE3">
      <w:pPr>
        <w:jc w:val="both"/>
        <w:rPr>
          <w:rFonts w:ascii="Verdana" w:hAnsi="Verdana"/>
          <w:sz w:val="24"/>
          <w:szCs w:val="24"/>
        </w:rPr>
      </w:pPr>
      <w:r w:rsidRPr="00DE05C5">
        <w:rPr>
          <w:rFonts w:ascii="Verdana" w:hAnsi="Verdana"/>
          <w:sz w:val="24"/>
          <w:szCs w:val="24"/>
        </w:rPr>
        <w:t>Let us assure that the selling price of a fixed meal is Rs. 20.00 and the food cost is Rs.7.00. the gross profit will be as follows:</w:t>
      </w:r>
    </w:p>
    <w:p w:rsidR="002B5EE3" w:rsidRPr="00DE05C5" w:rsidRDefault="002B5EE3" w:rsidP="002B5EE3">
      <w:pPr>
        <w:jc w:val="both"/>
        <w:rPr>
          <w:rFonts w:ascii="Verdana" w:hAnsi="Verdana"/>
          <w:sz w:val="24"/>
          <w:szCs w:val="24"/>
        </w:rPr>
      </w:pPr>
      <w:r w:rsidRPr="00DE05C5">
        <w:rPr>
          <w:rFonts w:ascii="Verdana" w:hAnsi="Verdana"/>
          <w:sz w:val="24"/>
          <w:szCs w:val="24"/>
        </w:rPr>
        <w:t>Selling price of meal                            20.00        100%</w:t>
      </w:r>
    </w:p>
    <w:p w:rsidR="002B5EE3" w:rsidRPr="00DE05C5" w:rsidRDefault="002B5EE3" w:rsidP="002B5EE3">
      <w:pPr>
        <w:jc w:val="both"/>
        <w:rPr>
          <w:rFonts w:ascii="Verdana" w:hAnsi="Verdana"/>
          <w:sz w:val="24"/>
          <w:szCs w:val="24"/>
        </w:rPr>
      </w:pPr>
      <w:r w:rsidRPr="00DE05C5">
        <w:rPr>
          <w:rFonts w:ascii="Verdana" w:hAnsi="Verdana"/>
          <w:sz w:val="24"/>
          <w:szCs w:val="24"/>
        </w:rPr>
        <w:t>Variable cost                                        7.00           35%</w:t>
      </w:r>
    </w:p>
    <w:p w:rsidR="002B5EE3" w:rsidRPr="00DE05C5" w:rsidRDefault="002B5EE3" w:rsidP="002B5EE3">
      <w:pPr>
        <w:jc w:val="both"/>
        <w:rPr>
          <w:rFonts w:ascii="Verdana" w:hAnsi="Verdana"/>
          <w:sz w:val="24"/>
          <w:szCs w:val="24"/>
        </w:rPr>
      </w:pPr>
      <w:r w:rsidRPr="00DE05C5">
        <w:rPr>
          <w:rFonts w:ascii="Verdana" w:hAnsi="Verdana"/>
          <w:sz w:val="24"/>
          <w:szCs w:val="24"/>
        </w:rPr>
        <w:t xml:space="preserve">                                                    ----------       ------------</w:t>
      </w:r>
    </w:p>
    <w:p w:rsidR="002B5EE3" w:rsidRPr="00DE05C5" w:rsidRDefault="00A83D27" w:rsidP="002B5EE3">
      <w:pPr>
        <w:jc w:val="both"/>
        <w:rPr>
          <w:rFonts w:ascii="Verdana" w:hAnsi="Verdana"/>
          <w:sz w:val="24"/>
          <w:szCs w:val="24"/>
        </w:rPr>
      </w:pPr>
      <w:r>
        <w:rPr>
          <w:rFonts w:ascii="Verdana" w:hAnsi="Verdana"/>
          <w:noProof/>
          <w:sz w:val="24"/>
          <w:szCs w:val="24"/>
          <w:lang w:eastAsia="en-IN"/>
        </w:rPr>
        <w:pict>
          <v:line id="Straight Connector 25" o:spid="_x0000_s1035" style="position:absolute;left:0;text-align:left;z-index:251659776;visibility:visible" from="314pt,14.65pt" to="365.2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K2cJAIAAEM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" strokeweight="3.85pt">
            <v:stroke linestyle="thinThin"/>
          </v:line>
        </w:pict>
      </w:r>
      <w:r w:rsidR="002B5EE3" w:rsidRPr="00DE05C5">
        <w:rPr>
          <w:rFonts w:ascii="Verdana" w:hAnsi="Verdana"/>
          <w:sz w:val="24"/>
          <w:szCs w:val="24"/>
        </w:rPr>
        <w:t xml:space="preserve">    Gross profit                                   Rs.13.00       65%</w:t>
      </w:r>
    </w:p>
    <w:p w:rsidR="002B5EE3" w:rsidRPr="00DE05C5" w:rsidRDefault="002B5EE3" w:rsidP="002B5EE3">
      <w:pPr>
        <w:pStyle w:val="Normal1"/>
        <w:spacing w:before="396"/>
        <w:jc w:val="both"/>
        <w:rPr>
          <w:rFonts w:ascii="Verdana" w:hAnsi="Verdana"/>
          <w:b/>
          <w:i/>
          <w:color w:val="000000"/>
          <w:sz w:val="24"/>
          <w:szCs w:val="24"/>
        </w:rPr>
      </w:pPr>
      <w:r w:rsidRPr="00DE05C5">
        <w:rPr>
          <w:rFonts w:ascii="Verdana" w:hAnsi="Verdana"/>
          <w:b/>
          <w:i/>
          <w:color w:val="000000"/>
          <w:sz w:val="24"/>
          <w:szCs w:val="24"/>
        </w:rPr>
        <w:t>Contribution is called so because it contributes to recovery of fixed cost and then profits.</w:t>
      </w:r>
    </w:p>
    <w:p w:rsidR="00CB38C8" w:rsidRPr="00DE05C5" w:rsidRDefault="00CB38C8" w:rsidP="002B5EE3">
      <w:pPr>
        <w:pStyle w:val="Normal1"/>
        <w:spacing w:before="396"/>
        <w:jc w:val="both"/>
        <w:rPr>
          <w:rFonts w:ascii="Verdana" w:hAnsi="Verdana"/>
          <w:b/>
          <w:i/>
          <w:color w:val="000000"/>
          <w:sz w:val="24"/>
          <w:szCs w:val="24"/>
        </w:rPr>
      </w:pPr>
    </w:p>
    <w:p w:rsidR="002B5EE3" w:rsidRPr="00DE05C5" w:rsidRDefault="002B5EE3" w:rsidP="002C1B60">
      <w:pPr>
        <w:pStyle w:val="ListParagraph"/>
        <w:numPr>
          <w:ilvl w:val="0"/>
          <w:numId w:val="40"/>
        </w:numPr>
        <w:jc w:val="both"/>
        <w:rPr>
          <w:rFonts w:ascii="Verdana" w:hAnsi="Verdana"/>
          <w:b/>
          <w:i/>
          <w:sz w:val="24"/>
          <w:szCs w:val="24"/>
          <w:u w:val="single"/>
        </w:rPr>
      </w:pPr>
      <w:r w:rsidRPr="00DE05C5">
        <w:rPr>
          <w:rFonts w:ascii="Verdana" w:hAnsi="Verdana"/>
          <w:b/>
          <w:i/>
          <w:sz w:val="24"/>
          <w:szCs w:val="24"/>
          <w:u w:val="single"/>
        </w:rPr>
        <w:t>Breakeven concept</w:t>
      </w:r>
    </w:p>
    <w:p w:rsidR="002B5EE3" w:rsidRPr="00DE05C5" w:rsidRDefault="002B5EE3" w:rsidP="002B5EE3">
      <w:pPr>
        <w:pStyle w:val="Normal1"/>
        <w:spacing w:before="360"/>
        <w:ind w:right="72"/>
        <w:jc w:val="both"/>
        <w:rPr>
          <w:rFonts w:ascii="Verdana" w:hAnsi="Verdana"/>
          <w:color w:val="000000"/>
          <w:sz w:val="24"/>
          <w:szCs w:val="24"/>
        </w:rPr>
      </w:pPr>
      <w:r w:rsidRPr="00DE05C5">
        <w:rPr>
          <w:rFonts w:ascii="Verdana" w:hAnsi="Verdana"/>
          <w:color w:val="000000"/>
          <w:sz w:val="24"/>
          <w:szCs w:val="24"/>
        </w:rPr>
        <w:t>Although a break-even chart shows diagrammatically the varying levels of profit or loss from different volumes of sales, the level of accuracy of the information may at times be in doubt owing to the scale of the graph and the skill of the person drawing it. A precise break-even point may be calculated using the formula.</w:t>
      </w:r>
    </w:p>
    <w:p w:rsidR="002B5EE3" w:rsidRPr="00DE05C5" w:rsidRDefault="00A83D27" w:rsidP="002B5EE3">
      <w:pPr>
        <w:pStyle w:val="Normal1"/>
        <w:spacing w:before="360"/>
        <w:ind w:right="72"/>
        <w:jc w:val="both"/>
        <w:rPr>
          <w:rFonts w:ascii="Verdana" w:hAnsi="Verdana"/>
          <w:b/>
          <w:color w:val="1C190E"/>
          <w:sz w:val="24"/>
          <w:szCs w:val="24"/>
          <w:u w:val="single"/>
        </w:rPr>
      </w:pPr>
      <w:r>
        <w:rPr>
          <w:rFonts w:ascii="Verdana" w:hAnsi="Verdana"/>
          <w:noProof/>
          <w:color w:val="000000"/>
          <w:sz w:val="24"/>
          <w:szCs w:val="24"/>
          <w:lang w:val="en-IN"/>
        </w:rPr>
        <w:pict>
          <v:oval id="Oval 24" o:spid="_x0000_s1036" style="position:absolute;left:0;text-align:left;margin-left:646.85pt;margin-top:3pt;width:43.55pt;height:39.2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">
            <v:textbox style="mso-next-textbox:#Oval 24">
              <w:txbxContent>
                <w:p w:rsidR="0076743A" w:rsidRPr="00BB1863" w:rsidRDefault="0076743A" w:rsidP="002B5EE3">
                  <w:r>
                    <w:t xml:space="preserve">   I</w:t>
                  </w:r>
                </w:p>
              </w:txbxContent>
            </v:textbox>
          </v:oval>
        </w:pict>
      </w:r>
      <w:r w:rsidR="002B5EE3" w:rsidRPr="00DE05C5">
        <w:rPr>
          <w:rFonts w:ascii="Verdana" w:hAnsi="Verdana"/>
          <w:b/>
          <w:color w:val="1C190E"/>
          <w:sz w:val="24"/>
          <w:szCs w:val="24"/>
          <w:u w:val="single"/>
        </w:rPr>
        <w:t>PROBLEM 2</w:t>
      </w:r>
    </w:p>
    <w:p w:rsidR="002B5EE3" w:rsidRPr="00DE05C5" w:rsidRDefault="002B5EE3" w:rsidP="002B5EE3">
      <w:pPr>
        <w:pStyle w:val="Normal1"/>
        <w:ind w:left="144" w:right="72"/>
        <w:jc w:val="both"/>
        <w:rPr>
          <w:rFonts w:ascii="Verdana" w:hAnsi="Verdana"/>
          <w:b/>
          <w:color w:val="1C190E"/>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D8338B" w:rsidRPr="00DE05C5" w:rsidRDefault="00D8338B" w:rsidP="002B5EE3">
      <w:pPr>
        <w:jc w:val="center"/>
        <w:rPr>
          <w:rFonts w:ascii="Verdana" w:hAnsi="Verdana"/>
          <w:b/>
          <w:sz w:val="24"/>
          <w:szCs w:val="24"/>
          <w:u w:val="single"/>
        </w:rPr>
      </w:pPr>
    </w:p>
    <w:p w:rsidR="002B5EE3" w:rsidRPr="00DE05C5" w:rsidRDefault="002B5EE3" w:rsidP="002B5EE3">
      <w:pPr>
        <w:jc w:val="center"/>
        <w:rPr>
          <w:rFonts w:ascii="Verdana" w:hAnsi="Verdana"/>
          <w:b/>
          <w:sz w:val="24"/>
          <w:szCs w:val="24"/>
          <w:u w:val="single"/>
        </w:rPr>
      </w:pPr>
      <w:r w:rsidRPr="00DE05C5">
        <w:rPr>
          <w:rFonts w:ascii="Verdana" w:hAnsi="Verdana"/>
          <w:b/>
          <w:sz w:val="24"/>
          <w:szCs w:val="24"/>
          <w:u w:val="single"/>
        </w:rPr>
        <w:lastRenderedPageBreak/>
        <w:t>PREVIOUS YEARS’ QUESTIONS</w:t>
      </w:r>
    </w:p>
    <w:p w:rsidR="002B5EE3" w:rsidRPr="00DE05C5" w:rsidRDefault="002B5EE3" w:rsidP="002C1B60">
      <w:pPr>
        <w:pStyle w:val="ListParagraph"/>
        <w:numPr>
          <w:ilvl w:val="0"/>
          <w:numId w:val="41"/>
        </w:numPr>
        <w:jc w:val="both"/>
        <w:rPr>
          <w:rFonts w:ascii="Verdana" w:eastAsiaTheme="minorEastAsia" w:hAnsi="Verdana"/>
          <w:sz w:val="24"/>
          <w:szCs w:val="24"/>
          <w:lang w:val="en-US"/>
        </w:rPr>
      </w:pPr>
      <w:r w:rsidRPr="00DE05C5">
        <w:rPr>
          <w:rFonts w:ascii="Verdana" w:eastAsiaTheme="minorEastAsia" w:hAnsi="Verdana"/>
          <w:sz w:val="24"/>
          <w:szCs w:val="24"/>
          <w:lang w:val="en-US"/>
        </w:rPr>
        <w:t>What is Break-even analysis? Draw a Break-even chart using a suitable example. (2013-14)</w:t>
      </w:r>
    </w:p>
    <w:p w:rsidR="002B5EE3" w:rsidRPr="00DE05C5" w:rsidRDefault="002B5EE3" w:rsidP="002C1B60">
      <w:pPr>
        <w:pStyle w:val="ListParagraph"/>
        <w:numPr>
          <w:ilvl w:val="0"/>
          <w:numId w:val="41"/>
        </w:numPr>
        <w:spacing w:after="0"/>
        <w:jc w:val="both"/>
        <w:rPr>
          <w:rFonts w:ascii="Verdana" w:eastAsiaTheme="minorEastAsia" w:hAnsi="Verdana"/>
          <w:sz w:val="24"/>
          <w:szCs w:val="24"/>
          <w:lang w:val="en-US"/>
        </w:rPr>
      </w:pPr>
      <w:r w:rsidRPr="00DE05C5">
        <w:rPr>
          <w:rFonts w:ascii="Verdana" w:eastAsiaTheme="minorEastAsia" w:hAnsi="Verdana"/>
          <w:sz w:val="24"/>
          <w:szCs w:val="24"/>
          <w:lang w:val="en-US"/>
        </w:rPr>
        <w:t>Explain break-even analysis in detail with the help of a graph diagram. (2017-18)</w:t>
      </w:r>
    </w:p>
    <w:p w:rsidR="002B5EE3" w:rsidRPr="00DE05C5" w:rsidRDefault="002B5EE3" w:rsidP="002C1B60">
      <w:pPr>
        <w:pStyle w:val="ListParagraph"/>
        <w:numPr>
          <w:ilvl w:val="0"/>
          <w:numId w:val="41"/>
        </w:numPr>
        <w:spacing w:after="0"/>
        <w:jc w:val="both"/>
        <w:rPr>
          <w:rFonts w:ascii="Verdana" w:eastAsiaTheme="minorEastAsia" w:hAnsi="Verdana"/>
          <w:sz w:val="24"/>
          <w:szCs w:val="24"/>
          <w:lang w:val="en-US"/>
        </w:rPr>
      </w:pPr>
      <w:r w:rsidRPr="00DE05C5">
        <w:rPr>
          <w:rFonts w:ascii="Verdana" w:eastAsiaTheme="minorEastAsia" w:hAnsi="Verdana"/>
          <w:sz w:val="24"/>
          <w:szCs w:val="24"/>
          <w:lang w:val="en-US"/>
        </w:rPr>
        <w:t>Write short notes on PV ratio (2017-18)</w:t>
      </w:r>
    </w:p>
    <w:p w:rsidR="002B5EE3" w:rsidRPr="00DE05C5" w:rsidRDefault="002B5EE3" w:rsidP="002C1B60">
      <w:pPr>
        <w:pStyle w:val="ListParagraph"/>
        <w:numPr>
          <w:ilvl w:val="0"/>
          <w:numId w:val="41"/>
        </w:numPr>
        <w:jc w:val="both"/>
        <w:rPr>
          <w:rFonts w:ascii="Verdana" w:eastAsiaTheme="minorEastAsia" w:hAnsi="Verdana"/>
          <w:sz w:val="24"/>
          <w:szCs w:val="24"/>
          <w:lang w:val="en-US"/>
        </w:rPr>
      </w:pPr>
      <w:r w:rsidRPr="00DE05C5">
        <w:rPr>
          <w:rFonts w:ascii="Verdana" w:eastAsiaTheme="minorEastAsia" w:hAnsi="Verdana"/>
          <w:sz w:val="24"/>
          <w:szCs w:val="24"/>
          <w:lang w:val="en-US"/>
        </w:rPr>
        <w:t>Explain the importance of break-even analysis for a catering establishment (2016-17)</w:t>
      </w:r>
    </w:p>
    <w:p w:rsidR="002B5EE3" w:rsidRPr="00DE05C5" w:rsidRDefault="002B5EE3" w:rsidP="002C1B60">
      <w:pPr>
        <w:pStyle w:val="ListParagraph"/>
        <w:numPr>
          <w:ilvl w:val="0"/>
          <w:numId w:val="41"/>
        </w:numPr>
        <w:jc w:val="both"/>
        <w:rPr>
          <w:rFonts w:ascii="Verdana" w:eastAsiaTheme="minorEastAsia" w:hAnsi="Verdana"/>
          <w:sz w:val="24"/>
          <w:szCs w:val="24"/>
          <w:lang w:val="en-US"/>
        </w:rPr>
      </w:pPr>
      <w:r w:rsidRPr="00DE05C5">
        <w:rPr>
          <w:rFonts w:ascii="Verdana" w:eastAsiaTheme="minorEastAsia" w:hAnsi="Verdana"/>
          <w:sz w:val="24"/>
          <w:szCs w:val="24"/>
          <w:lang w:val="en-US"/>
        </w:rPr>
        <w:t>Discuss break even analysis with the help of a neat chart and suitable examples. (2014-15)</w:t>
      </w:r>
    </w:p>
    <w:p w:rsidR="002B5EE3" w:rsidRPr="00DE05C5" w:rsidRDefault="002B5EE3" w:rsidP="002C1B60">
      <w:pPr>
        <w:pStyle w:val="ListParagraph"/>
        <w:numPr>
          <w:ilvl w:val="0"/>
          <w:numId w:val="41"/>
        </w:numPr>
        <w:spacing w:line="256" w:lineRule="auto"/>
        <w:jc w:val="both"/>
        <w:rPr>
          <w:rFonts w:ascii="Verdana" w:hAnsi="Verdana"/>
          <w:sz w:val="24"/>
          <w:szCs w:val="24"/>
        </w:rPr>
      </w:pPr>
      <w:r w:rsidRPr="00DE05C5">
        <w:rPr>
          <w:rFonts w:ascii="Verdana" w:hAnsi="Verdana"/>
          <w:sz w:val="24"/>
          <w:szCs w:val="24"/>
        </w:rPr>
        <w:t>The information given below is in respect of restaurant for a period of one month:</w:t>
      </w:r>
    </w:p>
    <w:p w:rsidR="002B5EE3" w:rsidRPr="00DE05C5" w:rsidRDefault="002B5EE3" w:rsidP="002B5EE3">
      <w:pPr>
        <w:spacing w:after="0"/>
        <w:ind w:left="360"/>
        <w:jc w:val="both"/>
        <w:rPr>
          <w:rFonts w:ascii="Verdana" w:hAnsi="Verdana"/>
          <w:sz w:val="24"/>
          <w:szCs w:val="24"/>
        </w:rPr>
      </w:pPr>
      <w:r w:rsidRPr="00DE05C5">
        <w:rPr>
          <w:rFonts w:ascii="Verdana" w:hAnsi="Verdana"/>
          <w:sz w:val="24"/>
          <w:szCs w:val="24"/>
        </w:rPr>
        <w:t>Maximum covers sold = 2000 ASP per cover = 350/</w:t>
      </w:r>
    </w:p>
    <w:p w:rsidR="002B5EE3" w:rsidRPr="00DE05C5" w:rsidRDefault="002B5EE3" w:rsidP="002B5EE3">
      <w:pPr>
        <w:spacing w:after="0"/>
        <w:jc w:val="both"/>
        <w:rPr>
          <w:rFonts w:ascii="Verdana" w:hAnsi="Verdana"/>
          <w:sz w:val="24"/>
          <w:szCs w:val="24"/>
        </w:rPr>
      </w:pPr>
      <w:r w:rsidRPr="00DE05C5">
        <w:rPr>
          <w:rFonts w:ascii="Verdana" w:hAnsi="Verdana"/>
          <w:sz w:val="24"/>
          <w:szCs w:val="24"/>
        </w:rPr>
        <w:t>Fixed costs = 30,000 Variable cost = 40% of sales</w:t>
      </w:r>
    </w:p>
    <w:p w:rsidR="002B5EE3" w:rsidRPr="00DE05C5" w:rsidRDefault="002B5EE3" w:rsidP="002B5EE3">
      <w:pPr>
        <w:spacing w:after="0"/>
        <w:jc w:val="both"/>
        <w:rPr>
          <w:rFonts w:ascii="Verdana" w:hAnsi="Verdana"/>
          <w:sz w:val="24"/>
          <w:szCs w:val="24"/>
        </w:rPr>
      </w:pPr>
      <w:r w:rsidRPr="00DE05C5">
        <w:rPr>
          <w:rFonts w:ascii="Verdana" w:hAnsi="Verdana"/>
          <w:sz w:val="24"/>
          <w:szCs w:val="24"/>
        </w:rPr>
        <w:t>Compute the PV Ratio, BEP Sales, BEP (Covers) Margin of Safety</w:t>
      </w:r>
    </w:p>
    <w:p w:rsidR="002B5EE3" w:rsidRPr="00DE05C5" w:rsidRDefault="002B5EE3" w:rsidP="002C1B60">
      <w:pPr>
        <w:pStyle w:val="ListParagraph"/>
        <w:numPr>
          <w:ilvl w:val="0"/>
          <w:numId w:val="41"/>
        </w:numPr>
        <w:spacing w:line="256" w:lineRule="auto"/>
        <w:jc w:val="both"/>
        <w:rPr>
          <w:rFonts w:ascii="Verdana" w:hAnsi="Verdana"/>
          <w:sz w:val="24"/>
          <w:szCs w:val="24"/>
        </w:rPr>
      </w:pPr>
      <w:r w:rsidRPr="00DE05C5">
        <w:rPr>
          <w:rFonts w:ascii="Verdana" w:hAnsi="Verdana"/>
          <w:sz w:val="24"/>
          <w:szCs w:val="24"/>
        </w:rPr>
        <w:t>Calculate BEP in units and volume and margin of safety from the following:</w:t>
      </w:r>
    </w:p>
    <w:p w:rsidR="002B5EE3" w:rsidRPr="00DE05C5" w:rsidRDefault="002B5EE3" w:rsidP="002B5EE3">
      <w:pPr>
        <w:spacing w:after="0"/>
        <w:jc w:val="both"/>
        <w:rPr>
          <w:rFonts w:ascii="Verdana" w:hAnsi="Verdana"/>
          <w:sz w:val="24"/>
          <w:szCs w:val="24"/>
        </w:rPr>
      </w:pPr>
      <w:r w:rsidRPr="00DE05C5">
        <w:rPr>
          <w:rFonts w:ascii="Verdana" w:hAnsi="Verdana"/>
          <w:sz w:val="24"/>
          <w:szCs w:val="24"/>
        </w:rPr>
        <w:t>Fixed Cost Rs.15.000</w:t>
      </w:r>
    </w:p>
    <w:p w:rsidR="002B5EE3" w:rsidRPr="00DE05C5" w:rsidRDefault="002B5EE3" w:rsidP="002B5EE3">
      <w:pPr>
        <w:spacing w:after="0"/>
        <w:jc w:val="both"/>
        <w:rPr>
          <w:rFonts w:ascii="Verdana" w:hAnsi="Verdana"/>
          <w:sz w:val="24"/>
          <w:szCs w:val="24"/>
        </w:rPr>
      </w:pPr>
      <w:r w:rsidRPr="00DE05C5">
        <w:rPr>
          <w:rFonts w:ascii="Verdana" w:hAnsi="Verdana"/>
          <w:sz w:val="24"/>
          <w:szCs w:val="24"/>
        </w:rPr>
        <w:t>Selling price per unit Rs. 100/</w:t>
      </w:r>
    </w:p>
    <w:p w:rsidR="002B5EE3" w:rsidRPr="00DE05C5" w:rsidRDefault="002B5EE3" w:rsidP="002B5EE3">
      <w:pPr>
        <w:spacing w:after="0"/>
        <w:jc w:val="both"/>
        <w:rPr>
          <w:rFonts w:ascii="Verdana" w:hAnsi="Verdana"/>
          <w:sz w:val="24"/>
          <w:szCs w:val="24"/>
        </w:rPr>
      </w:pPr>
      <w:r w:rsidRPr="00DE05C5">
        <w:rPr>
          <w:rFonts w:ascii="Verdana" w:hAnsi="Verdana"/>
          <w:sz w:val="24"/>
          <w:szCs w:val="24"/>
        </w:rPr>
        <w:t>Variable Cost per unit Rs. 25/</w:t>
      </w:r>
    </w:p>
    <w:p w:rsidR="002B5EE3" w:rsidRPr="00DE05C5" w:rsidRDefault="002B5EE3" w:rsidP="002B5EE3">
      <w:pPr>
        <w:spacing w:after="0"/>
        <w:jc w:val="both"/>
        <w:rPr>
          <w:rFonts w:ascii="Verdana" w:hAnsi="Verdana"/>
          <w:sz w:val="24"/>
          <w:szCs w:val="24"/>
        </w:rPr>
      </w:pPr>
      <w:r w:rsidRPr="00DE05C5">
        <w:rPr>
          <w:rFonts w:ascii="Verdana" w:hAnsi="Verdana"/>
          <w:sz w:val="24"/>
          <w:szCs w:val="24"/>
        </w:rPr>
        <w:t>No. of Cover Sold 300 nos.</w:t>
      </w:r>
    </w:p>
    <w:p w:rsidR="002B5EE3" w:rsidRPr="00DE05C5" w:rsidRDefault="002B5EE3" w:rsidP="002B5EE3">
      <w:pPr>
        <w:jc w:val="both"/>
        <w:rPr>
          <w:rFonts w:ascii="Verdana" w:hAnsi="Verdana"/>
          <w:sz w:val="24"/>
          <w:szCs w:val="24"/>
        </w:rPr>
      </w:pPr>
    </w:p>
    <w:p w:rsidR="00C9149B" w:rsidRPr="00DE05C5" w:rsidRDefault="002B5EE3" w:rsidP="002C1B60">
      <w:pPr>
        <w:pStyle w:val="ListParagraph"/>
        <w:numPr>
          <w:ilvl w:val="0"/>
          <w:numId w:val="41"/>
        </w:numPr>
        <w:spacing w:line="256" w:lineRule="auto"/>
        <w:ind w:left="360"/>
        <w:jc w:val="both"/>
        <w:rPr>
          <w:rFonts w:ascii="Verdana" w:hAnsi="Verdana"/>
          <w:sz w:val="24"/>
          <w:szCs w:val="24"/>
        </w:rPr>
      </w:pPr>
      <w:r w:rsidRPr="00DE05C5">
        <w:rPr>
          <w:rFonts w:ascii="Verdana" w:hAnsi="Verdana"/>
          <w:sz w:val="24"/>
          <w:szCs w:val="24"/>
        </w:rPr>
        <w:t xml:space="preserve">Old Wagon Restaurant averages 900 covers per month. The </w:t>
      </w:r>
      <w:r w:rsidR="00E824B0" w:rsidRPr="00DE05C5">
        <w:rPr>
          <w:rFonts w:ascii="Verdana" w:hAnsi="Verdana"/>
          <w:sz w:val="24"/>
          <w:szCs w:val="24"/>
        </w:rPr>
        <w:t>average spending</w:t>
      </w:r>
      <w:r w:rsidRPr="00DE05C5">
        <w:rPr>
          <w:rFonts w:ascii="Verdana" w:hAnsi="Verdana"/>
          <w:sz w:val="24"/>
          <w:szCs w:val="24"/>
        </w:rPr>
        <w:t xml:space="preserve"> power is Rs.80/- Variable costs equal 45% of revenue. The</w:t>
      </w:r>
      <w:r w:rsidR="00E824B0" w:rsidRPr="00DE05C5">
        <w:rPr>
          <w:rFonts w:ascii="Verdana" w:hAnsi="Verdana"/>
          <w:sz w:val="24"/>
          <w:szCs w:val="24"/>
        </w:rPr>
        <w:t xml:space="preserve"> </w:t>
      </w:r>
      <w:r w:rsidRPr="00DE05C5">
        <w:rPr>
          <w:rFonts w:ascii="Verdana" w:hAnsi="Verdana"/>
          <w:sz w:val="24"/>
          <w:szCs w:val="24"/>
        </w:rPr>
        <w:t>fixed costs are Rs. 22,000/-. Calculate the Break Even Point as well as</w:t>
      </w:r>
      <w:r w:rsidR="00E824B0" w:rsidRPr="00DE05C5">
        <w:rPr>
          <w:rFonts w:ascii="Verdana" w:hAnsi="Verdana"/>
          <w:sz w:val="24"/>
          <w:szCs w:val="24"/>
        </w:rPr>
        <w:t xml:space="preserve"> </w:t>
      </w:r>
      <w:r w:rsidRPr="00DE05C5">
        <w:rPr>
          <w:rFonts w:ascii="Verdana" w:hAnsi="Verdana"/>
          <w:sz w:val="24"/>
          <w:szCs w:val="24"/>
        </w:rPr>
        <w:t>Margin of Safety available.</w:t>
      </w:r>
    </w:p>
    <w:p w:rsidR="00C9149B" w:rsidRPr="00DE05C5" w:rsidRDefault="00C9149B" w:rsidP="00C9149B">
      <w:pPr>
        <w:jc w:val="both"/>
        <w:rPr>
          <w:rFonts w:ascii="Verdana" w:hAnsi="Verdana"/>
          <w:sz w:val="24"/>
          <w:szCs w:val="24"/>
        </w:rPr>
      </w:pPr>
    </w:p>
    <w:p w:rsidR="00CB38C8" w:rsidRPr="00DE05C5" w:rsidRDefault="00CB38C8" w:rsidP="00C9149B">
      <w:pPr>
        <w:jc w:val="both"/>
        <w:rPr>
          <w:rFonts w:ascii="Verdana" w:hAnsi="Verdana"/>
          <w:sz w:val="24"/>
          <w:szCs w:val="24"/>
        </w:rPr>
      </w:pPr>
    </w:p>
    <w:p w:rsidR="00CB38C8" w:rsidRPr="00DE05C5" w:rsidRDefault="00CB38C8" w:rsidP="00C9149B">
      <w:pPr>
        <w:jc w:val="both"/>
        <w:rPr>
          <w:rFonts w:ascii="Verdana" w:hAnsi="Verdana"/>
          <w:sz w:val="24"/>
          <w:szCs w:val="24"/>
        </w:rPr>
      </w:pPr>
    </w:p>
    <w:p w:rsidR="00CB38C8" w:rsidRPr="00DE05C5" w:rsidRDefault="00CB38C8" w:rsidP="00C9149B">
      <w:pPr>
        <w:jc w:val="both"/>
        <w:rPr>
          <w:rFonts w:ascii="Verdana" w:hAnsi="Verdana"/>
          <w:sz w:val="24"/>
          <w:szCs w:val="24"/>
        </w:rPr>
      </w:pPr>
    </w:p>
    <w:p w:rsidR="00CB38C8" w:rsidRPr="00DE05C5" w:rsidRDefault="00CB38C8" w:rsidP="00C9149B">
      <w:pPr>
        <w:jc w:val="both"/>
        <w:rPr>
          <w:rFonts w:ascii="Verdana" w:hAnsi="Verdana"/>
          <w:sz w:val="24"/>
          <w:szCs w:val="24"/>
        </w:rPr>
      </w:pPr>
    </w:p>
    <w:p w:rsidR="00CB38C8" w:rsidRPr="00DE05C5" w:rsidRDefault="00CB38C8" w:rsidP="00C9149B">
      <w:pPr>
        <w:jc w:val="both"/>
        <w:rPr>
          <w:rFonts w:ascii="Verdana" w:hAnsi="Verdana"/>
          <w:sz w:val="24"/>
          <w:szCs w:val="24"/>
        </w:rPr>
      </w:pPr>
    </w:p>
    <w:p w:rsidR="00CB38C8" w:rsidRPr="00DE05C5" w:rsidRDefault="00CB38C8" w:rsidP="00C9149B">
      <w:pPr>
        <w:jc w:val="both"/>
        <w:rPr>
          <w:rFonts w:ascii="Verdana" w:hAnsi="Verdana"/>
          <w:sz w:val="24"/>
          <w:szCs w:val="24"/>
        </w:rPr>
      </w:pPr>
    </w:p>
    <w:p w:rsidR="00CB38C8" w:rsidRPr="00DE05C5" w:rsidRDefault="00CB38C8" w:rsidP="00C9149B">
      <w:pPr>
        <w:jc w:val="both"/>
        <w:rPr>
          <w:rFonts w:ascii="Verdana" w:hAnsi="Verdana"/>
          <w:sz w:val="24"/>
          <w:szCs w:val="24"/>
        </w:rPr>
      </w:pPr>
    </w:p>
    <w:p w:rsidR="00646AD3" w:rsidRPr="00DE05C5" w:rsidRDefault="00646AD3" w:rsidP="00646AD3">
      <w:pPr>
        <w:pStyle w:val="ListParagraph"/>
        <w:spacing w:line="256" w:lineRule="auto"/>
        <w:rPr>
          <w:rFonts w:ascii="Verdana" w:hAnsi="Verdana"/>
          <w:sz w:val="24"/>
          <w:szCs w:val="24"/>
        </w:rPr>
      </w:pPr>
    </w:p>
    <w:p w:rsidR="00E824B0" w:rsidRPr="00DE05C5" w:rsidRDefault="00E824B0" w:rsidP="00646AD3">
      <w:pPr>
        <w:pStyle w:val="ListParagraph"/>
        <w:spacing w:line="256" w:lineRule="auto"/>
        <w:rPr>
          <w:rFonts w:ascii="Verdana" w:hAnsi="Verdana"/>
          <w:sz w:val="24"/>
          <w:szCs w:val="24"/>
        </w:rPr>
      </w:pPr>
    </w:p>
    <w:p w:rsidR="00E824B0" w:rsidRPr="00DE05C5" w:rsidRDefault="00E824B0" w:rsidP="00646AD3">
      <w:pPr>
        <w:pStyle w:val="ListParagraph"/>
        <w:spacing w:line="256" w:lineRule="auto"/>
        <w:rPr>
          <w:rFonts w:ascii="Verdana" w:hAnsi="Verdana"/>
          <w:sz w:val="24"/>
          <w:szCs w:val="24"/>
        </w:rPr>
      </w:pPr>
    </w:p>
    <w:p w:rsidR="0019300D" w:rsidRPr="00DE05C5" w:rsidRDefault="0019300D" w:rsidP="00646AD3">
      <w:pPr>
        <w:pStyle w:val="ListParagraph"/>
        <w:spacing w:line="256" w:lineRule="auto"/>
        <w:rPr>
          <w:rFonts w:ascii="Verdana" w:hAnsi="Verdana"/>
          <w:sz w:val="24"/>
          <w:szCs w:val="24"/>
        </w:rPr>
        <w:sectPr w:rsidR="0019300D" w:rsidRPr="00DE05C5" w:rsidSect="00C87569">
          <w:footerReference w:type="default" r:id="rId126"/>
          <w:pgSz w:w="11906" w:h="16838"/>
          <w:pgMar w:top="1440" w:right="1440" w:bottom="1135" w:left="1440" w:header="708" w:footer="708" w:gutter="0"/>
          <w:cols w:space="708"/>
          <w:docGrid w:linePitch="360"/>
        </w:sectPr>
      </w:pPr>
    </w:p>
    <w:p w:rsidR="00E824B0" w:rsidRPr="00DE05C5" w:rsidRDefault="00E824B0" w:rsidP="00E824B0">
      <w:pPr>
        <w:jc w:val="both"/>
        <w:rPr>
          <w:rFonts w:ascii="Verdana" w:hAnsi="Verdana"/>
          <w:sz w:val="24"/>
          <w:szCs w:val="24"/>
        </w:rPr>
      </w:pPr>
      <w:r w:rsidRPr="00DE05C5">
        <w:rPr>
          <w:rFonts w:ascii="Verdana" w:hAnsi="Verdana"/>
          <w:sz w:val="24"/>
          <w:szCs w:val="24"/>
          <w:lang w:val="en-US"/>
        </w:rPr>
        <w:object w:dxaOrig="7168" w:dyaOrig="5390">
          <v:shape id="_x0000_i1031" type="#_x0000_t75" style="width:435pt;height:208.5pt" o:ole="">
            <v:imagedata r:id="rId127" o:title=""/>
          </v:shape>
          <o:OLEObject Type="Embed" ProgID="PowerPoint.Slide.12" ShapeID="_x0000_i1031" DrawAspect="Content" ObjectID="_1654949226" r:id="rId128"/>
        </w:object>
      </w:r>
      <w:r w:rsidRPr="00DE05C5">
        <w:rPr>
          <w:rFonts w:ascii="Verdana" w:hAnsi="Verdana"/>
          <w:sz w:val="24"/>
          <w:szCs w:val="24"/>
          <w:lang w:val="en-US"/>
        </w:rPr>
        <w:object w:dxaOrig="7168" w:dyaOrig="5390">
          <v:shape id="_x0000_i1032" type="#_x0000_t75" style="width:430.5pt;height:246pt" o:ole="">
            <v:imagedata r:id="rId129" o:title=""/>
          </v:shape>
          <o:OLEObject Type="Embed" ProgID="PowerPoint.Slide.12" ShapeID="_x0000_i1032" DrawAspect="Content" ObjectID="_1654949227" r:id="rId130"/>
        </w:object>
      </w:r>
      <w:r w:rsidRPr="00DE05C5">
        <w:rPr>
          <w:rFonts w:ascii="Verdana" w:hAnsi="Verdana"/>
          <w:b/>
          <w:sz w:val="24"/>
          <w:szCs w:val="24"/>
          <w:u w:val="single"/>
          <w:lang w:val="en-US"/>
        </w:rPr>
        <w:object w:dxaOrig="7168" w:dyaOrig="5390">
          <v:shape id="_x0000_i1033" type="#_x0000_t75" style="width:429pt;height:227.25pt" o:ole="">
            <v:imagedata r:id="rId131" o:title=""/>
          </v:shape>
          <o:OLEObject Type="Embed" ProgID="PowerPoint.Slide.12" ShapeID="_x0000_i1033" DrawAspect="Content" ObjectID="_1654949228" r:id="rId132"/>
        </w:object>
      </w:r>
    </w:p>
    <w:p w:rsidR="00E824B0" w:rsidRPr="00DE05C5" w:rsidRDefault="00E824B0" w:rsidP="00E824B0">
      <w:pPr>
        <w:jc w:val="center"/>
        <w:rPr>
          <w:rFonts w:ascii="Verdana" w:hAnsi="Verdana"/>
          <w:b/>
          <w:sz w:val="24"/>
          <w:szCs w:val="24"/>
          <w:u w:val="single"/>
        </w:rPr>
      </w:pPr>
      <w:r w:rsidRPr="00DE05C5">
        <w:rPr>
          <w:rFonts w:ascii="Verdana" w:hAnsi="Verdana"/>
          <w:b/>
          <w:sz w:val="24"/>
          <w:szCs w:val="24"/>
          <w:u w:val="single"/>
        </w:rPr>
        <w:lastRenderedPageBreak/>
        <w:t>CHAPTER 9</w:t>
      </w:r>
    </w:p>
    <w:p w:rsidR="00E824B0" w:rsidRPr="00DE05C5" w:rsidRDefault="00E824B0" w:rsidP="00E824B0">
      <w:pPr>
        <w:jc w:val="center"/>
        <w:rPr>
          <w:rFonts w:ascii="Verdana" w:hAnsi="Verdana"/>
          <w:b/>
          <w:sz w:val="24"/>
          <w:szCs w:val="24"/>
          <w:u w:val="single"/>
        </w:rPr>
      </w:pPr>
      <w:r w:rsidRPr="00DE05C5">
        <w:rPr>
          <w:rFonts w:ascii="Verdana" w:hAnsi="Verdana"/>
          <w:b/>
          <w:sz w:val="24"/>
          <w:szCs w:val="24"/>
          <w:u w:val="single"/>
        </w:rPr>
        <w:t>MENU: BILL-OF-FARE</w:t>
      </w:r>
    </w:p>
    <w:p w:rsidR="00E824B0" w:rsidRPr="00DE05C5" w:rsidRDefault="00E824B0" w:rsidP="00E824B0">
      <w:pPr>
        <w:jc w:val="both"/>
        <w:rPr>
          <w:rFonts w:ascii="Verdana" w:hAnsi="Verdana" w:cs="Garamond"/>
          <w:color w:val="000000"/>
          <w:sz w:val="24"/>
          <w:szCs w:val="24"/>
        </w:rPr>
      </w:pPr>
      <w:r w:rsidRPr="00DE05C5">
        <w:rPr>
          <w:rFonts w:ascii="Verdana" w:hAnsi="Verdana" w:cs="Garamond"/>
          <w:color w:val="000000"/>
          <w:sz w:val="24"/>
          <w:szCs w:val="24"/>
        </w:rPr>
        <w:t xml:space="preserve">                 The menu is the foundation for the control process in a food and beverage operation. The menu planning control point begins the control process. This chapter focuses on the menu and presents an overview of other control points that play crucial roles in determining the success or failure of a food and beverage operation. </w:t>
      </w:r>
    </w:p>
    <w:p w:rsidR="00E824B0" w:rsidRPr="00DE05C5" w:rsidRDefault="00E824B0" w:rsidP="00E824B0">
      <w:pPr>
        <w:jc w:val="both"/>
        <w:rPr>
          <w:rFonts w:ascii="Verdana" w:hAnsi="Verdana"/>
          <w:sz w:val="24"/>
          <w:szCs w:val="24"/>
        </w:rPr>
      </w:pPr>
      <w:r w:rsidRPr="00DE05C5">
        <w:rPr>
          <w:rFonts w:ascii="Verdana" w:hAnsi="Verdana"/>
          <w:sz w:val="24"/>
          <w:szCs w:val="24"/>
        </w:rPr>
        <w:tab/>
        <w:t>The menu is the restaurant’s showcase; through its presentation the guest prejudges the quality of the meal.</w:t>
      </w:r>
      <w:r w:rsidRPr="00DE05C5">
        <w:rPr>
          <w:rFonts w:ascii="Verdana" w:hAnsi="Verdana"/>
          <w:sz w:val="24"/>
          <w:szCs w:val="24"/>
        </w:rPr>
        <w:tab/>
        <w:t>For these reasons, the conception of a new menu should be handled with particular care and should be handled with particular care and should be part of the management concern rather than left to one individual’s decision.</w:t>
      </w:r>
    </w:p>
    <w:p w:rsidR="00E824B0" w:rsidRPr="00DE05C5" w:rsidRDefault="00E824B0" w:rsidP="00E824B0">
      <w:pPr>
        <w:jc w:val="both"/>
        <w:rPr>
          <w:rFonts w:ascii="Verdana" w:hAnsi="Verdana"/>
          <w:sz w:val="24"/>
          <w:szCs w:val="24"/>
        </w:rPr>
      </w:pPr>
      <w:r w:rsidRPr="00DE05C5">
        <w:rPr>
          <w:rFonts w:ascii="Verdana" w:hAnsi="Verdana"/>
          <w:sz w:val="24"/>
          <w:szCs w:val="24"/>
        </w:rPr>
        <w:tab/>
        <w:t>Whenever necessary, help should be sought from a professional designer in order to obtain new ideas and see the problem from different perspective to that of hotel executives.</w:t>
      </w:r>
    </w:p>
    <w:p w:rsidR="00E824B0" w:rsidRPr="00DE05C5" w:rsidRDefault="00E824B0" w:rsidP="00E824B0">
      <w:pPr>
        <w:jc w:val="both"/>
        <w:rPr>
          <w:rFonts w:ascii="Verdana" w:hAnsi="Verdana"/>
          <w:sz w:val="24"/>
          <w:szCs w:val="24"/>
          <w:u w:val="double"/>
        </w:rPr>
      </w:pPr>
      <w:r w:rsidRPr="00DE05C5">
        <w:rPr>
          <w:rFonts w:ascii="Verdana" w:hAnsi="Verdana"/>
          <w:sz w:val="24"/>
          <w:szCs w:val="24"/>
          <w:u w:val="double"/>
        </w:rPr>
        <w:t xml:space="preserve">MENU PRESENTATION </w:t>
      </w:r>
    </w:p>
    <w:p w:rsidR="00E824B0" w:rsidRPr="00DE05C5" w:rsidRDefault="00E824B0" w:rsidP="00E824B0">
      <w:pPr>
        <w:jc w:val="both"/>
        <w:rPr>
          <w:rFonts w:ascii="Verdana" w:hAnsi="Verdana"/>
          <w:i/>
          <w:sz w:val="24"/>
          <w:szCs w:val="24"/>
        </w:rPr>
      </w:pPr>
      <w:r w:rsidRPr="00DE05C5">
        <w:rPr>
          <w:rFonts w:ascii="Verdana" w:hAnsi="Verdana"/>
          <w:i/>
          <w:sz w:val="24"/>
          <w:szCs w:val="24"/>
        </w:rPr>
        <w:t xml:space="preserve">A la Carte </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This style of menu is used in the majority of restaurants, and literally translated means ‘from the card’. The customers are given the menu from which they may select as many courses in whichever order they desire. Each dish on the menu is generally more expensive and has a longer waiting time between courses as dishes are cooked only when ordered. This may also necessitate a larger number of staff (both cooking and service) with a higher range of skills. </w:t>
      </w:r>
    </w:p>
    <w:p w:rsidR="00E824B0" w:rsidRPr="00DE05C5" w:rsidRDefault="00E824B0" w:rsidP="00E824B0">
      <w:pPr>
        <w:jc w:val="both"/>
        <w:rPr>
          <w:rFonts w:ascii="Verdana" w:hAnsi="Verdana"/>
          <w:i/>
          <w:sz w:val="24"/>
          <w:szCs w:val="24"/>
        </w:rPr>
      </w:pPr>
      <w:r w:rsidRPr="00DE05C5">
        <w:rPr>
          <w:rFonts w:ascii="Verdana" w:hAnsi="Verdana"/>
          <w:i/>
          <w:sz w:val="24"/>
          <w:szCs w:val="24"/>
        </w:rPr>
        <w:t xml:space="preserve">Table d’hôte </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Literally translated means “table of the host”. The host may be the manager, or chef or the establishment, but is more often the person paying for the function; that is, in the case of wedding, the bride’s father would select the menu for his guests. The menu in every case includes a set number of courses which are offered at a set price. The number of courses may vary from three to seven and a choice is sometimes offered within each course. This style of menu allows preparation of some of the dishes and therefore quicker service using fewer staff. Customers are usually served at the same time. </w:t>
      </w:r>
    </w:p>
    <w:p w:rsidR="00E824B0" w:rsidRPr="00DE05C5" w:rsidRDefault="00E824B0" w:rsidP="00E824B0">
      <w:pPr>
        <w:jc w:val="both"/>
        <w:rPr>
          <w:rFonts w:ascii="Verdana" w:hAnsi="Verdana"/>
          <w:i/>
          <w:sz w:val="24"/>
          <w:szCs w:val="24"/>
          <w:lang w:val="en-US"/>
        </w:rPr>
      </w:pPr>
      <w:r w:rsidRPr="00DE05C5">
        <w:rPr>
          <w:rFonts w:ascii="Verdana" w:hAnsi="Verdana"/>
          <w:i/>
          <w:sz w:val="24"/>
          <w:szCs w:val="24"/>
          <w:lang w:val="en-US"/>
        </w:rPr>
        <w:object w:dxaOrig="7168" w:dyaOrig="5390">
          <v:shape id="_x0000_i1034" type="#_x0000_t75" style="width:435.75pt;height:207pt" o:ole="">
            <v:imagedata r:id="rId133" o:title=""/>
          </v:shape>
          <o:OLEObject Type="Embed" ProgID="PowerPoint.Slide.12" ShapeID="_x0000_i1034" DrawAspect="Content" ObjectID="_1654949229" r:id="rId134"/>
        </w:object>
      </w:r>
      <w:r w:rsidRPr="00DE05C5">
        <w:rPr>
          <w:rFonts w:ascii="Verdana" w:hAnsi="Verdana"/>
          <w:i/>
          <w:sz w:val="24"/>
          <w:szCs w:val="24"/>
          <w:lang w:val="en-US"/>
        </w:rPr>
        <w:object w:dxaOrig="7168" w:dyaOrig="5390">
          <v:shape id="_x0000_i1035" type="#_x0000_t75" style="width:437.25pt;height:235.5pt" o:ole="">
            <v:imagedata r:id="rId135" o:title=""/>
          </v:shape>
          <o:OLEObject Type="Embed" ProgID="PowerPoint.Slide.12" ShapeID="_x0000_i1035" DrawAspect="Content" ObjectID="_1654949230" r:id="rId136"/>
        </w:object>
      </w:r>
    </w:p>
    <w:p w:rsidR="00E824B0" w:rsidRPr="00DE05C5" w:rsidRDefault="00E824B0" w:rsidP="00E824B0">
      <w:pPr>
        <w:jc w:val="both"/>
        <w:rPr>
          <w:rFonts w:ascii="Verdana" w:hAnsi="Verdana"/>
          <w:sz w:val="24"/>
          <w:szCs w:val="24"/>
          <w:lang w:val="en-US"/>
        </w:rPr>
      </w:pPr>
      <w:r w:rsidRPr="00DE05C5">
        <w:rPr>
          <w:rFonts w:ascii="Verdana" w:hAnsi="Verdana"/>
          <w:sz w:val="24"/>
          <w:szCs w:val="24"/>
          <w:lang w:val="en-US"/>
        </w:rPr>
        <w:object w:dxaOrig="7168" w:dyaOrig="5390">
          <v:shape id="_x0000_i1036" type="#_x0000_t75" style="width:441.75pt;height:240.75pt" o:ole="">
            <v:imagedata r:id="rId137" o:title=""/>
          </v:shape>
          <o:OLEObject Type="Embed" ProgID="PowerPoint.Slide.12" ShapeID="_x0000_i1036" DrawAspect="Content" ObjectID="_1654949231" r:id="rId138"/>
        </w:object>
      </w:r>
    </w:p>
    <w:p w:rsidR="00E824B0" w:rsidRPr="00DE05C5" w:rsidRDefault="00E824B0" w:rsidP="00E824B0">
      <w:pPr>
        <w:jc w:val="both"/>
        <w:rPr>
          <w:rFonts w:ascii="Verdana" w:hAnsi="Verdana"/>
          <w:i/>
          <w:sz w:val="24"/>
          <w:szCs w:val="24"/>
        </w:rPr>
      </w:pPr>
      <w:r w:rsidRPr="00DE05C5">
        <w:rPr>
          <w:rFonts w:ascii="Verdana" w:hAnsi="Verdana"/>
          <w:i/>
          <w:sz w:val="24"/>
          <w:szCs w:val="24"/>
        </w:rPr>
        <w:lastRenderedPageBreak/>
        <w:t xml:space="preserve">Set menu </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This style of menu is mostly used at large functions. As the term implies all the items of the meal have been predetermined, which means that the customers have no choice of dishes. The set menu allows pre-preparation of all the dishes and a set price is charged per person. There are no hard and fast rules about menu presentation, but the following general guidelines may be useful in understanding some of the trends. Quality in the presentation of restaurant menus is essential to preserve the image, not only for the outlet concerned but also for the entire hotel. The restaurant menu is a promotional and Sales tool. It does not only give information but should also motivate the customers. </w:t>
      </w:r>
    </w:p>
    <w:p w:rsidR="00E824B0" w:rsidRPr="00DE05C5" w:rsidRDefault="00E824B0" w:rsidP="00E824B0">
      <w:pPr>
        <w:jc w:val="both"/>
        <w:rPr>
          <w:rFonts w:ascii="Verdana" w:hAnsi="Verdana"/>
          <w:sz w:val="24"/>
          <w:szCs w:val="24"/>
        </w:rPr>
      </w:pPr>
      <w:r w:rsidRPr="00DE05C5">
        <w:rPr>
          <w:rFonts w:ascii="Verdana" w:hAnsi="Verdana"/>
          <w:sz w:val="24"/>
          <w:szCs w:val="24"/>
        </w:rPr>
        <w:tab/>
      </w:r>
      <w:r w:rsidRPr="00DE05C5">
        <w:rPr>
          <w:rFonts w:ascii="Verdana" w:hAnsi="Verdana"/>
          <w:i/>
          <w:sz w:val="24"/>
          <w:szCs w:val="24"/>
        </w:rPr>
        <w:t>The process of planning a menu never ends; the final menu is never achieved.</w:t>
      </w:r>
      <w:r w:rsidRPr="00DE05C5">
        <w:rPr>
          <w:rFonts w:ascii="Verdana" w:hAnsi="Verdana"/>
          <w:sz w:val="24"/>
          <w:szCs w:val="24"/>
        </w:rPr>
        <w:t xml:space="preserve"> Rather the process is ongoing, dynamic and based on the expectations of the operation’s present and prospective guests – its target makers. From creating an image to communicating a plan for satisfying the guests, influencing the guest purchase decision, merchandising the correct product, and more, the menu has continuous effect on all aspects of an operation. A properly planned and well-designed menu stimulates sales and increases the guests check average, because whenever a menu is presented to a guest, a sales transaction begins. And the menu not only creates but reflects the operation’s image. The image may be elegant, business, fun, ethnic, or trendy, depending on what the target markets.However, some basic principles should be followed. These are outlined below.</w:t>
      </w:r>
    </w:p>
    <w:p w:rsidR="00E824B0" w:rsidRPr="00DE05C5" w:rsidRDefault="00E824B0" w:rsidP="00E824B0">
      <w:pPr>
        <w:jc w:val="both"/>
        <w:rPr>
          <w:rFonts w:ascii="Verdana" w:hAnsi="Verdana"/>
          <w:sz w:val="24"/>
          <w:szCs w:val="24"/>
        </w:rPr>
      </w:pPr>
      <w:r w:rsidRPr="00DE05C5">
        <w:rPr>
          <w:rFonts w:ascii="Verdana" w:hAnsi="Verdana"/>
          <w:sz w:val="24"/>
          <w:szCs w:val="24"/>
        </w:rPr>
        <w:t>1.</w:t>
      </w:r>
      <w:r w:rsidRPr="00DE05C5">
        <w:rPr>
          <w:rFonts w:ascii="Verdana" w:hAnsi="Verdana"/>
          <w:i/>
          <w:sz w:val="24"/>
          <w:szCs w:val="24"/>
        </w:rPr>
        <w:t>Size</w:t>
      </w:r>
      <w:r w:rsidRPr="00DE05C5">
        <w:rPr>
          <w:rFonts w:ascii="Verdana" w:hAnsi="Verdana"/>
          <w:sz w:val="24"/>
          <w:szCs w:val="24"/>
        </w:rPr>
        <w:t>: Oversized menus should be avoided, being unpleasant for the guest, difficult to handle and as a result not easy to keep in good condition. However, the format should be sufficient so that the menu remains easy to read, clear and with a limited number of pages (in order to avoid a tariff-style presentation).</w:t>
      </w:r>
    </w:p>
    <w:p w:rsidR="00E824B0" w:rsidRPr="00DE05C5" w:rsidRDefault="00E824B0" w:rsidP="00E824B0">
      <w:pPr>
        <w:jc w:val="both"/>
        <w:rPr>
          <w:rFonts w:ascii="Verdana" w:hAnsi="Verdana"/>
          <w:sz w:val="24"/>
          <w:szCs w:val="24"/>
        </w:rPr>
      </w:pPr>
      <w:r w:rsidRPr="00DE05C5">
        <w:rPr>
          <w:rFonts w:ascii="Verdana" w:hAnsi="Verdana"/>
          <w:i/>
          <w:sz w:val="24"/>
          <w:szCs w:val="24"/>
        </w:rPr>
        <w:t>2.Illustration</w:t>
      </w:r>
      <w:r w:rsidRPr="00DE05C5">
        <w:rPr>
          <w:rFonts w:ascii="Verdana" w:hAnsi="Verdana"/>
          <w:sz w:val="24"/>
          <w:szCs w:val="24"/>
        </w:rPr>
        <w:t>: Any illustration should be light, tasteful and in harmony with the company image, match the restaurant and table décor, and be in line with the concept of restaurant. Caricature or heavy illustration should be avoided.  Pastel colours in harmony with the environment should be given preference. The menu should be a part of the restaurant decoration with the exception of privately owned restaurants for which the menu can be personalized. There should be some harmony among the menus of the various outlets.</w:t>
      </w:r>
    </w:p>
    <w:p w:rsidR="00E824B0" w:rsidRPr="00DE05C5" w:rsidRDefault="00E824B0" w:rsidP="00E824B0">
      <w:pPr>
        <w:jc w:val="both"/>
        <w:rPr>
          <w:rFonts w:ascii="Verdana" w:hAnsi="Verdana"/>
          <w:sz w:val="24"/>
          <w:szCs w:val="24"/>
        </w:rPr>
      </w:pPr>
      <w:r w:rsidRPr="00DE05C5">
        <w:rPr>
          <w:rFonts w:ascii="Verdana" w:hAnsi="Verdana"/>
          <w:i/>
          <w:sz w:val="24"/>
          <w:szCs w:val="24"/>
        </w:rPr>
        <w:t>3.Quality of paper</w:t>
      </w:r>
      <w:r w:rsidRPr="00DE05C5">
        <w:rPr>
          <w:rFonts w:ascii="Verdana" w:hAnsi="Verdana"/>
          <w:sz w:val="24"/>
          <w:szCs w:val="24"/>
        </w:rPr>
        <w:t>: The paper used for the cover should be selected according to the type of restaurant either:</w:t>
      </w:r>
    </w:p>
    <w:p w:rsidR="00E824B0" w:rsidRPr="00DE05C5" w:rsidRDefault="00E824B0" w:rsidP="00E824B0">
      <w:pPr>
        <w:jc w:val="both"/>
        <w:rPr>
          <w:rFonts w:ascii="Verdana" w:hAnsi="Verdana"/>
          <w:sz w:val="24"/>
          <w:szCs w:val="24"/>
        </w:rPr>
      </w:pPr>
      <w:r w:rsidRPr="00DE05C5">
        <w:rPr>
          <w:rFonts w:ascii="Verdana" w:hAnsi="Verdana"/>
          <w:sz w:val="24"/>
          <w:szCs w:val="24"/>
        </w:rPr>
        <w:t>In strong, heavy-duty and easy-to-clean cardboard for outlets such as cafes with large volume of business; or</w:t>
      </w:r>
    </w:p>
    <w:p w:rsidR="00E824B0" w:rsidRPr="00DE05C5" w:rsidRDefault="00E824B0" w:rsidP="00E824B0">
      <w:pPr>
        <w:jc w:val="both"/>
        <w:rPr>
          <w:rFonts w:ascii="Verdana" w:hAnsi="Verdana"/>
          <w:sz w:val="24"/>
          <w:szCs w:val="24"/>
          <w:lang w:val="en-US"/>
        </w:rPr>
      </w:pPr>
      <w:r w:rsidRPr="00DE05C5">
        <w:rPr>
          <w:rFonts w:ascii="Verdana" w:hAnsi="Verdana"/>
          <w:sz w:val="24"/>
          <w:szCs w:val="24"/>
          <w:lang w:val="en-US"/>
        </w:rPr>
        <w:object w:dxaOrig="7168" w:dyaOrig="5390">
          <v:shape id="_x0000_i1037" type="#_x0000_t75" style="width:441pt;height:252pt" o:ole="">
            <v:imagedata r:id="rId139" o:title=""/>
          </v:shape>
          <o:OLEObject Type="Embed" ProgID="PowerPoint.Slide.12" ShapeID="_x0000_i1037" DrawAspect="Content" ObjectID="_1654949232" r:id="rId140"/>
        </w:object>
      </w:r>
    </w:p>
    <w:p w:rsidR="00E824B0" w:rsidRPr="00DE05C5" w:rsidRDefault="00E824B0" w:rsidP="00E824B0">
      <w:pPr>
        <w:jc w:val="both"/>
        <w:rPr>
          <w:rFonts w:ascii="Verdana" w:hAnsi="Verdana"/>
          <w:sz w:val="24"/>
          <w:szCs w:val="24"/>
          <w:lang w:val="en-US"/>
        </w:rPr>
      </w:pPr>
      <w:r w:rsidRPr="00DE05C5">
        <w:rPr>
          <w:rFonts w:ascii="Verdana" w:hAnsi="Verdana"/>
          <w:sz w:val="24"/>
          <w:szCs w:val="24"/>
          <w:lang w:val="en-US"/>
        </w:rPr>
        <w:object w:dxaOrig="2635" w:dyaOrig="1988">
          <v:shape id="_x0000_i1038" type="#_x0000_t75" style="width:438pt;height:299.25pt" o:ole="">
            <v:imagedata r:id="rId141" o:title=""/>
          </v:shape>
          <o:OLEObject Type="Embed" ProgID="PowerPoint.Slide.12" ShapeID="_x0000_i1038" DrawAspect="Content" ObjectID="_1654949233" r:id="rId142"/>
        </w:object>
      </w:r>
    </w:p>
    <w:p w:rsidR="00E824B0" w:rsidRPr="00DE05C5" w:rsidRDefault="00E824B0" w:rsidP="00E824B0">
      <w:pPr>
        <w:jc w:val="both"/>
        <w:rPr>
          <w:rFonts w:ascii="Verdana" w:hAnsi="Verdana"/>
          <w:sz w:val="24"/>
          <w:szCs w:val="24"/>
          <w:lang w:val="en-US"/>
        </w:rPr>
      </w:pPr>
    </w:p>
    <w:p w:rsidR="00E824B0" w:rsidRPr="00DE05C5" w:rsidRDefault="00E824B0" w:rsidP="00E824B0">
      <w:pPr>
        <w:jc w:val="both"/>
        <w:rPr>
          <w:rFonts w:ascii="Verdana" w:hAnsi="Verdana"/>
          <w:sz w:val="24"/>
          <w:szCs w:val="24"/>
          <w:lang w:val="en-US"/>
        </w:rPr>
      </w:pPr>
    </w:p>
    <w:p w:rsidR="00E824B0" w:rsidRPr="00DE05C5" w:rsidRDefault="00E824B0" w:rsidP="00E824B0">
      <w:pPr>
        <w:jc w:val="both"/>
        <w:rPr>
          <w:rFonts w:ascii="Verdana" w:hAnsi="Verdana"/>
          <w:sz w:val="24"/>
          <w:szCs w:val="24"/>
          <w:lang w:val="en-US"/>
        </w:rPr>
      </w:pPr>
    </w:p>
    <w:p w:rsidR="00E824B0" w:rsidRPr="00DE05C5" w:rsidRDefault="00E824B0" w:rsidP="00E824B0">
      <w:pPr>
        <w:jc w:val="both"/>
        <w:rPr>
          <w:rFonts w:ascii="Verdana" w:hAnsi="Verdana"/>
          <w:sz w:val="24"/>
          <w:szCs w:val="24"/>
          <w:lang w:val="en-US"/>
        </w:rPr>
      </w:pPr>
    </w:p>
    <w:p w:rsidR="00E824B0" w:rsidRPr="00DE05C5" w:rsidRDefault="00E824B0" w:rsidP="00E824B0">
      <w:pPr>
        <w:jc w:val="both"/>
        <w:rPr>
          <w:rFonts w:ascii="Verdana" w:hAnsi="Verdana"/>
          <w:sz w:val="24"/>
          <w:szCs w:val="24"/>
          <w:lang w:val="en-US"/>
        </w:rPr>
      </w:pPr>
    </w:p>
    <w:p w:rsidR="00E824B0" w:rsidRPr="00DE05C5" w:rsidRDefault="00E824B0" w:rsidP="00E824B0">
      <w:pPr>
        <w:jc w:val="both"/>
        <w:rPr>
          <w:rFonts w:ascii="Verdana" w:hAnsi="Verdana"/>
          <w:sz w:val="24"/>
          <w:szCs w:val="24"/>
          <w:lang w:val="en-US"/>
        </w:rPr>
      </w:pPr>
    </w:p>
    <w:p w:rsidR="00E824B0" w:rsidRPr="00DE05C5" w:rsidRDefault="00E824B0" w:rsidP="00E824B0">
      <w:pPr>
        <w:jc w:val="both"/>
        <w:rPr>
          <w:rFonts w:ascii="Verdana" w:hAnsi="Verdana"/>
          <w:sz w:val="24"/>
          <w:szCs w:val="24"/>
        </w:rPr>
      </w:pPr>
      <w:r w:rsidRPr="00DE05C5">
        <w:rPr>
          <w:rFonts w:ascii="Verdana" w:hAnsi="Verdana"/>
          <w:sz w:val="24"/>
          <w:szCs w:val="24"/>
        </w:rPr>
        <w:lastRenderedPageBreak/>
        <w:t>In a lighter, soft cardboard for brasserie-type and quality restaurants.</w:t>
      </w:r>
    </w:p>
    <w:p w:rsidR="00E824B0" w:rsidRPr="00DE05C5" w:rsidRDefault="00E824B0" w:rsidP="00E824B0">
      <w:pPr>
        <w:jc w:val="both"/>
        <w:rPr>
          <w:rFonts w:ascii="Verdana" w:hAnsi="Verdana"/>
          <w:sz w:val="24"/>
          <w:szCs w:val="24"/>
        </w:rPr>
      </w:pPr>
      <w:r w:rsidRPr="00DE05C5">
        <w:rPr>
          <w:rFonts w:ascii="Verdana" w:hAnsi="Verdana"/>
          <w:sz w:val="24"/>
          <w:szCs w:val="24"/>
        </w:rPr>
        <w:t>Any insert should be in the same quality of paper, but lighter. The insert must be perfectly integrated in the menu by the use of multipurpose glue.</w:t>
      </w:r>
    </w:p>
    <w:p w:rsidR="00E824B0" w:rsidRPr="00DE05C5" w:rsidRDefault="00E824B0" w:rsidP="00E824B0">
      <w:pPr>
        <w:jc w:val="both"/>
        <w:rPr>
          <w:rFonts w:ascii="Verdana" w:hAnsi="Verdana"/>
          <w:sz w:val="24"/>
          <w:szCs w:val="24"/>
        </w:rPr>
      </w:pPr>
      <w:r w:rsidRPr="00DE05C5">
        <w:rPr>
          <w:rFonts w:ascii="Verdana" w:hAnsi="Verdana"/>
          <w:sz w:val="24"/>
          <w:szCs w:val="24"/>
        </w:rPr>
        <w:t>4.</w:t>
      </w:r>
      <w:r w:rsidRPr="00DE05C5">
        <w:rPr>
          <w:rFonts w:ascii="Verdana" w:hAnsi="Verdana"/>
          <w:i/>
          <w:sz w:val="24"/>
          <w:szCs w:val="24"/>
        </w:rPr>
        <w:t>Graphic character</w:t>
      </w:r>
      <w:r w:rsidRPr="00DE05C5">
        <w:rPr>
          <w:rFonts w:ascii="Verdana" w:hAnsi="Verdana"/>
          <w:sz w:val="24"/>
          <w:szCs w:val="24"/>
        </w:rPr>
        <w:t>: The typeface must be clear, easy to read, in the same tone as the menu, but darker . Tariff-style type should not be used; similarly, there should be no dotted line between the item and the price .The type-size for prices should be no larger than for the dishes. Whenever possible, rounded prices should be used. Prices are important for guests, but should not be oversized.</w:t>
      </w:r>
    </w:p>
    <w:p w:rsidR="00E824B0" w:rsidRPr="00DE05C5" w:rsidRDefault="00E824B0" w:rsidP="00E824B0">
      <w:pPr>
        <w:jc w:val="both"/>
        <w:rPr>
          <w:rFonts w:ascii="Verdana" w:hAnsi="Verdana"/>
          <w:sz w:val="24"/>
          <w:szCs w:val="24"/>
        </w:rPr>
      </w:pPr>
      <w:r w:rsidRPr="00DE05C5">
        <w:rPr>
          <w:rFonts w:ascii="Verdana" w:hAnsi="Verdana"/>
          <w:i/>
          <w:sz w:val="24"/>
          <w:szCs w:val="24"/>
        </w:rPr>
        <w:t>5.Wording</w:t>
      </w:r>
      <w:r w:rsidRPr="00DE05C5">
        <w:rPr>
          <w:rFonts w:ascii="Verdana" w:hAnsi="Verdana"/>
          <w:sz w:val="24"/>
          <w:szCs w:val="24"/>
        </w:rPr>
        <w:t>: The different categories of item should be listed in the normal sequence of a meal; each category being separated by a blank space. Headings should be avoided. Daily suggestions should be placed on the upper part of the right hand side (this part of the menu being the one guests will look at first).</w:t>
      </w:r>
    </w:p>
    <w:p w:rsidR="00E824B0" w:rsidRPr="00DE05C5" w:rsidRDefault="00E824B0" w:rsidP="00E824B0">
      <w:pPr>
        <w:jc w:val="both"/>
        <w:rPr>
          <w:rFonts w:ascii="Verdana" w:hAnsi="Verdana"/>
          <w:sz w:val="24"/>
          <w:szCs w:val="24"/>
        </w:rPr>
      </w:pPr>
      <w:r w:rsidRPr="00DE05C5">
        <w:rPr>
          <w:rFonts w:ascii="Verdana" w:hAnsi="Verdana"/>
          <w:i/>
          <w:sz w:val="24"/>
          <w:szCs w:val="24"/>
        </w:rPr>
        <w:t>6.Terms used</w:t>
      </w:r>
      <w:r w:rsidRPr="00DE05C5">
        <w:rPr>
          <w:rFonts w:ascii="Verdana" w:hAnsi="Verdana"/>
          <w:sz w:val="24"/>
          <w:szCs w:val="24"/>
        </w:rPr>
        <w:t xml:space="preserve">: </w:t>
      </w:r>
      <w:r w:rsidRPr="00DE05C5">
        <w:rPr>
          <w:rFonts w:ascii="Verdana" w:hAnsi="Verdana"/>
          <w:spacing w:val="31"/>
          <w:sz w:val="24"/>
          <w:szCs w:val="24"/>
          <w:lang w:val="en-US"/>
        </w:rPr>
        <w:t xml:space="preserve"> The language used must be in keeping with the type </w:t>
      </w:r>
      <w:r w:rsidR="00FA1B81" w:rsidRPr="00DE05C5">
        <w:rPr>
          <w:rFonts w:ascii="Verdana" w:hAnsi="Verdana"/>
          <w:spacing w:val="31"/>
          <w:sz w:val="24"/>
          <w:szCs w:val="24"/>
          <w:lang w:val="en-US"/>
        </w:rPr>
        <w:t>of</w:t>
      </w:r>
      <w:r w:rsidR="00FA1B81" w:rsidRPr="00DE05C5">
        <w:rPr>
          <w:rFonts w:ascii="Verdana" w:hAnsi="Verdana"/>
          <w:spacing w:val="14"/>
          <w:sz w:val="24"/>
          <w:szCs w:val="24"/>
          <w:lang w:val="en-US"/>
        </w:rPr>
        <w:t xml:space="preserve"> operation</w:t>
      </w:r>
      <w:r w:rsidRPr="00DE05C5">
        <w:rPr>
          <w:rFonts w:ascii="Verdana" w:hAnsi="Verdana"/>
          <w:spacing w:val="14"/>
          <w:sz w:val="24"/>
          <w:szCs w:val="24"/>
          <w:lang w:val="en-US"/>
        </w:rPr>
        <w:t xml:space="preserve">, if a foreign language is being used it must he used accurately. </w:t>
      </w:r>
      <w:r w:rsidR="00FA1B81" w:rsidRPr="00DE05C5">
        <w:rPr>
          <w:rFonts w:ascii="Verdana" w:hAnsi="Verdana"/>
          <w:spacing w:val="14"/>
          <w:sz w:val="24"/>
          <w:szCs w:val="24"/>
          <w:lang w:val="en-US"/>
        </w:rPr>
        <w:t>As</w:t>
      </w:r>
      <w:r w:rsidR="00FA1B81" w:rsidRPr="00DE05C5">
        <w:rPr>
          <w:rFonts w:ascii="Verdana" w:hAnsi="Verdana"/>
          <w:spacing w:val="11"/>
          <w:sz w:val="24"/>
          <w:szCs w:val="24"/>
          <w:lang w:val="en-US"/>
        </w:rPr>
        <w:t xml:space="preserve"> mentioned</w:t>
      </w:r>
      <w:r w:rsidRPr="00DE05C5">
        <w:rPr>
          <w:rFonts w:ascii="Verdana" w:hAnsi="Verdana"/>
          <w:spacing w:val="11"/>
          <w:sz w:val="24"/>
          <w:szCs w:val="24"/>
          <w:lang w:val="en-US"/>
        </w:rPr>
        <w:t xml:space="preserve"> before, it is essential to keep the customer at ease when making </w:t>
      </w:r>
      <w:r w:rsidR="00FA1B81" w:rsidRPr="00DE05C5">
        <w:rPr>
          <w:rFonts w:ascii="Verdana" w:hAnsi="Verdana"/>
          <w:spacing w:val="11"/>
          <w:sz w:val="24"/>
          <w:szCs w:val="24"/>
          <w:lang w:val="en-US"/>
        </w:rPr>
        <w:t>his</w:t>
      </w:r>
      <w:r w:rsidR="00FA1B81" w:rsidRPr="00DE05C5">
        <w:rPr>
          <w:rFonts w:ascii="Verdana" w:hAnsi="Verdana"/>
          <w:spacing w:val="17"/>
          <w:sz w:val="24"/>
          <w:szCs w:val="24"/>
          <w:lang w:val="en-US"/>
        </w:rPr>
        <w:t xml:space="preserve"> selection</w:t>
      </w:r>
      <w:r w:rsidRPr="00DE05C5">
        <w:rPr>
          <w:rFonts w:ascii="Verdana" w:hAnsi="Verdana"/>
          <w:spacing w:val="17"/>
          <w:sz w:val="24"/>
          <w:szCs w:val="24"/>
          <w:lang w:val="en-US"/>
        </w:rPr>
        <w:t xml:space="preserve"> and therefore frequently it </w:t>
      </w:r>
      <w:r w:rsidRPr="00DE05C5">
        <w:rPr>
          <w:rFonts w:ascii="Verdana" w:hAnsi="Verdana"/>
          <w:spacing w:val="7"/>
          <w:w w:val="90"/>
          <w:sz w:val="24"/>
          <w:szCs w:val="24"/>
          <w:lang w:val="en-US"/>
        </w:rPr>
        <w:t xml:space="preserve">will be necessary to </w:t>
      </w:r>
      <w:r w:rsidRPr="00DE05C5">
        <w:rPr>
          <w:rFonts w:ascii="Verdana" w:hAnsi="Verdana"/>
          <w:spacing w:val="17"/>
          <w:sz w:val="24"/>
          <w:szCs w:val="24"/>
          <w:lang w:val="en-US"/>
        </w:rPr>
        <w:t xml:space="preserve">provide a simple </w:t>
      </w:r>
      <w:r w:rsidR="00FA1B81" w:rsidRPr="00DE05C5">
        <w:rPr>
          <w:rFonts w:ascii="Verdana" w:hAnsi="Verdana"/>
          <w:spacing w:val="17"/>
          <w:sz w:val="24"/>
          <w:szCs w:val="24"/>
          <w:lang w:val="en-US"/>
        </w:rPr>
        <w:t>but</w:t>
      </w:r>
      <w:r w:rsidR="00FA1B81" w:rsidRPr="00DE05C5">
        <w:rPr>
          <w:rFonts w:ascii="Verdana" w:hAnsi="Verdana"/>
          <w:spacing w:val="13"/>
          <w:sz w:val="24"/>
          <w:szCs w:val="24"/>
          <w:lang w:val="en-US"/>
        </w:rPr>
        <w:t xml:space="preserve"> accurate</w:t>
      </w:r>
      <w:r w:rsidRPr="00DE05C5">
        <w:rPr>
          <w:rFonts w:ascii="Verdana" w:hAnsi="Verdana"/>
          <w:spacing w:val="13"/>
          <w:sz w:val="24"/>
          <w:szCs w:val="24"/>
          <w:lang w:val="en-US"/>
        </w:rPr>
        <w:t xml:space="preserve"> translation of the menu items to aid sales. A descriptive </w:t>
      </w:r>
      <w:r w:rsidR="00FA1B81" w:rsidRPr="00DE05C5">
        <w:rPr>
          <w:rFonts w:ascii="Verdana" w:hAnsi="Verdana"/>
          <w:spacing w:val="13"/>
          <w:sz w:val="24"/>
          <w:szCs w:val="24"/>
          <w:lang w:val="en-US"/>
        </w:rPr>
        <w:t>flamboyant</w:t>
      </w:r>
      <w:r w:rsidR="00FA1B81" w:rsidRPr="00DE05C5">
        <w:rPr>
          <w:rFonts w:ascii="Verdana" w:hAnsi="Verdana"/>
          <w:spacing w:val="19"/>
          <w:sz w:val="24"/>
          <w:szCs w:val="24"/>
          <w:lang w:val="en-US"/>
        </w:rPr>
        <w:t xml:space="preserve"> type</w:t>
      </w:r>
      <w:r w:rsidRPr="00DE05C5">
        <w:rPr>
          <w:rFonts w:ascii="Verdana" w:hAnsi="Verdana"/>
          <w:spacing w:val="19"/>
          <w:sz w:val="24"/>
          <w:szCs w:val="24"/>
          <w:lang w:val="en-US"/>
        </w:rPr>
        <w:t xml:space="preserve"> language is also often</w:t>
      </w:r>
      <w:r w:rsidRPr="00DE05C5">
        <w:rPr>
          <w:rFonts w:ascii="Verdana" w:hAnsi="Verdana"/>
          <w:spacing w:val="9"/>
          <w:w w:val="90"/>
          <w:sz w:val="24"/>
          <w:szCs w:val="24"/>
          <w:lang w:val="en-US"/>
        </w:rPr>
        <w:t xml:space="preserve"> used </w:t>
      </w:r>
      <w:r w:rsidRPr="00DE05C5">
        <w:rPr>
          <w:rFonts w:ascii="Verdana" w:hAnsi="Verdana"/>
          <w:spacing w:val="19"/>
          <w:sz w:val="24"/>
          <w:szCs w:val="24"/>
          <w:lang w:val="en-US"/>
        </w:rPr>
        <w:t xml:space="preserve">on menus for themed establishments. It </w:t>
      </w:r>
      <w:r w:rsidR="00FA1B81" w:rsidRPr="00DE05C5">
        <w:rPr>
          <w:rFonts w:ascii="Verdana" w:hAnsi="Verdana"/>
          <w:spacing w:val="19"/>
          <w:sz w:val="24"/>
          <w:szCs w:val="24"/>
          <w:lang w:val="en-US"/>
        </w:rPr>
        <w:t>is</w:t>
      </w:r>
      <w:r w:rsidR="00FA1B81" w:rsidRPr="00DE05C5">
        <w:rPr>
          <w:rFonts w:ascii="Verdana" w:hAnsi="Verdana"/>
          <w:spacing w:val="5"/>
          <w:sz w:val="24"/>
          <w:szCs w:val="24"/>
          <w:lang w:val="en-US"/>
        </w:rPr>
        <w:t xml:space="preserve"> necessary</w:t>
      </w:r>
      <w:r w:rsidRPr="00DE05C5">
        <w:rPr>
          <w:rFonts w:ascii="Verdana" w:hAnsi="Verdana"/>
          <w:spacing w:val="5"/>
          <w:sz w:val="24"/>
          <w:szCs w:val="24"/>
          <w:lang w:val="en-US"/>
        </w:rPr>
        <w:t xml:space="preserve"> that the customer should clearly understand what the items are and </w:t>
      </w:r>
      <w:r w:rsidR="00FA1B81" w:rsidRPr="00DE05C5">
        <w:rPr>
          <w:rFonts w:ascii="Verdana" w:hAnsi="Verdana"/>
          <w:spacing w:val="5"/>
          <w:sz w:val="24"/>
          <w:szCs w:val="24"/>
          <w:lang w:val="en-US"/>
        </w:rPr>
        <w:t>not</w:t>
      </w:r>
      <w:r w:rsidR="00FA1B81" w:rsidRPr="00DE05C5">
        <w:rPr>
          <w:rFonts w:ascii="Verdana" w:hAnsi="Verdana"/>
          <w:spacing w:val="2"/>
          <w:sz w:val="24"/>
          <w:szCs w:val="24"/>
          <w:lang w:val="en-US"/>
        </w:rPr>
        <w:t xml:space="preserve"> to</w:t>
      </w:r>
      <w:r w:rsidRPr="00DE05C5">
        <w:rPr>
          <w:rFonts w:ascii="Verdana" w:hAnsi="Verdana"/>
          <w:spacing w:val="2"/>
          <w:sz w:val="24"/>
          <w:szCs w:val="24"/>
          <w:lang w:val="en-US"/>
        </w:rPr>
        <w:t xml:space="preserve"> be left guessing.</w:t>
      </w:r>
    </w:p>
    <w:p w:rsidR="00E824B0" w:rsidRPr="00DE05C5" w:rsidRDefault="00E824B0" w:rsidP="00E824B0">
      <w:pPr>
        <w:jc w:val="both"/>
        <w:rPr>
          <w:rFonts w:ascii="Verdana" w:hAnsi="Verdana"/>
          <w:sz w:val="24"/>
          <w:szCs w:val="24"/>
        </w:rPr>
      </w:pPr>
      <w:r w:rsidRPr="00DE05C5">
        <w:rPr>
          <w:rFonts w:ascii="Verdana" w:hAnsi="Verdana"/>
          <w:sz w:val="24"/>
          <w:szCs w:val="24"/>
        </w:rPr>
        <w:t>Names of dishes and their composition must remain simple, concise and understandable for all guests. “Escoffier” or fancy terms should be avoided. Whenever necessary, the composition of the dish should be listed underneath in small characters.</w:t>
      </w:r>
    </w:p>
    <w:p w:rsidR="00E824B0" w:rsidRPr="00DE05C5" w:rsidRDefault="00E824B0" w:rsidP="00E824B0">
      <w:pPr>
        <w:jc w:val="both"/>
        <w:rPr>
          <w:rFonts w:ascii="Verdana" w:hAnsi="Verdana"/>
          <w:sz w:val="24"/>
          <w:szCs w:val="24"/>
        </w:rPr>
      </w:pPr>
      <w:r w:rsidRPr="00DE05C5">
        <w:rPr>
          <w:rFonts w:ascii="Verdana" w:hAnsi="Verdana"/>
          <w:sz w:val="24"/>
          <w:szCs w:val="24"/>
        </w:rPr>
        <w:t>A limited choice of fixed dishes will allow a clear and airy presentation.</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Avoid characters which are too small or difficult to </w:t>
      </w:r>
      <w:r w:rsidR="00FA1B81" w:rsidRPr="00DE05C5">
        <w:rPr>
          <w:rFonts w:ascii="Verdana" w:hAnsi="Verdana"/>
          <w:sz w:val="24"/>
          <w:szCs w:val="24"/>
        </w:rPr>
        <w:t>read. Wording</w:t>
      </w:r>
      <w:r w:rsidRPr="00DE05C5">
        <w:rPr>
          <w:rFonts w:ascii="Verdana" w:hAnsi="Verdana"/>
          <w:sz w:val="24"/>
          <w:szCs w:val="24"/>
        </w:rPr>
        <w:t xml:space="preserve"> and terms should remain clear and simple to allow guests an easy choice. Any insert for daily specials must be perfectly integrated in the menu. The text must be clear, easy and pleasant to read.</w:t>
      </w:r>
    </w:p>
    <w:p w:rsidR="00E824B0" w:rsidRPr="00DE05C5" w:rsidRDefault="00E824B0" w:rsidP="00E824B0">
      <w:pPr>
        <w:jc w:val="both"/>
        <w:rPr>
          <w:rFonts w:ascii="Verdana" w:hAnsi="Verdana"/>
          <w:sz w:val="24"/>
          <w:szCs w:val="24"/>
        </w:rPr>
      </w:pPr>
      <w:r w:rsidRPr="00DE05C5">
        <w:rPr>
          <w:rFonts w:ascii="Verdana" w:hAnsi="Verdana"/>
          <w:sz w:val="24"/>
          <w:szCs w:val="24"/>
        </w:rPr>
        <w:t>Altogether the menu must be harmonious, attractive and appetizing.</w:t>
      </w:r>
    </w:p>
    <w:p w:rsidR="00E824B0" w:rsidRPr="00DE05C5" w:rsidRDefault="00E824B0" w:rsidP="00E824B0">
      <w:pPr>
        <w:jc w:val="both"/>
        <w:rPr>
          <w:rFonts w:ascii="Verdana" w:hAnsi="Verdana"/>
          <w:i/>
          <w:spacing w:val="-6"/>
          <w:w w:val="95"/>
          <w:sz w:val="24"/>
          <w:szCs w:val="24"/>
        </w:rPr>
      </w:pPr>
      <w:r w:rsidRPr="00DE05C5">
        <w:rPr>
          <w:rFonts w:ascii="Verdana" w:hAnsi="Verdana"/>
          <w:i/>
          <w:spacing w:val="-6"/>
          <w:w w:val="95"/>
          <w:sz w:val="24"/>
          <w:szCs w:val="24"/>
        </w:rPr>
        <w:t>7.Sales mix:</w:t>
      </w:r>
    </w:p>
    <w:p w:rsidR="00E824B0" w:rsidRPr="00DE05C5" w:rsidRDefault="00E824B0" w:rsidP="00E824B0">
      <w:pPr>
        <w:jc w:val="both"/>
        <w:rPr>
          <w:rFonts w:ascii="Verdana" w:hAnsi="Verdana"/>
          <w:spacing w:val="5"/>
          <w:w w:val="90"/>
          <w:sz w:val="24"/>
          <w:szCs w:val="24"/>
        </w:rPr>
      </w:pPr>
      <w:r w:rsidRPr="00DE05C5">
        <w:rPr>
          <w:rFonts w:ascii="Verdana" w:hAnsi="Verdana"/>
          <w:spacing w:val="-6"/>
          <w:sz w:val="24"/>
          <w:szCs w:val="24"/>
        </w:rPr>
        <w:t>The term 'sales mix' refers to the composition of the total sales</w:t>
      </w:r>
      <w:r w:rsidRPr="00DE05C5">
        <w:rPr>
          <w:rFonts w:ascii="Verdana" w:hAnsi="Verdana"/>
          <w:spacing w:val="-7"/>
          <w:sz w:val="24"/>
          <w:szCs w:val="24"/>
        </w:rPr>
        <w:t xml:space="preserve"> as between the main components such as food and beverages, and also within a</w:t>
      </w:r>
      <w:r w:rsidRPr="00DE05C5">
        <w:rPr>
          <w:rFonts w:ascii="Verdana" w:hAnsi="Verdana"/>
          <w:spacing w:val="-6"/>
          <w:sz w:val="24"/>
          <w:szCs w:val="24"/>
        </w:rPr>
        <w:t xml:space="preserve"> Component such as </w:t>
      </w:r>
      <w:r w:rsidRPr="00DE05C5">
        <w:rPr>
          <w:rFonts w:ascii="Verdana" w:hAnsi="Verdana"/>
          <w:spacing w:val="4"/>
          <w:sz w:val="24"/>
          <w:szCs w:val="24"/>
        </w:rPr>
        <w:t xml:space="preserve">food, </w:t>
      </w:r>
      <w:r w:rsidRPr="00DE05C5">
        <w:rPr>
          <w:rFonts w:ascii="Verdana" w:hAnsi="Verdana"/>
          <w:spacing w:val="-6"/>
          <w:sz w:val="24"/>
          <w:szCs w:val="24"/>
        </w:rPr>
        <w:t xml:space="preserve">to items such as appetizers and soups, fish and meat, </w:t>
      </w:r>
      <w:r w:rsidRPr="00DE05C5">
        <w:rPr>
          <w:rFonts w:ascii="Verdana" w:hAnsi="Verdana"/>
          <w:spacing w:val="-9"/>
          <w:sz w:val="24"/>
          <w:szCs w:val="24"/>
        </w:rPr>
        <w:t xml:space="preserve">sweet dishes, etc. it is </w:t>
      </w:r>
      <w:r w:rsidRPr="00DE05C5">
        <w:rPr>
          <w:rFonts w:ascii="Verdana" w:hAnsi="Verdana"/>
          <w:spacing w:val="-9"/>
          <w:w w:val="95"/>
          <w:sz w:val="24"/>
          <w:szCs w:val="24"/>
        </w:rPr>
        <w:t xml:space="preserve">Very </w:t>
      </w:r>
      <w:r w:rsidRPr="00DE05C5">
        <w:rPr>
          <w:rFonts w:ascii="Verdana" w:hAnsi="Verdana"/>
          <w:spacing w:val="-9"/>
          <w:sz w:val="24"/>
          <w:szCs w:val="24"/>
        </w:rPr>
        <w:t>important that the caterer when designing a menu or</w:t>
      </w:r>
      <w:r w:rsidRPr="00DE05C5">
        <w:rPr>
          <w:rFonts w:ascii="Verdana" w:hAnsi="Verdana"/>
          <w:sz w:val="24"/>
          <w:szCs w:val="24"/>
        </w:rPr>
        <w:t xml:space="preserve"> beverage list considers the importance of the actual or potential </w:t>
      </w:r>
      <w:r w:rsidRPr="00DE05C5">
        <w:rPr>
          <w:rFonts w:ascii="Verdana" w:hAnsi="Verdana"/>
          <w:sz w:val="24"/>
          <w:szCs w:val="24"/>
        </w:rPr>
        <w:lastRenderedPageBreak/>
        <w:t>sales mix of</w:t>
      </w:r>
      <w:r w:rsidRPr="00DE05C5">
        <w:rPr>
          <w:rFonts w:ascii="Verdana" w:hAnsi="Verdana"/>
          <w:spacing w:val="12"/>
          <w:sz w:val="24"/>
          <w:szCs w:val="24"/>
        </w:rPr>
        <w:t xml:space="preserve"> items that the customers will choose. It is essential that the sales mix is</w:t>
      </w:r>
      <w:r w:rsidRPr="00DE05C5">
        <w:rPr>
          <w:rFonts w:ascii="Verdana" w:hAnsi="Verdana"/>
          <w:spacing w:val="5"/>
          <w:w w:val="90"/>
          <w:sz w:val="24"/>
          <w:szCs w:val="24"/>
        </w:rPr>
        <w:t xml:space="preserve"> Satisfactory or it will be difficult for the caterer to either cover his total food or </w:t>
      </w:r>
      <w:r w:rsidRPr="00DE05C5">
        <w:rPr>
          <w:rFonts w:ascii="Verdana" w:hAnsi="Verdana"/>
          <w:spacing w:val="8"/>
          <w:w w:val="90"/>
          <w:sz w:val="24"/>
          <w:szCs w:val="24"/>
        </w:rPr>
        <w:t>beverage costs or to make the necessary total profit. When the sales mix of items</w:t>
      </w:r>
      <w:r w:rsidRPr="00DE05C5">
        <w:rPr>
          <w:rFonts w:ascii="Verdana" w:hAnsi="Verdana"/>
          <w:spacing w:val="12"/>
          <w:w w:val="90"/>
          <w:sz w:val="24"/>
          <w:szCs w:val="24"/>
        </w:rPr>
        <w:t xml:space="preserve"> chosen is unsatisfactory it may mean that the customers are only choosing the</w:t>
      </w:r>
      <w:r w:rsidRPr="00DE05C5">
        <w:rPr>
          <w:rFonts w:ascii="Verdana" w:hAnsi="Verdana"/>
          <w:spacing w:val="17"/>
          <w:w w:val="90"/>
          <w:sz w:val="24"/>
          <w:szCs w:val="24"/>
        </w:rPr>
        <w:t xml:space="preserve"> loss leaders or special offers; or that they are only choosing from lose items</w:t>
      </w:r>
      <w:r w:rsidRPr="00DE05C5">
        <w:rPr>
          <w:rFonts w:ascii="Verdana" w:hAnsi="Verdana"/>
          <w:spacing w:val="16"/>
          <w:w w:val="90"/>
          <w:sz w:val="24"/>
          <w:szCs w:val="24"/>
        </w:rPr>
        <w:t xml:space="preserve"> which have a high food or beverage cost and </w:t>
      </w:r>
      <w:r w:rsidRPr="00DE05C5">
        <w:rPr>
          <w:rFonts w:ascii="Verdana" w:hAnsi="Verdana"/>
          <w:spacing w:val="16"/>
          <w:sz w:val="24"/>
          <w:szCs w:val="24"/>
        </w:rPr>
        <w:t xml:space="preserve">a </w:t>
      </w:r>
      <w:r w:rsidRPr="00DE05C5">
        <w:rPr>
          <w:rFonts w:ascii="Verdana" w:hAnsi="Verdana"/>
          <w:spacing w:val="16"/>
          <w:w w:val="90"/>
          <w:sz w:val="24"/>
          <w:szCs w:val="24"/>
        </w:rPr>
        <w:t>low gross profit; or that the</w:t>
      </w:r>
      <w:r w:rsidRPr="00DE05C5">
        <w:rPr>
          <w:rFonts w:ascii="Verdana" w:hAnsi="Verdana"/>
          <w:spacing w:val="5"/>
          <w:w w:val="90"/>
          <w:sz w:val="24"/>
          <w:szCs w:val="24"/>
        </w:rPr>
        <w:t xml:space="preserve"> overall average spend by the customers is lower than expected or forecasted. It is necessary, therefore that the averages spend by customers is carefully monitored </w:t>
      </w:r>
      <w:r w:rsidRPr="00DE05C5">
        <w:rPr>
          <w:rFonts w:ascii="Verdana" w:hAnsi="Verdana"/>
          <w:spacing w:val="13"/>
          <w:w w:val="90"/>
          <w:sz w:val="24"/>
          <w:szCs w:val="24"/>
        </w:rPr>
        <w:t>each day and that sales history of all items sold is also prepared and analysed.</w:t>
      </w:r>
      <w:r w:rsidRPr="00DE05C5">
        <w:rPr>
          <w:rFonts w:ascii="Verdana" w:hAnsi="Verdana"/>
          <w:spacing w:val="27"/>
          <w:w w:val="90"/>
          <w:sz w:val="24"/>
          <w:szCs w:val="24"/>
        </w:rPr>
        <w:t xml:space="preserve"> Action to correct an unsatisfactory sales mix could be a new aid carefully</w:t>
      </w:r>
      <w:r w:rsidRPr="00DE05C5">
        <w:rPr>
          <w:rFonts w:ascii="Verdana" w:hAnsi="Verdana"/>
          <w:spacing w:val="14"/>
          <w:w w:val="90"/>
          <w:sz w:val="24"/>
          <w:szCs w:val="24"/>
        </w:rPr>
        <w:t xml:space="preserve"> constructed and priced menu or beverage list; a more carefully designed menu</w:t>
      </w:r>
      <w:r w:rsidRPr="00DE05C5">
        <w:rPr>
          <w:rFonts w:ascii="Verdana" w:hAnsi="Verdana"/>
          <w:spacing w:val="16"/>
          <w:w w:val="90"/>
          <w:sz w:val="24"/>
          <w:szCs w:val="24"/>
        </w:rPr>
        <w:t xml:space="preserve"> directing the customers in their choice of items by the use of colour, graphics,</w:t>
      </w:r>
      <w:r w:rsidRPr="00DE05C5">
        <w:rPr>
          <w:rFonts w:ascii="Verdana" w:hAnsi="Verdana"/>
          <w:spacing w:val="17"/>
          <w:w w:val="90"/>
          <w:sz w:val="24"/>
          <w:szCs w:val="24"/>
        </w:rPr>
        <w:t xml:space="preserve"> space, etc. and/or by a short retraining programme on 'selling' for the service</w:t>
      </w:r>
      <w:r w:rsidRPr="00DE05C5">
        <w:rPr>
          <w:rFonts w:ascii="Verdana" w:hAnsi="Verdana"/>
          <w:spacing w:val="5"/>
          <w:w w:val="90"/>
          <w:sz w:val="24"/>
          <w:szCs w:val="24"/>
        </w:rPr>
        <w:t xml:space="preserve"> personnel.</w:t>
      </w:r>
    </w:p>
    <w:p w:rsidR="00E824B0" w:rsidRPr="00DE05C5" w:rsidRDefault="00A83D27" w:rsidP="00E824B0">
      <w:pPr>
        <w:jc w:val="both"/>
        <w:rPr>
          <w:rFonts w:ascii="Verdana" w:hAnsi="Verdana"/>
          <w:spacing w:val="16"/>
          <w:w w:val="90"/>
          <w:sz w:val="24"/>
          <w:szCs w:val="24"/>
        </w:rPr>
      </w:pPr>
      <w:r>
        <w:rPr>
          <w:rFonts w:ascii="Verdana" w:hAnsi="Verdana"/>
          <w:noProof/>
          <w:sz w:val="24"/>
          <w:szCs w:val="24"/>
          <w:lang w:eastAsia="en-IN"/>
        </w:rPr>
        <w:pict>
          <v:shape id="Text Box 4" o:spid="_x0000_s1179" type="#_x0000_t202" style="position:absolute;left:0;text-align:left;margin-left:759.75pt;margin-top:756.15pt;width:49.55pt;height:348.35pt;z-index:-251650560;visibility:visibl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" filled="f" stroked="f">
            <v:textbox style="mso-next-textbox:#Text Box 4" inset="0,0,0,0">
              <w:txbxContent>
                <w:p w:rsidR="0076743A" w:rsidRDefault="0076743A" w:rsidP="00E824B0">
                  <w:pPr>
                    <w:spacing w:before="3816" w:line="204" w:lineRule="auto"/>
                    <w:jc w:val="right"/>
                    <w:rPr>
                      <w:b/>
                      <w:i/>
                      <w:color w:val="2C2521"/>
                      <w:w w:val="70"/>
                      <w:sz w:val="42"/>
                    </w:rPr>
                  </w:pPr>
                  <w:r>
                    <w:rPr>
                      <w:b/>
                      <w:i/>
                      <w:color w:val="2C2521"/>
                      <w:w w:val="70"/>
                      <w:sz w:val="42"/>
                    </w:rPr>
                    <w:t>Ti</w:t>
                  </w:r>
                </w:p>
                <w:p w:rsidR="0076743A" w:rsidRDefault="0076743A" w:rsidP="00E824B0">
                  <w:pPr>
                    <w:spacing w:before="108" w:line="204" w:lineRule="auto"/>
                    <w:jc w:val="right"/>
                    <w:rPr>
                      <w:b/>
                      <w:color w:val="2C2521"/>
                      <w:w w:val="90"/>
                      <w:sz w:val="40"/>
                    </w:rPr>
                  </w:pPr>
                  <w:r>
                    <w:rPr>
                      <w:b/>
                      <w:color w:val="2C2521"/>
                      <w:w w:val="90"/>
                      <w:sz w:val="40"/>
                    </w:rPr>
                    <w:t>Conti</w:t>
                  </w:r>
                </w:p>
                <w:p w:rsidR="0076743A" w:rsidRDefault="0076743A" w:rsidP="00E824B0">
                  <w:pPr>
                    <w:spacing w:line="242" w:lineRule="auto"/>
                    <w:jc w:val="right"/>
                    <w:rPr>
                      <w:b/>
                      <w:color w:val="2C2521"/>
                      <w:w w:val="90"/>
                      <w:sz w:val="40"/>
                    </w:rPr>
                  </w:pPr>
                  <w:r>
                    <w:rPr>
                      <w:b/>
                      <w:color w:val="2C2521"/>
                      <w:w w:val="90"/>
                      <w:sz w:val="40"/>
                    </w:rPr>
                    <w:t>depe</w:t>
                  </w:r>
                </w:p>
                <w:p w:rsidR="0076743A" w:rsidRDefault="0076743A" w:rsidP="00E824B0">
                  <w:pPr>
                    <w:spacing w:line="220" w:lineRule="auto"/>
                    <w:ind w:left="144"/>
                    <w:rPr>
                      <w:b/>
                      <w:color w:val="2C2521"/>
                      <w:w w:val="90"/>
                      <w:sz w:val="40"/>
                    </w:rPr>
                  </w:pPr>
                  <w:r>
                    <w:rPr>
                      <w:b/>
                      <w:color w:val="2C2521"/>
                      <w:w w:val="90"/>
                      <w:sz w:val="40"/>
                    </w:rPr>
                    <w:t>for a</w:t>
                  </w:r>
                </w:p>
                <w:p w:rsidR="0076743A" w:rsidRDefault="0076743A" w:rsidP="00E824B0">
                  <w:pPr>
                    <w:spacing w:before="108" w:line="204" w:lineRule="auto"/>
                    <w:jc w:val="right"/>
                    <w:rPr>
                      <w:b/>
                      <w:color w:val="2C2521"/>
                      <w:w w:val="90"/>
                      <w:sz w:val="40"/>
                    </w:rPr>
                  </w:pPr>
                  <w:r>
                    <w:rPr>
                      <w:b/>
                      <w:color w:val="2C2521"/>
                      <w:w w:val="90"/>
                      <w:sz w:val="40"/>
                    </w:rPr>
                    <w:t>menu</w:t>
                  </w:r>
                </w:p>
                <w:p w:rsidR="0076743A" w:rsidRDefault="0076743A" w:rsidP="00E824B0">
                  <w:pPr>
                    <w:spacing w:before="108" w:line="216" w:lineRule="auto"/>
                    <w:jc w:val="right"/>
                    <w:rPr>
                      <w:rFonts w:ascii="Verdana" w:hAnsi="Verdana"/>
                      <w:color w:val="2C2521"/>
                      <w:sz w:val="34"/>
                    </w:rPr>
                  </w:pPr>
                  <w:r>
                    <w:rPr>
                      <w:rFonts w:ascii="Verdana" w:hAnsi="Verdana"/>
                      <w:color w:val="2C2521"/>
                      <w:sz w:val="34"/>
                    </w:rPr>
                    <w:t>Tai</w:t>
                  </w:r>
                </w:p>
                <w:p w:rsidR="0076743A" w:rsidRDefault="0076743A" w:rsidP="00E824B0">
                  <w:pPr>
                    <w:spacing w:line="206" w:lineRule="auto"/>
                    <w:jc w:val="center"/>
                    <w:rPr>
                      <w:rFonts w:ascii="Verdana" w:hAnsi="Verdana"/>
                      <w:color w:val="2C2521"/>
                      <w:spacing w:val="-10"/>
                      <w:sz w:val="34"/>
                    </w:rPr>
                  </w:pPr>
                  <w:r>
                    <w:rPr>
                      <w:rFonts w:ascii="Verdana" w:hAnsi="Verdana"/>
                      <w:color w:val="2C2521"/>
                      <w:spacing w:val="-10"/>
                      <w:sz w:val="34"/>
                    </w:rPr>
                    <w:t>many</w:t>
                  </w:r>
                </w:p>
              </w:txbxContent>
            </v:textbox>
            <w10:wrap type="square" anchorx="page" anchory="page"/>
          </v:shape>
        </w:pict>
      </w:r>
      <w:r w:rsidR="00E824B0" w:rsidRPr="00DE05C5">
        <w:rPr>
          <w:rFonts w:ascii="Verdana" w:hAnsi="Verdana"/>
          <w:spacing w:val="16"/>
          <w:w w:val="90"/>
          <w:sz w:val="24"/>
          <w:szCs w:val="24"/>
        </w:rPr>
        <w:t xml:space="preserve">8. </w:t>
      </w:r>
      <w:r w:rsidR="00E824B0" w:rsidRPr="00DE05C5">
        <w:rPr>
          <w:rFonts w:ascii="Verdana" w:hAnsi="Verdana"/>
          <w:spacing w:val="16"/>
          <w:sz w:val="24"/>
          <w:szCs w:val="24"/>
        </w:rPr>
        <w:t>Layout of the Menu</w:t>
      </w:r>
      <w:r w:rsidR="00E824B0" w:rsidRPr="00DE05C5">
        <w:rPr>
          <w:rFonts w:ascii="Verdana" w:hAnsi="Verdana"/>
          <w:spacing w:val="16"/>
          <w:sz w:val="24"/>
          <w:szCs w:val="24"/>
        </w:rPr>
        <w:tab/>
      </w:r>
    </w:p>
    <w:p w:rsidR="00E824B0" w:rsidRPr="00DE05C5" w:rsidRDefault="00E824B0" w:rsidP="00E824B0">
      <w:pPr>
        <w:jc w:val="both"/>
        <w:rPr>
          <w:rFonts w:ascii="Verdana" w:hAnsi="Verdana"/>
          <w:spacing w:val="9"/>
          <w:w w:val="90"/>
          <w:sz w:val="24"/>
          <w:szCs w:val="24"/>
        </w:rPr>
      </w:pPr>
      <w:r w:rsidRPr="00DE05C5">
        <w:rPr>
          <w:rFonts w:ascii="Verdana" w:hAnsi="Verdana"/>
          <w:spacing w:val="24"/>
          <w:w w:val="90"/>
          <w:sz w:val="24"/>
          <w:szCs w:val="24"/>
        </w:rPr>
        <w:t xml:space="preserve">The larger the menu the more confusing it is for the customer to make his </w:t>
      </w:r>
      <w:r w:rsidRPr="00DE05C5">
        <w:rPr>
          <w:rFonts w:ascii="Verdana" w:hAnsi="Verdana"/>
          <w:w w:val="90"/>
          <w:sz w:val="24"/>
          <w:szCs w:val="24"/>
        </w:rPr>
        <w:t>selection!!!</w:t>
      </w:r>
      <w:r w:rsidRPr="00DE05C5">
        <w:rPr>
          <w:rFonts w:ascii="Verdana" w:hAnsi="Verdana"/>
          <w:spacing w:val="25"/>
          <w:w w:val="90"/>
          <w:sz w:val="24"/>
          <w:szCs w:val="24"/>
        </w:rPr>
        <w:t xml:space="preserve"> However, if it is too short the customer may not be</w:t>
      </w:r>
      <w:r w:rsidRPr="00DE05C5">
        <w:rPr>
          <w:rFonts w:ascii="Verdana" w:hAnsi="Verdana"/>
          <w:spacing w:val="9"/>
          <w:w w:val="90"/>
          <w:sz w:val="24"/>
          <w:szCs w:val="24"/>
        </w:rPr>
        <w:t xml:space="preserve"> entirely satisfied by what is offered. The caterer needs to adjust the length of his</w:t>
      </w:r>
      <w:r w:rsidRPr="00DE05C5">
        <w:rPr>
          <w:rFonts w:ascii="Verdana" w:hAnsi="Verdana"/>
          <w:spacing w:val="10"/>
          <w:w w:val="90"/>
          <w:sz w:val="24"/>
          <w:szCs w:val="24"/>
        </w:rPr>
        <w:t xml:space="preserve"> menu to the particular needs of his customers, bearing in mind that the longer m</w:t>
      </w:r>
      <w:r w:rsidRPr="00DE05C5">
        <w:rPr>
          <w:rFonts w:ascii="Verdana" w:hAnsi="Verdana"/>
          <w:spacing w:val="13"/>
          <w:w w:val="90"/>
          <w:sz w:val="24"/>
          <w:szCs w:val="24"/>
        </w:rPr>
        <w:t>enu becomes the more management control will be necessary for the operation</w:t>
      </w:r>
      <w:r w:rsidRPr="00DE05C5">
        <w:rPr>
          <w:rFonts w:ascii="Verdana" w:hAnsi="Verdana"/>
          <w:spacing w:val="6"/>
          <w:w w:val="90"/>
          <w:sz w:val="24"/>
          <w:szCs w:val="24"/>
        </w:rPr>
        <w:t>s to be successful. What often is particularly confusing and embarrassing—unless</w:t>
      </w:r>
      <w:r w:rsidRPr="00DE05C5">
        <w:rPr>
          <w:rFonts w:ascii="Verdana" w:hAnsi="Verdana"/>
          <w:spacing w:val="8"/>
          <w:w w:val="90"/>
          <w:sz w:val="24"/>
          <w:szCs w:val="24"/>
        </w:rPr>
        <w:t xml:space="preserve"> the customer' is very knowledgeable—is the length of wine lists offered in many</w:t>
      </w:r>
      <w:r w:rsidRPr="00DE05C5">
        <w:rPr>
          <w:rFonts w:ascii="Verdana" w:hAnsi="Verdana"/>
          <w:spacing w:val="15"/>
          <w:w w:val="90"/>
          <w:sz w:val="24"/>
          <w:szCs w:val="24"/>
        </w:rPr>
        <w:t xml:space="preserve"> restaurants. The wine list frequently is of the length of a small book. Unless</w:t>
      </w:r>
      <w:r w:rsidRPr="00DE05C5">
        <w:rPr>
          <w:rFonts w:ascii="Verdana" w:hAnsi="Verdana"/>
          <w:spacing w:val="16"/>
          <w:w w:val="90"/>
          <w:sz w:val="24"/>
          <w:szCs w:val="24"/>
        </w:rPr>
        <w:t xml:space="preserve"> wine lists of this type are extremely well laid out and contain additional help to</w:t>
      </w:r>
      <w:r w:rsidRPr="00DE05C5">
        <w:rPr>
          <w:rFonts w:ascii="Verdana" w:hAnsi="Verdana"/>
          <w:w w:val="90"/>
          <w:sz w:val="24"/>
          <w:szCs w:val="24"/>
        </w:rPr>
        <w:t xml:space="preserve"> the customer to </w:t>
      </w:r>
      <w:r w:rsidRPr="00DE05C5">
        <w:rPr>
          <w:rFonts w:ascii="Verdana" w:hAnsi="Verdana"/>
          <w:spacing w:val="17"/>
          <w:w w:val="90"/>
          <w:sz w:val="24"/>
          <w:szCs w:val="24"/>
        </w:rPr>
        <w:t>aid his selection, they will do very little to help the potential</w:t>
      </w:r>
      <w:r w:rsidRPr="00DE05C5">
        <w:rPr>
          <w:rFonts w:ascii="Verdana" w:hAnsi="Verdana"/>
          <w:spacing w:val="9"/>
          <w:w w:val="90"/>
          <w:sz w:val="24"/>
          <w:szCs w:val="24"/>
        </w:rPr>
        <w:t xml:space="preserve"> sales of a restaurant……</w:t>
      </w:r>
    </w:p>
    <w:p w:rsidR="00E824B0" w:rsidRPr="00DE05C5" w:rsidRDefault="00E824B0" w:rsidP="00E824B0">
      <w:pPr>
        <w:jc w:val="both"/>
        <w:rPr>
          <w:rFonts w:ascii="Verdana" w:hAnsi="Verdana"/>
          <w:b/>
          <w:i/>
          <w:spacing w:val="24"/>
          <w:w w:val="90"/>
          <w:sz w:val="24"/>
          <w:szCs w:val="24"/>
        </w:rPr>
      </w:pPr>
      <w:r w:rsidRPr="00DE05C5">
        <w:rPr>
          <w:rFonts w:ascii="Verdana" w:hAnsi="Verdana"/>
          <w:b/>
          <w:i/>
          <w:spacing w:val="12"/>
          <w:w w:val="90"/>
          <w:sz w:val="24"/>
          <w:szCs w:val="24"/>
        </w:rPr>
        <w:t xml:space="preserve">The skilled use of the important areas </w:t>
      </w:r>
      <w:r w:rsidRPr="00DE05C5">
        <w:rPr>
          <w:rFonts w:ascii="Verdana" w:hAnsi="Verdana"/>
          <w:b/>
          <w:i/>
          <w:spacing w:val="12"/>
          <w:w w:val="95"/>
          <w:sz w:val="24"/>
          <w:szCs w:val="24"/>
        </w:rPr>
        <w:t xml:space="preserve">on a </w:t>
      </w:r>
      <w:r w:rsidRPr="00DE05C5">
        <w:rPr>
          <w:rFonts w:ascii="Verdana" w:hAnsi="Verdana"/>
          <w:b/>
          <w:i/>
          <w:spacing w:val="12"/>
          <w:w w:val="90"/>
          <w:sz w:val="24"/>
          <w:szCs w:val="24"/>
        </w:rPr>
        <w:t>menu must be utilized to enable an</w:t>
      </w:r>
      <w:r w:rsidRPr="00DE05C5">
        <w:rPr>
          <w:rFonts w:ascii="Verdana" w:hAnsi="Verdana"/>
          <w:b/>
          <w:i/>
          <w:spacing w:val="10"/>
          <w:w w:val="90"/>
          <w:sz w:val="24"/>
          <w:szCs w:val="24"/>
        </w:rPr>
        <w:t xml:space="preserve"> establishment to achieve its budgetary targets.</w:t>
      </w: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r w:rsidRPr="00DE05C5">
        <w:rPr>
          <w:rFonts w:ascii="Verdana" w:hAnsi="Verdana"/>
          <w:sz w:val="24"/>
          <w:szCs w:val="24"/>
        </w:rPr>
        <w:t>THE MENU’S INFLUENCE</w:t>
      </w:r>
    </w:p>
    <w:p w:rsidR="00E824B0" w:rsidRPr="00DE05C5" w:rsidRDefault="00E824B0" w:rsidP="00E824B0">
      <w:pPr>
        <w:jc w:val="both"/>
        <w:rPr>
          <w:rFonts w:ascii="Verdana" w:hAnsi="Verdana"/>
          <w:sz w:val="24"/>
          <w:szCs w:val="24"/>
        </w:rPr>
      </w:pPr>
      <w:r w:rsidRPr="00DE05C5">
        <w:rPr>
          <w:rFonts w:ascii="Verdana" w:hAnsi="Verdana"/>
          <w:sz w:val="24"/>
          <w:szCs w:val="24"/>
        </w:rPr>
        <w:tab/>
        <w:t>The menu has an impact on every aspect of a food and beverage manager’s job as well as the operation itself. The menu, for example, influences:</w:t>
      </w:r>
    </w:p>
    <w:p w:rsidR="00E824B0" w:rsidRPr="00DE05C5" w:rsidRDefault="00E824B0" w:rsidP="00E824B0">
      <w:pPr>
        <w:jc w:val="both"/>
        <w:rPr>
          <w:rFonts w:ascii="Verdana" w:hAnsi="Verdana"/>
          <w:sz w:val="24"/>
          <w:szCs w:val="24"/>
        </w:rPr>
      </w:pPr>
      <w:r w:rsidRPr="00DE05C5">
        <w:rPr>
          <w:rFonts w:ascii="Verdana" w:hAnsi="Verdana"/>
          <w:i/>
          <w:sz w:val="24"/>
          <w:szCs w:val="24"/>
        </w:rPr>
        <w:t>Products:</w:t>
      </w:r>
      <w:r w:rsidRPr="00DE05C5">
        <w:rPr>
          <w:rFonts w:ascii="Verdana" w:hAnsi="Verdana"/>
          <w:sz w:val="24"/>
          <w:szCs w:val="24"/>
        </w:rPr>
        <w:t xml:space="preserve"> The food and beverage products which must be controlled. If an operation needs shrimp to produce a menu item, shrimp will need to be purchased, received, stored, issued, prepared, cooked and served.</w:t>
      </w:r>
    </w:p>
    <w:p w:rsidR="00E824B0" w:rsidRPr="00DE05C5" w:rsidRDefault="00E824B0" w:rsidP="00E824B0">
      <w:pPr>
        <w:jc w:val="both"/>
        <w:rPr>
          <w:rFonts w:ascii="Verdana" w:hAnsi="Verdana"/>
          <w:sz w:val="24"/>
          <w:szCs w:val="24"/>
        </w:rPr>
      </w:pPr>
      <w:r w:rsidRPr="00DE05C5">
        <w:rPr>
          <w:rFonts w:ascii="Verdana" w:hAnsi="Verdana"/>
          <w:i/>
          <w:sz w:val="24"/>
          <w:szCs w:val="24"/>
        </w:rPr>
        <w:lastRenderedPageBreak/>
        <w:t>Equipment</w:t>
      </w:r>
      <w:r w:rsidRPr="00DE05C5">
        <w:rPr>
          <w:rFonts w:ascii="Verdana" w:hAnsi="Verdana"/>
          <w:sz w:val="24"/>
          <w:szCs w:val="24"/>
        </w:rPr>
        <w:t>: Equipment must be available to prepare products required by the menu.</w:t>
      </w:r>
      <w:r w:rsidRPr="00DE05C5">
        <w:rPr>
          <w:rFonts w:ascii="Verdana" w:hAnsi="Verdana"/>
          <w:sz w:val="24"/>
          <w:szCs w:val="24"/>
        </w:rPr>
        <w:tab/>
        <w:t>The menu must be balanced based on available equipment resources so that one station is overloaded or underutilized.</w:t>
      </w:r>
    </w:p>
    <w:p w:rsidR="00E824B0" w:rsidRPr="00DE05C5" w:rsidRDefault="00E824B0" w:rsidP="00E824B0">
      <w:pPr>
        <w:jc w:val="both"/>
        <w:rPr>
          <w:rFonts w:ascii="Verdana" w:hAnsi="Verdana"/>
          <w:sz w:val="24"/>
          <w:szCs w:val="24"/>
        </w:rPr>
      </w:pPr>
      <w:r w:rsidRPr="00DE05C5">
        <w:rPr>
          <w:rFonts w:ascii="Verdana" w:hAnsi="Verdana"/>
          <w:i/>
          <w:sz w:val="24"/>
          <w:szCs w:val="24"/>
        </w:rPr>
        <w:t>Layout and space:</w:t>
      </w:r>
      <w:r w:rsidRPr="00DE05C5">
        <w:rPr>
          <w:rFonts w:ascii="Verdana" w:hAnsi="Verdana"/>
          <w:sz w:val="24"/>
          <w:szCs w:val="24"/>
        </w:rPr>
        <w:t xml:space="preserve"> There must be adequate facilities for the staff and equipment required to produce items listed on the menu. The layout and design of facilities establish the physical space within which food production and service take place. The physical facilities must be adequate for the purchasing, receiving, storing, issuing, production, and serving of every item on the menu.</w:t>
      </w:r>
    </w:p>
    <w:p w:rsidR="00E824B0" w:rsidRPr="00DE05C5" w:rsidRDefault="00E824B0" w:rsidP="00E824B0">
      <w:pPr>
        <w:jc w:val="both"/>
        <w:rPr>
          <w:rFonts w:ascii="Verdana" w:hAnsi="Verdana"/>
          <w:sz w:val="24"/>
          <w:szCs w:val="24"/>
        </w:rPr>
      </w:pPr>
      <w:r w:rsidRPr="00DE05C5">
        <w:rPr>
          <w:rFonts w:ascii="Verdana" w:hAnsi="Verdana"/>
          <w:i/>
          <w:sz w:val="24"/>
          <w:szCs w:val="24"/>
        </w:rPr>
        <w:t>Staffing</w:t>
      </w:r>
      <w:r w:rsidRPr="00DE05C5">
        <w:rPr>
          <w:rFonts w:ascii="Verdana" w:hAnsi="Verdana"/>
          <w:sz w:val="24"/>
          <w:szCs w:val="24"/>
        </w:rPr>
        <w:t xml:space="preserve">: Employees must be available to produce and serve all items required by the menu. As a menu becomes more complex, greater demands may be placed upon the staff. </w:t>
      </w:r>
      <w:r w:rsidRPr="00DE05C5">
        <w:rPr>
          <w:rFonts w:ascii="Verdana" w:hAnsi="Verdana"/>
          <w:sz w:val="24"/>
          <w:szCs w:val="24"/>
        </w:rPr>
        <w:tab/>
        <w:t>Staffing needs are also influenced by the degree to which the menu uses convenience food items.</w:t>
      </w:r>
    </w:p>
    <w:p w:rsidR="00E824B0" w:rsidRPr="00DE05C5" w:rsidRDefault="00E824B0" w:rsidP="00E824B0">
      <w:pPr>
        <w:jc w:val="both"/>
        <w:rPr>
          <w:rFonts w:ascii="Verdana" w:hAnsi="Verdana"/>
          <w:sz w:val="24"/>
          <w:szCs w:val="24"/>
        </w:rPr>
      </w:pPr>
      <w:r w:rsidRPr="00DE05C5">
        <w:rPr>
          <w:rFonts w:ascii="Verdana" w:hAnsi="Verdana"/>
          <w:i/>
          <w:sz w:val="24"/>
          <w:szCs w:val="24"/>
        </w:rPr>
        <w:t>Production</w:t>
      </w:r>
      <w:r w:rsidRPr="00DE05C5">
        <w:rPr>
          <w:rFonts w:ascii="Verdana" w:hAnsi="Verdana"/>
          <w:sz w:val="24"/>
          <w:szCs w:val="24"/>
        </w:rPr>
        <w:t xml:space="preserve">: Food items required by the menu must be produced consistently. </w:t>
      </w:r>
      <w:r w:rsidRPr="00DE05C5">
        <w:rPr>
          <w:rFonts w:ascii="Verdana" w:hAnsi="Verdana"/>
          <w:sz w:val="24"/>
          <w:szCs w:val="24"/>
        </w:rPr>
        <w:tab/>
      </w:r>
      <w:r w:rsidRPr="00DE05C5">
        <w:rPr>
          <w:rFonts w:ascii="Verdana" w:hAnsi="Verdana"/>
          <w:sz w:val="24"/>
          <w:szCs w:val="24"/>
        </w:rPr>
        <w:tab/>
        <w:t>Product quality, staff productivity and skills, timing and scheduling, other kitchen functions are all dictated by menu.</w:t>
      </w:r>
    </w:p>
    <w:p w:rsidR="00E824B0" w:rsidRPr="00DE05C5" w:rsidRDefault="00E824B0" w:rsidP="00E824B0">
      <w:pPr>
        <w:jc w:val="both"/>
        <w:rPr>
          <w:rFonts w:ascii="Verdana" w:hAnsi="Verdana"/>
          <w:sz w:val="24"/>
          <w:szCs w:val="24"/>
        </w:rPr>
      </w:pPr>
      <w:r w:rsidRPr="00DE05C5">
        <w:rPr>
          <w:rFonts w:ascii="Verdana" w:hAnsi="Verdana"/>
          <w:i/>
          <w:sz w:val="24"/>
          <w:szCs w:val="24"/>
        </w:rPr>
        <w:t>Service:</w:t>
      </w:r>
      <w:r w:rsidRPr="00DE05C5">
        <w:rPr>
          <w:rFonts w:ascii="Verdana" w:hAnsi="Verdana"/>
          <w:sz w:val="24"/>
          <w:szCs w:val="24"/>
        </w:rPr>
        <w:t xml:space="preserve"> Dining room (front-of-the-house) service requirements. The food and beverage manager must carefully plan how products will be served to guest. The menu affects the skill levels required for service personnel along with equipment, inventory and facilities needed in front of the house.</w:t>
      </w:r>
    </w:p>
    <w:p w:rsidR="00E824B0" w:rsidRPr="00DE05C5" w:rsidRDefault="00E824B0" w:rsidP="00E824B0">
      <w:pPr>
        <w:jc w:val="both"/>
        <w:rPr>
          <w:rFonts w:ascii="Verdana" w:hAnsi="Verdana"/>
          <w:sz w:val="24"/>
          <w:szCs w:val="24"/>
        </w:rPr>
      </w:pPr>
      <w:r w:rsidRPr="00DE05C5">
        <w:rPr>
          <w:rFonts w:ascii="Verdana" w:hAnsi="Verdana"/>
          <w:i/>
          <w:sz w:val="24"/>
          <w:szCs w:val="24"/>
        </w:rPr>
        <w:t>Nutrition:</w:t>
      </w:r>
      <w:r w:rsidRPr="00DE05C5">
        <w:rPr>
          <w:rFonts w:ascii="Verdana" w:hAnsi="Verdana"/>
          <w:sz w:val="24"/>
          <w:szCs w:val="24"/>
        </w:rPr>
        <w:t xml:space="preserve"> The nutritional content of meals being served. Institutional food service programs and,</w:t>
      </w:r>
      <w:r w:rsidRPr="00DE05C5">
        <w:rPr>
          <w:rFonts w:ascii="Verdana" w:hAnsi="Verdana"/>
          <w:sz w:val="24"/>
          <w:szCs w:val="24"/>
        </w:rPr>
        <w:tab/>
        <w:t xml:space="preserve"> increasingly, commercial food service operations are concerned about the nutritional content of food served to client and guests. The menu can have an impact on the health and well-being of those to whom it is offered.</w:t>
      </w:r>
    </w:p>
    <w:p w:rsidR="00E824B0" w:rsidRPr="00DE05C5" w:rsidRDefault="00E824B0" w:rsidP="00E824B0">
      <w:pPr>
        <w:jc w:val="both"/>
        <w:rPr>
          <w:rFonts w:ascii="Verdana" w:hAnsi="Verdana"/>
          <w:sz w:val="24"/>
          <w:szCs w:val="24"/>
        </w:rPr>
      </w:pPr>
      <w:r w:rsidRPr="00DE05C5">
        <w:rPr>
          <w:rFonts w:ascii="Verdana" w:hAnsi="Verdana"/>
          <w:i/>
          <w:sz w:val="24"/>
          <w:szCs w:val="24"/>
        </w:rPr>
        <w:t>Income control</w:t>
      </w:r>
      <w:r w:rsidRPr="00DE05C5">
        <w:rPr>
          <w:rFonts w:ascii="Verdana" w:hAnsi="Verdana"/>
          <w:sz w:val="24"/>
          <w:szCs w:val="24"/>
        </w:rPr>
        <w:t xml:space="preserve">: Sales income control procedures. For example, when a simple menu is served in a fast food operation, the potential for income control problems is not as great as the potential </w:t>
      </w:r>
      <w:r w:rsidRPr="00DE05C5">
        <w:rPr>
          <w:rFonts w:ascii="Verdana" w:hAnsi="Verdana"/>
          <w:sz w:val="24"/>
          <w:szCs w:val="24"/>
        </w:rPr>
        <w:tab/>
        <w:t>problem in a table service restaurant offering an elaborate menu.</w:t>
      </w:r>
    </w:p>
    <w:p w:rsidR="00E824B0" w:rsidRPr="00DE05C5" w:rsidRDefault="00E824B0" w:rsidP="00E824B0">
      <w:pPr>
        <w:jc w:val="both"/>
        <w:rPr>
          <w:rFonts w:ascii="Verdana" w:hAnsi="Verdana"/>
          <w:sz w:val="24"/>
          <w:szCs w:val="24"/>
        </w:rPr>
      </w:pPr>
      <w:r w:rsidRPr="00DE05C5">
        <w:rPr>
          <w:rFonts w:ascii="Verdana" w:hAnsi="Verdana"/>
          <w:i/>
          <w:sz w:val="24"/>
          <w:szCs w:val="24"/>
        </w:rPr>
        <w:t>Sanitation management</w:t>
      </w:r>
      <w:r w:rsidRPr="00DE05C5">
        <w:rPr>
          <w:rFonts w:ascii="Verdana" w:hAnsi="Verdana"/>
          <w:sz w:val="24"/>
          <w:szCs w:val="24"/>
        </w:rPr>
        <w:t xml:space="preserve">: The operation’s sanitation management program. Since the menu sets the </w:t>
      </w:r>
      <w:r w:rsidRPr="00DE05C5">
        <w:rPr>
          <w:rFonts w:ascii="Verdana" w:hAnsi="Verdana"/>
          <w:sz w:val="24"/>
          <w:szCs w:val="24"/>
        </w:rPr>
        <w:tab/>
        <w:t xml:space="preserve">stage for the remaining control points, management must consider menu items light of possible </w:t>
      </w:r>
      <w:r w:rsidRPr="00DE05C5">
        <w:rPr>
          <w:rFonts w:ascii="Verdana" w:hAnsi="Verdana"/>
          <w:sz w:val="24"/>
          <w:szCs w:val="24"/>
        </w:rPr>
        <w:tab/>
        <w:t>sanitation hazards. Once the potential hazards are identified, the risks can be identified.</w:t>
      </w:r>
    </w:p>
    <w:p w:rsidR="00E824B0" w:rsidRPr="00DE05C5" w:rsidRDefault="00E824B0" w:rsidP="00E824B0">
      <w:pPr>
        <w:jc w:val="both"/>
        <w:rPr>
          <w:rFonts w:ascii="Verdana" w:hAnsi="Verdana"/>
          <w:sz w:val="24"/>
          <w:szCs w:val="24"/>
        </w:rPr>
      </w:pPr>
      <w:r w:rsidRPr="00DE05C5">
        <w:rPr>
          <w:rFonts w:ascii="Verdana" w:hAnsi="Verdana"/>
          <w:i/>
          <w:sz w:val="24"/>
          <w:szCs w:val="24"/>
        </w:rPr>
        <w:t>Cost control</w:t>
      </w:r>
      <w:r w:rsidRPr="00DE05C5">
        <w:rPr>
          <w:rFonts w:ascii="Verdana" w:hAnsi="Verdana"/>
          <w:sz w:val="24"/>
          <w:szCs w:val="24"/>
        </w:rPr>
        <w:t>: Careful cost control procedures must be followed as more expensive products are served, as service styles dictated by menu become more complex, as guest desire a “dining experience”, not just a “meal”.</w:t>
      </w:r>
    </w:p>
    <w:p w:rsidR="00E824B0" w:rsidRPr="00DE05C5" w:rsidRDefault="00E824B0" w:rsidP="00E824B0">
      <w:pPr>
        <w:jc w:val="both"/>
        <w:rPr>
          <w:rFonts w:ascii="Verdana" w:hAnsi="Verdana"/>
          <w:sz w:val="24"/>
          <w:szCs w:val="24"/>
        </w:rPr>
      </w:pPr>
      <w:r w:rsidRPr="00DE05C5">
        <w:rPr>
          <w:rFonts w:ascii="Verdana" w:hAnsi="Verdana"/>
          <w:sz w:val="24"/>
          <w:szCs w:val="24"/>
        </w:rPr>
        <w:lastRenderedPageBreak/>
        <w:t>While the focus in the menu planning is on the needs of the guest, there are many control consideration during the process. The menu is not only an important control tool, it is also a sale, advertising, merchandising and marketing tool. In this respect, the menu begins together both control-related and marketing related concern and blends them into a workable system.</w:t>
      </w:r>
    </w:p>
    <w:p w:rsidR="00E824B0" w:rsidRPr="00DE05C5" w:rsidRDefault="00E824B0" w:rsidP="00E824B0">
      <w:pPr>
        <w:jc w:val="both"/>
        <w:rPr>
          <w:rFonts w:ascii="Verdana" w:hAnsi="Verdana"/>
          <w:sz w:val="24"/>
          <w:szCs w:val="24"/>
        </w:rPr>
      </w:pPr>
      <w:r w:rsidRPr="00DE05C5">
        <w:rPr>
          <w:rFonts w:ascii="Verdana" w:hAnsi="Verdana"/>
          <w:i/>
          <w:sz w:val="24"/>
          <w:szCs w:val="24"/>
        </w:rPr>
        <w:t>Target Markets</w:t>
      </w:r>
      <w:r w:rsidRPr="00DE05C5">
        <w:rPr>
          <w:rFonts w:ascii="Verdana" w:hAnsi="Verdana"/>
          <w:sz w:val="24"/>
          <w:szCs w:val="24"/>
        </w:rPr>
        <w:t xml:space="preserve">: Because it lists the item an operation is offering for sale, a menu, in effect, </w:t>
      </w:r>
      <w:r w:rsidRPr="00DE05C5">
        <w:rPr>
          <w:rFonts w:ascii="Verdana" w:hAnsi="Verdana"/>
          <w:sz w:val="24"/>
          <w:szCs w:val="24"/>
        </w:rPr>
        <w:tab/>
        <w:t xml:space="preserve">communicates a property’s food and beverage marketing plans. In developing its marketing </w:t>
      </w:r>
      <w:r w:rsidRPr="00DE05C5">
        <w:rPr>
          <w:rFonts w:ascii="Verdana" w:hAnsi="Verdana"/>
          <w:sz w:val="24"/>
          <w:szCs w:val="24"/>
        </w:rPr>
        <w:tab/>
        <w:t>plans, a property needs to assess the products, service, ambience, and perceived value which its target markets expect. Items selected for inclusion in the menu should be based on the needs and desires of the operation’s target markets. In carrying out its marketing plans, the food and beverage operation must strive to meet or exceed the expectations of its target marketers.</w:t>
      </w:r>
    </w:p>
    <w:p w:rsidR="00E824B0" w:rsidRPr="00DE05C5" w:rsidRDefault="00E824B0" w:rsidP="00E824B0">
      <w:pPr>
        <w:jc w:val="both"/>
        <w:rPr>
          <w:rFonts w:ascii="Verdana" w:hAnsi="Verdana"/>
          <w:sz w:val="24"/>
          <w:szCs w:val="24"/>
        </w:rPr>
      </w:pPr>
      <w:r w:rsidRPr="00DE05C5">
        <w:rPr>
          <w:rFonts w:ascii="Verdana" w:hAnsi="Verdana"/>
          <w:i/>
          <w:sz w:val="24"/>
          <w:szCs w:val="24"/>
        </w:rPr>
        <w:t>The competition</w:t>
      </w:r>
      <w:r w:rsidRPr="00DE05C5">
        <w:rPr>
          <w:rFonts w:ascii="Verdana" w:hAnsi="Verdana"/>
          <w:sz w:val="24"/>
          <w:szCs w:val="24"/>
        </w:rPr>
        <w:t>: In addition, menu planners should study the competition and the types of menu offered by both direct and indirect competitors in the area. It is especially necessary to consider items offered by the competitors who are trying to attract the same target markets. What are guests of other property purchasing? Why? What are the selling prices? What can be done to make the property’s own products and services special and more attractive to guests? These and related questions with marketing implications constitute a primary source of information for menu planners in all types of food and beverage operations.</w:t>
      </w: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b/>
          <w:color w:val="000000"/>
          <w:sz w:val="24"/>
          <w:szCs w:val="24"/>
          <w:u w:val="single"/>
        </w:rPr>
      </w:pPr>
      <w:r w:rsidRPr="00DE05C5">
        <w:rPr>
          <w:rFonts w:ascii="Verdana" w:hAnsi="Verdana"/>
          <w:sz w:val="24"/>
          <w:szCs w:val="24"/>
        </w:rPr>
        <w:lastRenderedPageBreak/>
        <w:tab/>
      </w:r>
      <w:r w:rsidRPr="00DE05C5">
        <w:rPr>
          <w:rFonts w:ascii="Verdana" w:hAnsi="Verdana"/>
          <w:b/>
          <w:color w:val="000000"/>
          <w:sz w:val="24"/>
          <w:szCs w:val="24"/>
          <w:u w:val="single"/>
        </w:rPr>
        <w:t>WHAT IS MENU MERCHANDISING?</w:t>
      </w:r>
    </w:p>
    <w:p w:rsidR="00E824B0" w:rsidRPr="00DE05C5" w:rsidRDefault="00E824B0" w:rsidP="00E824B0">
      <w:pPr>
        <w:jc w:val="both"/>
        <w:rPr>
          <w:rFonts w:ascii="Verdana" w:hAnsi="Verdana"/>
          <w:color w:val="000000"/>
          <w:sz w:val="24"/>
          <w:szCs w:val="24"/>
        </w:rPr>
      </w:pPr>
      <w:r w:rsidRPr="00DE05C5">
        <w:rPr>
          <w:rFonts w:ascii="Verdana" w:hAnsi="Verdana"/>
          <w:color w:val="000000"/>
          <w:sz w:val="24"/>
          <w:szCs w:val="24"/>
        </w:rPr>
        <w:t>Merchandising has been defined as the point-of-sale promotion of a catering operation. A customer may decide to eat at a restaurant because he has seen it advertised, and will therefore bring with him preconceived ideas as to variety, standard of food, level of service he will receive…</w:t>
      </w:r>
    </w:p>
    <w:p w:rsidR="00E824B0" w:rsidRPr="00DE05C5" w:rsidRDefault="00E824B0" w:rsidP="00E824B0">
      <w:pPr>
        <w:jc w:val="both"/>
        <w:rPr>
          <w:rFonts w:ascii="Verdana" w:hAnsi="Verdana"/>
          <w:color w:val="090B0A"/>
          <w:spacing w:val="12"/>
          <w:sz w:val="24"/>
          <w:szCs w:val="24"/>
          <w:u w:val="thick"/>
        </w:rPr>
      </w:pPr>
      <w:r w:rsidRPr="00DE05C5">
        <w:rPr>
          <w:rFonts w:ascii="Verdana" w:hAnsi="Verdana"/>
          <w:color w:val="000000"/>
          <w:sz w:val="24"/>
          <w:szCs w:val="24"/>
        </w:rPr>
        <w:t>The efficiency by which menus are merchandised to customers can affect the demand for food and beverage facilities as well as influence the selection of dishes and thereby the sales mix of an outlet. The menu is hence, no doubt the most important sales tools that the caterer has but unfortunately not used to the fullest advantage.</w:t>
      </w:r>
    </w:p>
    <w:p w:rsidR="00E824B0" w:rsidRPr="00DE05C5" w:rsidRDefault="00E824B0" w:rsidP="00E824B0">
      <w:pPr>
        <w:jc w:val="both"/>
        <w:rPr>
          <w:rFonts w:ascii="Verdana" w:hAnsi="Verdana"/>
          <w:color w:val="090B0A"/>
          <w:spacing w:val="16"/>
          <w:sz w:val="24"/>
          <w:szCs w:val="24"/>
        </w:rPr>
      </w:pPr>
      <w:r w:rsidRPr="00DE05C5">
        <w:rPr>
          <w:rFonts w:ascii="Verdana" w:hAnsi="Verdana"/>
          <w:color w:val="090B0A"/>
          <w:spacing w:val="16"/>
          <w:sz w:val="24"/>
          <w:szCs w:val="24"/>
        </w:rPr>
        <w:t xml:space="preserve">The merchandising of catering operations </w:t>
      </w:r>
      <w:r w:rsidRPr="00DE05C5">
        <w:rPr>
          <w:rFonts w:ascii="Verdana" w:hAnsi="Verdana"/>
          <w:color w:val="090B0A"/>
          <w:spacing w:val="9"/>
          <w:sz w:val="24"/>
          <w:szCs w:val="24"/>
        </w:rPr>
        <w:t xml:space="preserve">involves the point of sale promotion of their </w:t>
      </w:r>
      <w:r w:rsidRPr="00DE05C5">
        <w:rPr>
          <w:rFonts w:ascii="Verdana" w:hAnsi="Verdana"/>
          <w:color w:val="090B0A"/>
          <w:spacing w:val="12"/>
          <w:sz w:val="24"/>
          <w:szCs w:val="24"/>
        </w:rPr>
        <w:t xml:space="preserve">facilities using non-personal media. Unlike </w:t>
      </w:r>
      <w:r w:rsidRPr="00DE05C5">
        <w:rPr>
          <w:rFonts w:ascii="Verdana" w:hAnsi="Verdana"/>
          <w:color w:val="090B0A"/>
          <w:spacing w:val="3"/>
          <w:sz w:val="24"/>
          <w:szCs w:val="24"/>
        </w:rPr>
        <w:t>advertising it is not a paid for form of communi</w:t>
      </w:r>
      <w:r w:rsidRPr="00DE05C5">
        <w:rPr>
          <w:rFonts w:ascii="Verdana" w:hAnsi="Verdana"/>
          <w:color w:val="090B0A"/>
          <w:spacing w:val="3"/>
          <w:sz w:val="24"/>
          <w:szCs w:val="24"/>
        </w:rPr>
        <w:softHyphen/>
      </w:r>
      <w:r w:rsidRPr="00DE05C5">
        <w:rPr>
          <w:rFonts w:ascii="Verdana" w:hAnsi="Verdana"/>
          <w:color w:val="090B0A"/>
          <w:spacing w:val="12"/>
          <w:sz w:val="24"/>
          <w:szCs w:val="24"/>
        </w:rPr>
        <w:t>cation, but like sales promotion is more con</w:t>
      </w:r>
      <w:r w:rsidRPr="00DE05C5">
        <w:rPr>
          <w:rFonts w:ascii="Verdana" w:hAnsi="Verdana"/>
          <w:color w:val="090B0A"/>
          <w:spacing w:val="12"/>
          <w:sz w:val="24"/>
          <w:szCs w:val="24"/>
        </w:rPr>
        <w:softHyphen/>
      </w:r>
      <w:r w:rsidRPr="00DE05C5">
        <w:rPr>
          <w:rFonts w:ascii="Verdana" w:hAnsi="Verdana"/>
          <w:color w:val="090B0A"/>
          <w:spacing w:val="9"/>
          <w:sz w:val="24"/>
          <w:szCs w:val="24"/>
        </w:rPr>
        <w:t xml:space="preserve">cerned with influencing customer behaviour in </w:t>
      </w:r>
      <w:r w:rsidRPr="00DE05C5">
        <w:rPr>
          <w:rFonts w:ascii="Verdana" w:hAnsi="Verdana"/>
          <w:color w:val="090B0A"/>
          <w:spacing w:val="6"/>
          <w:sz w:val="24"/>
          <w:szCs w:val="24"/>
        </w:rPr>
        <w:t>the short term.</w:t>
      </w:r>
    </w:p>
    <w:p w:rsidR="00E824B0" w:rsidRPr="00DE05C5" w:rsidRDefault="00E824B0" w:rsidP="00E824B0">
      <w:pPr>
        <w:jc w:val="both"/>
        <w:rPr>
          <w:rFonts w:ascii="Verdana" w:hAnsi="Verdana"/>
          <w:color w:val="090B0A"/>
          <w:spacing w:val="8"/>
          <w:sz w:val="24"/>
          <w:szCs w:val="24"/>
        </w:rPr>
      </w:pPr>
      <w:r w:rsidRPr="00DE05C5">
        <w:rPr>
          <w:rFonts w:ascii="Verdana" w:hAnsi="Verdana"/>
          <w:color w:val="090B0A"/>
          <w:spacing w:val="8"/>
          <w:sz w:val="24"/>
          <w:szCs w:val="24"/>
        </w:rPr>
        <w:t xml:space="preserve">Once customers are inside a restaurant they </w:t>
      </w:r>
      <w:r w:rsidRPr="00DE05C5">
        <w:rPr>
          <w:rFonts w:ascii="Verdana" w:hAnsi="Verdana"/>
          <w:color w:val="090B0A"/>
          <w:spacing w:val="6"/>
          <w:sz w:val="24"/>
          <w:szCs w:val="24"/>
        </w:rPr>
        <w:t xml:space="preserve">have already made their decision as to the type </w:t>
      </w:r>
      <w:r w:rsidRPr="00DE05C5">
        <w:rPr>
          <w:rFonts w:ascii="Verdana" w:hAnsi="Verdana"/>
          <w:color w:val="090B0A"/>
          <w:spacing w:val="1"/>
          <w:sz w:val="24"/>
          <w:szCs w:val="24"/>
        </w:rPr>
        <w:t>of establishment they wish to eat in; their subse</w:t>
      </w:r>
      <w:r w:rsidRPr="00DE05C5">
        <w:rPr>
          <w:rFonts w:ascii="Verdana" w:hAnsi="Verdana"/>
          <w:color w:val="090B0A"/>
          <w:spacing w:val="1"/>
          <w:sz w:val="24"/>
          <w:szCs w:val="24"/>
        </w:rPr>
        <w:softHyphen/>
      </w:r>
      <w:r w:rsidRPr="00DE05C5">
        <w:rPr>
          <w:rFonts w:ascii="Verdana" w:hAnsi="Verdana"/>
          <w:color w:val="090B0A"/>
          <w:spacing w:val="3"/>
          <w:sz w:val="24"/>
          <w:szCs w:val="24"/>
        </w:rPr>
        <w:t>quent decisions are concerned with what partic</w:t>
      </w:r>
      <w:r w:rsidRPr="00DE05C5">
        <w:rPr>
          <w:rFonts w:ascii="Verdana" w:hAnsi="Verdana"/>
          <w:color w:val="090B0A"/>
          <w:spacing w:val="3"/>
          <w:sz w:val="24"/>
          <w:szCs w:val="24"/>
        </w:rPr>
        <w:softHyphen/>
      </w:r>
      <w:r w:rsidRPr="00DE05C5">
        <w:rPr>
          <w:rFonts w:ascii="Verdana" w:hAnsi="Verdana"/>
          <w:color w:val="090B0A"/>
          <w:spacing w:val="-5"/>
          <w:sz w:val="24"/>
          <w:szCs w:val="24"/>
        </w:rPr>
        <w:t xml:space="preserve">ular aspects of the product they will now choose. </w:t>
      </w:r>
      <w:r w:rsidRPr="00DE05C5">
        <w:rPr>
          <w:rFonts w:ascii="Verdana" w:hAnsi="Verdana"/>
          <w:color w:val="090B0A"/>
          <w:spacing w:val="7"/>
          <w:sz w:val="24"/>
          <w:szCs w:val="24"/>
        </w:rPr>
        <w:t xml:space="preserve">Customers may decide to eat at a restaurant </w:t>
      </w:r>
      <w:r w:rsidRPr="00DE05C5">
        <w:rPr>
          <w:rFonts w:ascii="Verdana" w:hAnsi="Verdana"/>
          <w:color w:val="090B0A"/>
          <w:spacing w:val="2"/>
          <w:sz w:val="24"/>
          <w:szCs w:val="24"/>
        </w:rPr>
        <w:t xml:space="preserve">because they have seen it advertised, and will </w:t>
      </w:r>
      <w:r w:rsidRPr="00DE05C5">
        <w:rPr>
          <w:rFonts w:ascii="Verdana" w:hAnsi="Verdana"/>
          <w:color w:val="090B0A"/>
          <w:spacing w:val="5"/>
          <w:sz w:val="24"/>
          <w:szCs w:val="24"/>
        </w:rPr>
        <w:t xml:space="preserve">therefore bring to the restaurant preconceived </w:t>
      </w:r>
      <w:r w:rsidRPr="00DE05C5">
        <w:rPr>
          <w:rFonts w:ascii="Verdana" w:hAnsi="Verdana"/>
          <w:color w:val="090B0A"/>
          <w:spacing w:val="3"/>
          <w:sz w:val="24"/>
          <w:szCs w:val="24"/>
        </w:rPr>
        <w:t xml:space="preserve">ideas as to the standard of food, level of service </w:t>
      </w:r>
      <w:r w:rsidRPr="00DE05C5">
        <w:rPr>
          <w:rFonts w:ascii="Verdana" w:hAnsi="Verdana"/>
          <w:color w:val="090B0A"/>
          <w:spacing w:val="2"/>
          <w:sz w:val="24"/>
          <w:szCs w:val="24"/>
        </w:rPr>
        <w:t xml:space="preserve">etc., that they will receive. It is important at this </w:t>
      </w:r>
      <w:r w:rsidRPr="00DE05C5">
        <w:rPr>
          <w:rFonts w:ascii="Verdana" w:hAnsi="Verdana"/>
          <w:color w:val="090B0A"/>
          <w:spacing w:val="1"/>
          <w:sz w:val="24"/>
          <w:szCs w:val="24"/>
        </w:rPr>
        <w:t xml:space="preserve">stage that the point of sale merchandising of the </w:t>
      </w:r>
      <w:r w:rsidRPr="00DE05C5">
        <w:rPr>
          <w:rFonts w:ascii="Verdana" w:hAnsi="Verdana"/>
          <w:color w:val="090B0A"/>
          <w:spacing w:val="6"/>
          <w:sz w:val="24"/>
          <w:szCs w:val="24"/>
        </w:rPr>
        <w:t>restaurant should support its advertising cam</w:t>
      </w:r>
      <w:r w:rsidRPr="00DE05C5">
        <w:rPr>
          <w:rFonts w:ascii="Verdana" w:hAnsi="Verdana"/>
          <w:color w:val="090B0A"/>
          <w:spacing w:val="6"/>
          <w:sz w:val="24"/>
          <w:szCs w:val="24"/>
        </w:rPr>
        <w:softHyphen/>
      </w:r>
      <w:r w:rsidRPr="00DE05C5">
        <w:rPr>
          <w:rFonts w:ascii="Verdana" w:hAnsi="Verdana"/>
          <w:color w:val="090B0A"/>
          <w:spacing w:val="3"/>
          <w:sz w:val="24"/>
          <w:szCs w:val="24"/>
        </w:rPr>
        <w:t xml:space="preserve">paign in order to achieve a sense of consistency </w:t>
      </w:r>
      <w:r w:rsidRPr="00DE05C5">
        <w:rPr>
          <w:rFonts w:ascii="Verdana" w:hAnsi="Verdana"/>
          <w:color w:val="090B0A"/>
          <w:spacing w:val="5"/>
          <w:sz w:val="24"/>
          <w:szCs w:val="24"/>
        </w:rPr>
        <w:t>and totality. For example, if the restaurant has been advertising specialty dishes for a particu</w:t>
      </w:r>
      <w:r w:rsidRPr="00DE05C5">
        <w:rPr>
          <w:rFonts w:ascii="Verdana" w:hAnsi="Verdana"/>
          <w:color w:val="090B0A"/>
          <w:spacing w:val="5"/>
          <w:sz w:val="24"/>
          <w:szCs w:val="24"/>
        </w:rPr>
        <w:softHyphen/>
      </w:r>
      <w:r w:rsidRPr="00DE05C5">
        <w:rPr>
          <w:rFonts w:ascii="Verdana" w:hAnsi="Verdana"/>
          <w:color w:val="090B0A"/>
          <w:spacing w:val="4"/>
          <w:sz w:val="24"/>
          <w:szCs w:val="24"/>
        </w:rPr>
        <w:t>lar week, these must be available when the cus</w:t>
      </w:r>
      <w:r w:rsidRPr="00DE05C5">
        <w:rPr>
          <w:rFonts w:ascii="Verdana" w:hAnsi="Verdana"/>
          <w:color w:val="090B0A"/>
          <w:spacing w:val="5"/>
          <w:sz w:val="24"/>
          <w:szCs w:val="24"/>
        </w:rPr>
        <w:t>tomer arrives at the restaurant.</w:t>
      </w:r>
    </w:p>
    <w:p w:rsidR="00E824B0" w:rsidRPr="00DE05C5" w:rsidRDefault="00E824B0" w:rsidP="00E824B0">
      <w:pPr>
        <w:jc w:val="both"/>
        <w:rPr>
          <w:rFonts w:ascii="Verdana" w:hAnsi="Verdana"/>
          <w:color w:val="090B0A"/>
          <w:spacing w:val="-5"/>
          <w:sz w:val="24"/>
          <w:szCs w:val="24"/>
        </w:rPr>
      </w:pPr>
      <w:r w:rsidRPr="00DE05C5">
        <w:rPr>
          <w:rFonts w:ascii="Verdana" w:hAnsi="Verdana"/>
          <w:color w:val="090B0A"/>
          <w:spacing w:val="-5"/>
          <w:sz w:val="24"/>
          <w:szCs w:val="24"/>
        </w:rPr>
        <w:t xml:space="preserve">The major types of </w:t>
      </w:r>
      <w:r w:rsidRPr="00DE05C5">
        <w:rPr>
          <w:rFonts w:ascii="Verdana" w:hAnsi="Verdana"/>
          <w:color w:val="090B0A"/>
          <w:spacing w:val="5"/>
          <w:sz w:val="24"/>
          <w:szCs w:val="24"/>
        </w:rPr>
        <w:t xml:space="preserve">merchandising that may </w:t>
      </w:r>
      <w:r w:rsidRPr="00DE05C5">
        <w:rPr>
          <w:rFonts w:ascii="Verdana" w:hAnsi="Verdana"/>
          <w:color w:val="090B0A"/>
          <w:spacing w:val="-5"/>
          <w:sz w:val="24"/>
          <w:szCs w:val="24"/>
        </w:rPr>
        <w:t xml:space="preserve">be </w:t>
      </w:r>
      <w:r w:rsidRPr="00DE05C5">
        <w:rPr>
          <w:rFonts w:ascii="Verdana" w:hAnsi="Verdana"/>
          <w:color w:val="090B0A"/>
          <w:spacing w:val="6"/>
          <w:sz w:val="24"/>
          <w:szCs w:val="24"/>
        </w:rPr>
        <w:t xml:space="preserve">employed by a catering operation include the </w:t>
      </w:r>
      <w:r w:rsidRPr="00DE05C5">
        <w:rPr>
          <w:rFonts w:ascii="Verdana" w:hAnsi="Verdana"/>
          <w:color w:val="090B0A"/>
          <w:spacing w:val="10"/>
          <w:sz w:val="24"/>
          <w:szCs w:val="24"/>
        </w:rPr>
        <w:t>following:</w:t>
      </w:r>
    </w:p>
    <w:p w:rsidR="00E824B0" w:rsidRPr="00DE05C5" w:rsidRDefault="00E824B0" w:rsidP="00E824B0">
      <w:pPr>
        <w:jc w:val="both"/>
        <w:rPr>
          <w:rFonts w:ascii="Verdana" w:hAnsi="Verdana"/>
          <w:color w:val="090B0A"/>
          <w:spacing w:val="10"/>
          <w:sz w:val="24"/>
          <w:szCs w:val="24"/>
        </w:rPr>
      </w:pPr>
      <w:r w:rsidRPr="00DE05C5">
        <w:rPr>
          <w:rFonts w:ascii="Verdana" w:hAnsi="Verdana"/>
          <w:color w:val="090B0A"/>
          <w:spacing w:val="10"/>
          <w:sz w:val="24"/>
          <w:szCs w:val="24"/>
        </w:rPr>
        <w:t>FLOOR STANDS</w:t>
      </w:r>
    </w:p>
    <w:p w:rsidR="00E824B0" w:rsidRPr="00DE05C5" w:rsidRDefault="00E824B0" w:rsidP="00E824B0">
      <w:pPr>
        <w:jc w:val="both"/>
        <w:rPr>
          <w:rFonts w:ascii="Verdana" w:hAnsi="Verdana"/>
          <w:sz w:val="24"/>
          <w:szCs w:val="24"/>
          <w:lang w:val="en-US"/>
        </w:rPr>
      </w:pPr>
      <w:r w:rsidRPr="00DE05C5">
        <w:rPr>
          <w:rFonts w:ascii="Verdana" w:hAnsi="Verdana"/>
          <w:color w:val="090B0A"/>
          <w:spacing w:val="10"/>
          <w:sz w:val="24"/>
          <w:szCs w:val="24"/>
        </w:rPr>
        <w:t>Floor stands or bulletin boards are particularly effective</w:t>
      </w:r>
      <w:r w:rsidRPr="00DE05C5">
        <w:rPr>
          <w:rFonts w:ascii="Verdana" w:hAnsi="Verdana"/>
          <w:color w:val="090B0A"/>
          <w:spacing w:val="6"/>
          <w:sz w:val="24"/>
          <w:szCs w:val="24"/>
        </w:rPr>
        <w:t xml:space="preserve"> if used in waiting and reception areas to</w:t>
      </w:r>
      <w:r w:rsidRPr="00DE05C5">
        <w:rPr>
          <w:rFonts w:ascii="Verdana" w:hAnsi="Verdana"/>
          <w:color w:val="090B0A"/>
          <w:spacing w:val="4"/>
          <w:sz w:val="24"/>
          <w:szCs w:val="24"/>
        </w:rPr>
        <w:t xml:space="preserve"> advertise special events, forthcoming attractions, </w:t>
      </w:r>
      <w:r w:rsidRPr="00DE05C5">
        <w:rPr>
          <w:rFonts w:ascii="Verdana" w:hAnsi="Verdana"/>
          <w:color w:val="090B0A"/>
          <w:spacing w:val="18"/>
          <w:sz w:val="24"/>
          <w:szCs w:val="24"/>
        </w:rPr>
        <w:t xml:space="preserve">etc. In these areas in hotels, restaurants and </w:t>
      </w:r>
      <w:r w:rsidRPr="00DE05C5">
        <w:rPr>
          <w:rFonts w:ascii="Verdana" w:hAnsi="Verdana"/>
          <w:color w:val="090B0A"/>
          <w:spacing w:val="12"/>
          <w:sz w:val="24"/>
          <w:szCs w:val="24"/>
        </w:rPr>
        <w:t xml:space="preserve">clubs, people may he waiting in a queue or for </w:t>
      </w:r>
      <w:r w:rsidRPr="00DE05C5">
        <w:rPr>
          <w:rFonts w:ascii="Verdana" w:hAnsi="Verdana"/>
          <w:color w:val="090B0A"/>
          <w:spacing w:val="14"/>
          <w:sz w:val="24"/>
          <w:szCs w:val="24"/>
        </w:rPr>
        <w:t xml:space="preserve">the arrival of other guests, and therefore have </w:t>
      </w:r>
      <w:r w:rsidRPr="00DE05C5">
        <w:rPr>
          <w:rFonts w:ascii="Verdana" w:hAnsi="Verdana"/>
          <w:color w:val="090B0A"/>
          <w:spacing w:val="12"/>
          <w:sz w:val="24"/>
          <w:szCs w:val="24"/>
        </w:rPr>
        <w:t xml:space="preserve">the time to read the notices </w:t>
      </w:r>
      <w:r w:rsidRPr="00DE05C5">
        <w:rPr>
          <w:rFonts w:ascii="Verdana" w:hAnsi="Verdana"/>
          <w:i/>
          <w:color w:val="090B0A"/>
          <w:spacing w:val="22"/>
          <w:sz w:val="24"/>
          <w:szCs w:val="24"/>
        </w:rPr>
        <w:t xml:space="preserve">on </w:t>
      </w:r>
      <w:r w:rsidRPr="00DE05C5">
        <w:rPr>
          <w:rFonts w:ascii="Verdana" w:hAnsi="Verdana"/>
          <w:color w:val="090B0A"/>
          <w:spacing w:val="12"/>
          <w:sz w:val="24"/>
          <w:szCs w:val="24"/>
        </w:rPr>
        <w:t>these stands In</w:t>
      </w:r>
      <w:r w:rsidRPr="00DE05C5">
        <w:rPr>
          <w:rFonts w:ascii="Verdana" w:hAnsi="Verdana"/>
          <w:color w:val="090B0A"/>
          <w:spacing w:val="11"/>
          <w:sz w:val="24"/>
          <w:szCs w:val="24"/>
        </w:rPr>
        <w:t xml:space="preserve"> the work place they can be placed in areas with </w:t>
      </w:r>
      <w:r w:rsidRPr="00DE05C5">
        <w:rPr>
          <w:rFonts w:ascii="Verdana" w:hAnsi="Verdana"/>
          <w:color w:val="090B0A"/>
          <w:spacing w:val="19"/>
          <w:sz w:val="24"/>
          <w:szCs w:val="24"/>
        </w:rPr>
        <w:t xml:space="preserve">a high throughput of pedestrian traffic, for </w:t>
      </w:r>
      <w:r w:rsidRPr="00DE05C5">
        <w:rPr>
          <w:rFonts w:ascii="Verdana" w:hAnsi="Verdana"/>
          <w:color w:val="090B0A"/>
          <w:spacing w:val="8"/>
          <w:sz w:val="24"/>
          <w:szCs w:val="24"/>
        </w:rPr>
        <w:t xml:space="preserve">example in corridors, </w:t>
      </w:r>
      <w:r w:rsidRPr="00DE05C5">
        <w:rPr>
          <w:rFonts w:ascii="Verdana" w:hAnsi="Verdana"/>
          <w:i/>
          <w:color w:val="090B0A"/>
          <w:spacing w:val="18"/>
          <w:sz w:val="24"/>
          <w:szCs w:val="24"/>
        </w:rPr>
        <w:t xml:space="preserve">and in </w:t>
      </w:r>
      <w:r w:rsidRPr="00DE05C5">
        <w:rPr>
          <w:rFonts w:ascii="Verdana" w:hAnsi="Verdana"/>
          <w:color w:val="090B0A"/>
          <w:spacing w:val="8"/>
          <w:sz w:val="24"/>
          <w:szCs w:val="24"/>
        </w:rPr>
        <w:t xml:space="preserve">general locations </w:t>
      </w:r>
      <w:r w:rsidRPr="00DE05C5">
        <w:rPr>
          <w:rFonts w:ascii="Verdana" w:hAnsi="Verdana"/>
          <w:color w:val="090B0A"/>
          <w:spacing w:val="5"/>
          <w:sz w:val="24"/>
          <w:szCs w:val="24"/>
        </w:rPr>
        <w:t xml:space="preserve">where people congregate such as beside vending </w:t>
      </w:r>
      <w:r w:rsidRPr="00DE05C5">
        <w:rPr>
          <w:rFonts w:ascii="Verdana" w:hAnsi="Verdana"/>
          <w:color w:val="090B0A"/>
          <w:spacing w:val="11"/>
          <w:sz w:val="24"/>
          <w:szCs w:val="24"/>
        </w:rPr>
        <w:t xml:space="preserve">machines. The announcements on these stands </w:t>
      </w:r>
      <w:r w:rsidRPr="00DE05C5">
        <w:rPr>
          <w:rFonts w:ascii="Verdana" w:hAnsi="Verdana"/>
          <w:color w:val="090B0A"/>
          <w:spacing w:val="16"/>
          <w:sz w:val="24"/>
          <w:szCs w:val="24"/>
        </w:rPr>
        <w:t xml:space="preserve">must be kept attractive and up to date or the </w:t>
      </w:r>
      <w:r w:rsidRPr="00DE05C5">
        <w:rPr>
          <w:rFonts w:ascii="Verdana" w:hAnsi="Verdana"/>
          <w:color w:val="090B0A"/>
          <w:spacing w:val="10"/>
          <w:sz w:val="24"/>
          <w:szCs w:val="24"/>
        </w:rPr>
        <w:t>messages grow old and ineffective. Some self-</w:t>
      </w:r>
      <w:r w:rsidRPr="00DE05C5">
        <w:rPr>
          <w:rFonts w:ascii="Verdana" w:hAnsi="Verdana"/>
          <w:color w:val="090B0A"/>
          <w:spacing w:val="7"/>
          <w:sz w:val="24"/>
          <w:szCs w:val="24"/>
        </w:rPr>
        <w:t xml:space="preserve">service operations use floor stands at the head of </w:t>
      </w:r>
      <w:r w:rsidRPr="00DE05C5">
        <w:rPr>
          <w:rFonts w:ascii="Verdana" w:hAnsi="Verdana"/>
          <w:color w:val="090B0A"/>
          <w:spacing w:val="14"/>
          <w:sz w:val="24"/>
          <w:szCs w:val="24"/>
        </w:rPr>
        <w:t>the</w:t>
      </w:r>
    </w:p>
    <w:p w:rsidR="00E824B0" w:rsidRPr="00DE05C5" w:rsidRDefault="00E824B0" w:rsidP="00E824B0">
      <w:pPr>
        <w:jc w:val="both"/>
        <w:rPr>
          <w:rFonts w:ascii="Verdana" w:hAnsi="Verdana"/>
          <w:sz w:val="24"/>
          <w:szCs w:val="24"/>
          <w:lang w:val="en-US"/>
        </w:rPr>
      </w:pPr>
      <w:r w:rsidRPr="00DE05C5">
        <w:rPr>
          <w:rFonts w:ascii="Verdana" w:hAnsi="Verdana"/>
          <w:sz w:val="24"/>
          <w:szCs w:val="24"/>
          <w:lang w:val="en-US"/>
        </w:rPr>
        <w:object w:dxaOrig="7168" w:dyaOrig="5390">
          <v:shape id="_x0000_i1039" type="#_x0000_t75" style="width:438.75pt;height:242.25pt" o:ole="">
            <v:imagedata r:id="rId143" o:title=""/>
          </v:shape>
          <o:OLEObject Type="Embed" ProgID="PowerPoint.Slide.12" ShapeID="_x0000_i1039" DrawAspect="Content" ObjectID="_1654949234" r:id="rId144"/>
        </w:object>
      </w:r>
      <w:r w:rsidRPr="00DE05C5">
        <w:rPr>
          <w:rFonts w:ascii="Verdana" w:hAnsi="Verdana"/>
          <w:sz w:val="24"/>
          <w:szCs w:val="24"/>
          <w:lang w:val="en-US"/>
        </w:rPr>
        <w:object w:dxaOrig="7168" w:dyaOrig="5390">
          <v:shape id="_x0000_i1040" type="#_x0000_t75" style="width:438.75pt;height:210.75pt" o:ole="">
            <v:imagedata r:id="rId145" o:title=""/>
          </v:shape>
          <o:OLEObject Type="Embed" ProgID="PowerPoint.Slide.12" ShapeID="_x0000_i1040" DrawAspect="Content" ObjectID="_1654949235" r:id="rId146"/>
        </w:object>
      </w:r>
      <w:r w:rsidRPr="00DE05C5">
        <w:rPr>
          <w:rFonts w:ascii="Verdana" w:hAnsi="Verdana"/>
          <w:sz w:val="24"/>
          <w:szCs w:val="24"/>
          <w:lang w:val="en-US"/>
        </w:rPr>
        <w:object w:dxaOrig="7168" w:dyaOrig="5390">
          <v:shape id="_x0000_i1041" type="#_x0000_t75" style="width:438pt;height:238.5pt" o:ole="">
            <v:imagedata r:id="rId147" o:title=""/>
          </v:shape>
          <o:OLEObject Type="Embed" ProgID="PowerPoint.Slide.12" ShapeID="_x0000_i1041" DrawAspect="Content" ObjectID="_1654949236" r:id="rId148"/>
        </w:object>
      </w:r>
    </w:p>
    <w:p w:rsidR="00E824B0" w:rsidRPr="00DE05C5" w:rsidRDefault="00E824B0" w:rsidP="00E824B0">
      <w:pPr>
        <w:jc w:val="both"/>
        <w:rPr>
          <w:rFonts w:ascii="Verdana" w:hAnsi="Verdana"/>
          <w:color w:val="090B0A"/>
          <w:spacing w:val="10"/>
          <w:sz w:val="24"/>
          <w:szCs w:val="24"/>
        </w:rPr>
      </w:pPr>
      <w:r w:rsidRPr="00DE05C5">
        <w:rPr>
          <w:rFonts w:ascii="Verdana" w:hAnsi="Verdana"/>
          <w:color w:val="090B0A"/>
          <w:spacing w:val="14"/>
          <w:sz w:val="24"/>
          <w:szCs w:val="24"/>
        </w:rPr>
        <w:lastRenderedPageBreak/>
        <w:t xml:space="preserve">waiting line to show the menu in advance </w:t>
      </w:r>
      <w:r w:rsidRPr="00DE05C5">
        <w:rPr>
          <w:rFonts w:ascii="Verdana" w:hAnsi="Verdana"/>
          <w:color w:val="090B0A"/>
          <w:spacing w:val="4"/>
          <w:sz w:val="24"/>
          <w:szCs w:val="24"/>
        </w:rPr>
        <w:t>and selected specialties of the day.</w:t>
      </w:r>
    </w:p>
    <w:p w:rsidR="00E824B0" w:rsidRPr="00DE05C5" w:rsidRDefault="00E824B0" w:rsidP="00E824B0">
      <w:pPr>
        <w:jc w:val="both"/>
        <w:rPr>
          <w:rFonts w:ascii="Verdana" w:hAnsi="Verdana"/>
          <w:color w:val="090B0A"/>
          <w:spacing w:val="14"/>
          <w:sz w:val="24"/>
          <w:szCs w:val="24"/>
        </w:rPr>
      </w:pPr>
      <w:r w:rsidRPr="00DE05C5">
        <w:rPr>
          <w:rFonts w:ascii="Verdana" w:hAnsi="Verdana"/>
          <w:color w:val="090B0A"/>
          <w:spacing w:val="14"/>
          <w:sz w:val="24"/>
          <w:szCs w:val="24"/>
        </w:rPr>
        <w:t>POSTERS</w:t>
      </w:r>
    </w:p>
    <w:p w:rsidR="00E824B0" w:rsidRPr="00DE05C5" w:rsidRDefault="00E824B0" w:rsidP="00E824B0">
      <w:pPr>
        <w:jc w:val="both"/>
        <w:rPr>
          <w:rFonts w:ascii="Verdana" w:hAnsi="Verdana"/>
          <w:color w:val="090B0A"/>
          <w:spacing w:val="4"/>
          <w:sz w:val="24"/>
          <w:szCs w:val="24"/>
        </w:rPr>
      </w:pPr>
      <w:r w:rsidRPr="00DE05C5">
        <w:rPr>
          <w:rFonts w:ascii="Verdana" w:hAnsi="Verdana"/>
          <w:color w:val="090B0A"/>
          <w:spacing w:val="5"/>
          <w:sz w:val="24"/>
          <w:szCs w:val="24"/>
        </w:rPr>
        <w:t>Posters have a wider circulation than the previ</w:t>
      </w:r>
      <w:r w:rsidRPr="00DE05C5">
        <w:rPr>
          <w:rFonts w:ascii="Verdana" w:hAnsi="Verdana"/>
          <w:color w:val="090B0A"/>
          <w:spacing w:val="5"/>
          <w:sz w:val="24"/>
          <w:szCs w:val="24"/>
        </w:rPr>
        <w:softHyphen/>
      </w:r>
      <w:r w:rsidRPr="00DE05C5">
        <w:rPr>
          <w:rFonts w:ascii="Verdana" w:hAnsi="Verdana"/>
          <w:color w:val="090B0A"/>
          <w:spacing w:val="6"/>
          <w:sz w:val="24"/>
          <w:szCs w:val="24"/>
        </w:rPr>
        <w:t>ously described floor stands. They may be dis</w:t>
      </w:r>
      <w:r w:rsidRPr="00DE05C5">
        <w:rPr>
          <w:rFonts w:ascii="Verdana" w:hAnsi="Verdana"/>
          <w:color w:val="090B0A"/>
          <w:spacing w:val="6"/>
          <w:sz w:val="24"/>
          <w:szCs w:val="24"/>
        </w:rPr>
        <w:softHyphen/>
        <w:t xml:space="preserve">played in reception areas, elevators, cloakrooms </w:t>
      </w:r>
      <w:r w:rsidRPr="00DE05C5">
        <w:rPr>
          <w:rFonts w:ascii="Verdana" w:hAnsi="Verdana"/>
          <w:color w:val="090B0A"/>
          <w:spacing w:val="8"/>
          <w:sz w:val="24"/>
          <w:szCs w:val="24"/>
        </w:rPr>
        <w:t xml:space="preserve">in the restaurant dining area itself, in fact they </w:t>
      </w:r>
      <w:r w:rsidRPr="00DE05C5">
        <w:rPr>
          <w:rFonts w:ascii="Verdana" w:hAnsi="Verdana"/>
          <w:color w:val="090B0A"/>
          <w:spacing w:val="6"/>
          <w:sz w:val="24"/>
          <w:szCs w:val="24"/>
        </w:rPr>
        <w:t xml:space="preserve">may be placed in any strategic positions </w:t>
      </w:r>
      <w:r w:rsidRPr="00DE05C5">
        <w:rPr>
          <w:rFonts w:ascii="Verdana" w:hAnsi="Verdana"/>
          <w:color w:val="090B0A"/>
          <w:spacing w:val="16"/>
          <w:sz w:val="24"/>
          <w:szCs w:val="24"/>
        </w:rPr>
        <w:t xml:space="preserve">where </w:t>
      </w:r>
      <w:r w:rsidRPr="00DE05C5">
        <w:rPr>
          <w:rFonts w:ascii="Verdana" w:hAnsi="Verdana"/>
          <w:color w:val="090B0A"/>
          <w:spacing w:val="2"/>
          <w:sz w:val="24"/>
          <w:szCs w:val="24"/>
        </w:rPr>
        <w:t>people have the time available to read their mes</w:t>
      </w:r>
      <w:r w:rsidRPr="00DE05C5">
        <w:rPr>
          <w:rFonts w:ascii="Verdana" w:hAnsi="Verdana"/>
          <w:color w:val="090B0A"/>
          <w:spacing w:val="2"/>
          <w:sz w:val="24"/>
          <w:szCs w:val="24"/>
        </w:rPr>
        <w:softHyphen/>
      </w:r>
      <w:r w:rsidRPr="00DE05C5">
        <w:rPr>
          <w:rFonts w:ascii="Verdana" w:hAnsi="Verdana"/>
          <w:color w:val="090B0A"/>
          <w:spacing w:val="8"/>
          <w:sz w:val="24"/>
          <w:szCs w:val="24"/>
        </w:rPr>
        <w:t xml:space="preserve">sages. Consideration must not only be given to </w:t>
      </w:r>
      <w:r w:rsidRPr="00DE05C5">
        <w:rPr>
          <w:rFonts w:ascii="Verdana" w:hAnsi="Verdana"/>
          <w:color w:val="090B0A"/>
          <w:spacing w:val="3"/>
          <w:sz w:val="24"/>
          <w:szCs w:val="24"/>
        </w:rPr>
        <w:t xml:space="preserve">the area in which these advertisements should be </w:t>
      </w:r>
      <w:r w:rsidRPr="00DE05C5">
        <w:rPr>
          <w:rFonts w:ascii="Verdana" w:hAnsi="Verdana"/>
          <w:color w:val="090B0A"/>
          <w:spacing w:val="14"/>
          <w:sz w:val="24"/>
          <w:szCs w:val="24"/>
        </w:rPr>
        <w:t xml:space="preserve">placed, but also their positions within these </w:t>
      </w:r>
      <w:r w:rsidRPr="00DE05C5">
        <w:rPr>
          <w:rFonts w:ascii="Verdana" w:hAnsi="Verdana"/>
          <w:color w:val="090B0A"/>
          <w:spacing w:val="6"/>
          <w:sz w:val="24"/>
          <w:szCs w:val="24"/>
        </w:rPr>
        <w:t xml:space="preserve">areas. In elevators, for example, they are often </w:t>
      </w:r>
      <w:r w:rsidRPr="00DE05C5">
        <w:rPr>
          <w:rFonts w:ascii="Verdana" w:hAnsi="Verdana"/>
          <w:color w:val="090B0A"/>
          <w:spacing w:val="7"/>
          <w:sz w:val="24"/>
          <w:szCs w:val="24"/>
        </w:rPr>
        <w:t xml:space="preserve">placed at the back when the majority of people </w:t>
      </w:r>
      <w:r w:rsidRPr="00DE05C5">
        <w:rPr>
          <w:rFonts w:ascii="Verdana" w:hAnsi="Verdana"/>
          <w:color w:val="090B0A"/>
          <w:spacing w:val="11"/>
          <w:sz w:val="24"/>
          <w:szCs w:val="24"/>
        </w:rPr>
        <w:t xml:space="preserve">face forwards or look upwards as soon as they </w:t>
      </w:r>
      <w:r w:rsidRPr="00DE05C5">
        <w:rPr>
          <w:rFonts w:ascii="Verdana" w:hAnsi="Verdana"/>
          <w:color w:val="090B0A"/>
          <w:spacing w:val="5"/>
          <w:sz w:val="24"/>
          <w:szCs w:val="24"/>
        </w:rPr>
        <w:t xml:space="preserve">enter a lift and therefore only give a poster at the </w:t>
      </w:r>
      <w:r w:rsidRPr="00DE05C5">
        <w:rPr>
          <w:rFonts w:ascii="Verdana" w:hAnsi="Verdana"/>
          <w:color w:val="090B0A"/>
          <w:spacing w:val="18"/>
          <w:sz w:val="24"/>
          <w:szCs w:val="24"/>
        </w:rPr>
        <w:t xml:space="preserve">back a momentary glance. Similar thought </w:t>
      </w:r>
      <w:r w:rsidRPr="00DE05C5">
        <w:rPr>
          <w:rFonts w:ascii="Verdana" w:hAnsi="Verdana"/>
          <w:color w:val="090B0A"/>
          <w:spacing w:val="16"/>
          <w:sz w:val="24"/>
          <w:szCs w:val="24"/>
        </w:rPr>
        <w:t xml:space="preserve">should be given to the position of posters in </w:t>
      </w:r>
      <w:r w:rsidRPr="00DE05C5">
        <w:rPr>
          <w:rFonts w:ascii="Verdana" w:hAnsi="Verdana"/>
          <w:color w:val="090B0A"/>
          <w:spacing w:val="8"/>
          <w:sz w:val="24"/>
          <w:szCs w:val="24"/>
        </w:rPr>
        <w:t xml:space="preserve">reception areas; for example, their height should </w:t>
      </w:r>
      <w:r w:rsidRPr="00DE05C5">
        <w:rPr>
          <w:rFonts w:ascii="Verdana" w:hAnsi="Verdana"/>
          <w:color w:val="090B0A"/>
          <w:spacing w:val="7"/>
          <w:sz w:val="24"/>
          <w:szCs w:val="24"/>
        </w:rPr>
        <w:t>be at eye level and they need to be placed away</w:t>
      </w:r>
      <w:r w:rsidRPr="00DE05C5">
        <w:rPr>
          <w:rFonts w:ascii="Verdana" w:hAnsi="Verdana"/>
          <w:color w:val="090B0A"/>
          <w:spacing w:val="7"/>
          <w:sz w:val="24"/>
          <w:szCs w:val="24"/>
          <w:vertAlign w:val="superscript"/>
        </w:rPr>
        <w:t>.</w:t>
      </w:r>
      <w:r w:rsidRPr="00DE05C5">
        <w:rPr>
          <w:rFonts w:ascii="Verdana" w:hAnsi="Verdana"/>
          <w:color w:val="090B0A"/>
          <w:spacing w:val="11"/>
          <w:sz w:val="24"/>
          <w:szCs w:val="24"/>
        </w:rPr>
        <w:t xml:space="preserve">from the entrance and exit doors which </w:t>
      </w:r>
      <w:r w:rsidRPr="00DE05C5">
        <w:rPr>
          <w:rFonts w:ascii="Verdana" w:hAnsi="Verdana"/>
          <w:i/>
          <w:color w:val="090B0A"/>
          <w:spacing w:val="11"/>
          <w:sz w:val="24"/>
          <w:szCs w:val="24"/>
        </w:rPr>
        <w:t xml:space="preserve">people </w:t>
      </w:r>
      <w:r w:rsidRPr="00DE05C5">
        <w:rPr>
          <w:rFonts w:ascii="Verdana" w:hAnsi="Verdana"/>
          <w:color w:val="090B0A"/>
          <w:spacing w:val="4"/>
          <w:sz w:val="24"/>
          <w:szCs w:val="24"/>
        </w:rPr>
        <w:t>tend to pass through quickly.</w:t>
      </w:r>
    </w:p>
    <w:p w:rsidR="00E824B0" w:rsidRPr="00DE05C5" w:rsidRDefault="00E824B0" w:rsidP="00E824B0">
      <w:pPr>
        <w:jc w:val="both"/>
        <w:rPr>
          <w:rFonts w:ascii="Verdana" w:hAnsi="Verdana"/>
          <w:color w:val="090B0A"/>
          <w:spacing w:val="12"/>
          <w:sz w:val="24"/>
          <w:szCs w:val="24"/>
        </w:rPr>
      </w:pPr>
      <w:r w:rsidRPr="00DE05C5">
        <w:rPr>
          <w:rFonts w:ascii="Verdana" w:hAnsi="Verdana"/>
          <w:color w:val="090B0A"/>
          <w:spacing w:val="12"/>
          <w:sz w:val="24"/>
          <w:szCs w:val="24"/>
        </w:rPr>
        <w:t>WALL DISPLAYS</w:t>
      </w:r>
    </w:p>
    <w:p w:rsidR="00E824B0" w:rsidRPr="00DE05C5" w:rsidRDefault="00E824B0" w:rsidP="00E824B0">
      <w:pPr>
        <w:jc w:val="both"/>
        <w:rPr>
          <w:rFonts w:ascii="Verdana" w:hAnsi="Verdana"/>
          <w:color w:val="090B0A"/>
          <w:spacing w:val="12"/>
          <w:sz w:val="24"/>
          <w:szCs w:val="24"/>
        </w:rPr>
      </w:pPr>
      <w:r w:rsidRPr="00DE05C5">
        <w:rPr>
          <w:rFonts w:ascii="Verdana" w:hAnsi="Verdana"/>
          <w:color w:val="090B0A"/>
          <w:spacing w:val="12"/>
          <w:sz w:val="24"/>
          <w:szCs w:val="24"/>
        </w:rPr>
        <w:t xml:space="preserve">Illuminated wall displays are used extensively </w:t>
      </w:r>
      <w:r w:rsidRPr="00DE05C5">
        <w:rPr>
          <w:rFonts w:ascii="Verdana" w:hAnsi="Verdana"/>
          <w:color w:val="090B0A"/>
          <w:spacing w:val="5"/>
          <w:sz w:val="24"/>
          <w:szCs w:val="24"/>
        </w:rPr>
        <w:t xml:space="preserve">by fast-food operations showing enlarged colour </w:t>
      </w:r>
      <w:r w:rsidRPr="00DE05C5">
        <w:rPr>
          <w:rFonts w:ascii="Verdana" w:hAnsi="Verdana"/>
          <w:color w:val="090B0A"/>
          <w:spacing w:val="8"/>
          <w:sz w:val="24"/>
          <w:szCs w:val="24"/>
        </w:rPr>
        <w:t>photographs of the food and beverages avail</w:t>
      </w:r>
      <w:r w:rsidRPr="00DE05C5">
        <w:rPr>
          <w:rFonts w:ascii="Verdana" w:hAnsi="Verdana"/>
          <w:color w:val="090B0A"/>
          <w:spacing w:val="8"/>
          <w:sz w:val="24"/>
          <w:szCs w:val="24"/>
        </w:rPr>
        <w:softHyphen/>
      </w:r>
      <w:r w:rsidRPr="00DE05C5">
        <w:rPr>
          <w:rFonts w:ascii="Verdana" w:hAnsi="Verdana"/>
          <w:color w:val="090B0A"/>
          <w:spacing w:val="4"/>
          <w:sz w:val="24"/>
          <w:szCs w:val="24"/>
        </w:rPr>
        <w:t xml:space="preserve">able. They are also used by wine bars, </w:t>
      </w:r>
      <w:r w:rsidRPr="00DE05C5">
        <w:rPr>
          <w:rFonts w:ascii="Verdana" w:hAnsi="Verdana"/>
          <w:color w:val="090B0A"/>
          <w:spacing w:val="14"/>
          <w:sz w:val="24"/>
          <w:szCs w:val="24"/>
        </w:rPr>
        <w:t xml:space="preserve">cocktail </w:t>
      </w:r>
      <w:r w:rsidRPr="00DE05C5">
        <w:rPr>
          <w:rFonts w:ascii="Verdana" w:hAnsi="Verdana"/>
          <w:color w:val="090B0A"/>
          <w:spacing w:val="9"/>
          <w:sz w:val="24"/>
          <w:szCs w:val="24"/>
        </w:rPr>
        <w:t xml:space="preserve">bars and lounges and look particularly attractive </w:t>
      </w:r>
      <w:r w:rsidRPr="00DE05C5">
        <w:rPr>
          <w:rFonts w:ascii="Verdana" w:hAnsi="Verdana"/>
          <w:color w:val="090B0A"/>
          <w:spacing w:val="11"/>
          <w:sz w:val="24"/>
          <w:szCs w:val="24"/>
        </w:rPr>
        <w:t xml:space="preserve">at night. Blackboards </w:t>
      </w:r>
      <w:r w:rsidRPr="00DE05C5">
        <w:rPr>
          <w:rFonts w:ascii="Verdana" w:hAnsi="Verdana"/>
          <w:color w:val="090B0A"/>
          <w:spacing w:val="1"/>
          <w:sz w:val="24"/>
          <w:szCs w:val="24"/>
        </w:rPr>
        <w:t xml:space="preserve">are </w:t>
      </w:r>
      <w:r w:rsidRPr="00DE05C5">
        <w:rPr>
          <w:rFonts w:ascii="Verdana" w:hAnsi="Verdana"/>
          <w:color w:val="090B0A"/>
          <w:spacing w:val="11"/>
          <w:sz w:val="24"/>
          <w:szCs w:val="24"/>
        </w:rPr>
        <w:t>often found in pub/</w:t>
      </w:r>
      <w:r w:rsidRPr="00DE05C5">
        <w:rPr>
          <w:rFonts w:ascii="Verdana" w:hAnsi="Verdana"/>
          <w:color w:val="090B0A"/>
          <w:spacing w:val="13"/>
          <w:sz w:val="24"/>
          <w:szCs w:val="24"/>
        </w:rPr>
        <w:t>bars, school cafeterias and theme restaurant-</w:t>
      </w:r>
      <w:r w:rsidRPr="00DE05C5">
        <w:rPr>
          <w:rFonts w:ascii="Verdana" w:hAnsi="Verdana"/>
          <w:color w:val="090B0A"/>
          <w:spacing w:val="9"/>
          <w:sz w:val="24"/>
          <w:szCs w:val="24"/>
        </w:rPr>
        <w:t>where the dish of the day and other specials can be changed regularly along with their prices</w:t>
      </w:r>
    </w:p>
    <w:p w:rsidR="00E824B0" w:rsidRPr="00DE05C5" w:rsidRDefault="00E824B0" w:rsidP="00E824B0">
      <w:pPr>
        <w:jc w:val="both"/>
        <w:rPr>
          <w:rFonts w:ascii="Verdana" w:hAnsi="Verdana"/>
          <w:sz w:val="24"/>
          <w:szCs w:val="24"/>
        </w:rPr>
      </w:pPr>
      <w:r w:rsidRPr="00DE05C5">
        <w:rPr>
          <w:rFonts w:ascii="Verdana" w:hAnsi="Verdana"/>
          <w:sz w:val="24"/>
          <w:szCs w:val="24"/>
        </w:rPr>
        <w:t>TENT CARDS</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 Tent cards are often placed on restaurant dining tables to promote special events, attractions, etc. They are a valuable merchandising cool because guests will almost inevitably pick he card up and read it at some point during the meal, and they may even take it away with them. They may be used to advertise special dishes or wines or, announce forthcoming events such as a Christmas Day menu or New Year party. Again, these cards should be changed regularly to hold interest and must always be up to date and clean. In hotels or other operations which have a variety of catering outlets, these tent cards are very useful in advertising the other facilities within the same establishment. In a cocktail bar, for example, tent cards may be used to advertise the a la carte restaurant, and in the restaurant the customers' attention may be drawn to special function arrangements the operation offers. This type of merchandising can help to make customers aware of the operation's alternative facilities and hence boost sales in these areas. </w:t>
      </w:r>
    </w:p>
    <w:p w:rsidR="00E824B0" w:rsidRPr="00DE05C5" w:rsidRDefault="00E824B0" w:rsidP="00E824B0">
      <w:pPr>
        <w:jc w:val="both"/>
        <w:rPr>
          <w:rFonts w:ascii="Verdana" w:hAnsi="Verdana"/>
          <w:i/>
          <w:sz w:val="24"/>
          <w:szCs w:val="24"/>
          <w:lang w:val="en-US"/>
        </w:rPr>
      </w:pPr>
      <w:r w:rsidRPr="00DE05C5">
        <w:rPr>
          <w:rFonts w:ascii="Verdana" w:hAnsi="Verdana"/>
          <w:sz w:val="24"/>
          <w:szCs w:val="24"/>
          <w:lang w:val="en-US"/>
        </w:rPr>
        <w:object w:dxaOrig="7168" w:dyaOrig="5390">
          <v:shape id="_x0000_i1042" type="#_x0000_t75" style="width:438.75pt;height:147.75pt" o:ole="">
            <v:imagedata r:id="rId149" o:title=""/>
          </v:shape>
          <o:OLEObject Type="Embed" ProgID="PowerPoint.Slide.12" ShapeID="_x0000_i1042" DrawAspect="Content" ObjectID="_1654949237" r:id="rId150"/>
        </w:object>
      </w:r>
      <w:r w:rsidRPr="00DE05C5">
        <w:rPr>
          <w:rFonts w:ascii="Verdana" w:hAnsi="Verdana"/>
          <w:i/>
          <w:sz w:val="24"/>
          <w:szCs w:val="24"/>
          <w:lang w:val="en-US"/>
        </w:rPr>
        <w:object w:dxaOrig="7168" w:dyaOrig="5390">
          <v:shape id="_x0000_i1043" type="#_x0000_t75" style="width:438.75pt;height:168pt" o:ole="">
            <v:imagedata r:id="rId151" o:title=""/>
          </v:shape>
          <o:OLEObject Type="Embed" ProgID="PowerPoint.Slide.12" ShapeID="_x0000_i1043" DrawAspect="Content" ObjectID="_1654949238" r:id="rId152"/>
        </w:object>
      </w:r>
      <w:r w:rsidRPr="00DE05C5">
        <w:rPr>
          <w:rFonts w:ascii="Verdana" w:hAnsi="Verdana"/>
          <w:i/>
          <w:sz w:val="24"/>
          <w:szCs w:val="24"/>
          <w:lang w:val="en-US"/>
        </w:rPr>
        <w:object w:dxaOrig="7168" w:dyaOrig="5390">
          <v:shape id="_x0000_i1044" type="#_x0000_t75" style="width:438.75pt;height:189.75pt" o:ole="">
            <v:imagedata r:id="rId153" o:title=""/>
          </v:shape>
          <o:OLEObject Type="Embed" ProgID="PowerPoint.Slide.12" ShapeID="_x0000_i1044" DrawAspect="Content" ObjectID="_1654949239" r:id="rId154"/>
        </w:object>
      </w:r>
      <w:r w:rsidRPr="00DE05C5">
        <w:rPr>
          <w:rFonts w:ascii="Verdana" w:hAnsi="Verdana"/>
          <w:i/>
          <w:sz w:val="24"/>
          <w:szCs w:val="24"/>
          <w:lang w:val="en-US"/>
        </w:rPr>
        <w:object w:dxaOrig="7168" w:dyaOrig="5390">
          <v:shape id="_x0000_i1045" type="#_x0000_t75" style="width:441.75pt;height:198.75pt" o:ole="">
            <v:imagedata r:id="rId155" o:title=""/>
          </v:shape>
          <o:OLEObject Type="Embed" ProgID="PowerPoint.Slide.12" ShapeID="_x0000_i1045" DrawAspect="Content" ObjectID="_1654949240" r:id="rId156"/>
        </w:object>
      </w:r>
    </w:p>
    <w:p w:rsidR="00E824B0" w:rsidRPr="00DE05C5" w:rsidRDefault="00E824B0" w:rsidP="00E824B0">
      <w:pPr>
        <w:jc w:val="both"/>
        <w:rPr>
          <w:rFonts w:ascii="Verdana" w:hAnsi="Verdana"/>
          <w:sz w:val="24"/>
          <w:szCs w:val="24"/>
        </w:rPr>
      </w:pPr>
      <w:r w:rsidRPr="00DE05C5">
        <w:rPr>
          <w:rFonts w:ascii="Verdana" w:hAnsi="Verdana"/>
          <w:sz w:val="24"/>
          <w:szCs w:val="24"/>
        </w:rPr>
        <w:lastRenderedPageBreak/>
        <w:t xml:space="preserve">CLIP-ONS </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Menu clip-ons are most commonly used in restaurants to advertise speciality items, plats du jour, special table d'hôte lunches offered in an a la carte restaurant and so on; they may also be used on wine lists to promote a particular wine or region. Both tent cards and clip-ons are useful tools for the hotel or restaurant to feature the higher profit earning food and beverage items. 'Loss leaders' may be placed towards the end of the menu selection. </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CHILDREN'S MENUS </w:t>
      </w:r>
    </w:p>
    <w:p w:rsidR="00E824B0" w:rsidRPr="00DE05C5" w:rsidRDefault="00E824B0" w:rsidP="00E824B0">
      <w:pPr>
        <w:jc w:val="both"/>
        <w:rPr>
          <w:rFonts w:ascii="Verdana" w:hAnsi="Verdana"/>
          <w:sz w:val="24"/>
          <w:szCs w:val="24"/>
        </w:rPr>
      </w:pPr>
      <w:r w:rsidRPr="00DE05C5">
        <w:rPr>
          <w:rFonts w:ascii="Verdana" w:hAnsi="Verdana"/>
          <w:sz w:val="24"/>
          <w:szCs w:val="24"/>
        </w:rPr>
        <w:t>Children's menus and portion size are particularly applicable to those catering operations who attract family custom, for example resort hotels, fast-food units, medium-priced restaurants etc. In Europe, and particularly in the USA this is a more commonly found restaurant service and is a useful merchandising tool as few parents wish to pay the full restaurant charge for a child when he or she eats less than half the meal</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 Some restaurants offer a reduced price for children's portion sizes while others produce a separate children's menu which also contains games and puzzles to keep the children occupied while the parents are having their meal . This is particularly applicable to those operations who rely heavily on family trade, and even if children's menus are not offered throughout the year, they may be worth-while considering during the busier summer months. </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VISUAL FOOD AND BEVERAGE DISPLAY </w:t>
      </w:r>
    </w:p>
    <w:p w:rsidR="00E824B0" w:rsidRPr="00DE05C5" w:rsidRDefault="00E824B0" w:rsidP="00E824B0">
      <w:pPr>
        <w:jc w:val="both"/>
        <w:rPr>
          <w:rFonts w:ascii="Verdana" w:hAnsi="Verdana"/>
          <w:sz w:val="24"/>
          <w:szCs w:val="24"/>
        </w:rPr>
      </w:pPr>
      <w:r w:rsidRPr="00DE05C5">
        <w:rPr>
          <w:rFonts w:ascii="Verdana" w:hAnsi="Verdana"/>
          <w:sz w:val="24"/>
          <w:szCs w:val="24"/>
        </w:rPr>
        <w:t>It was-once said that 'We eat with our eyes' and in few other situations could this be more true than in the actual cooking and presentation of the food to the customer. Visual selling in a catering operation can be enhanced by the use of several techniques:</w:t>
      </w:r>
    </w:p>
    <w:p w:rsidR="00E824B0" w:rsidRPr="00DE05C5" w:rsidRDefault="00E824B0" w:rsidP="00E824B0">
      <w:pPr>
        <w:jc w:val="both"/>
        <w:rPr>
          <w:rFonts w:ascii="Verdana" w:hAnsi="Verdana"/>
          <w:sz w:val="24"/>
          <w:szCs w:val="24"/>
        </w:rPr>
      </w:pPr>
      <w:r w:rsidRPr="00DE05C5">
        <w:rPr>
          <w:rFonts w:ascii="Verdana" w:hAnsi="Verdana"/>
          <w:i/>
          <w:sz w:val="24"/>
          <w:szCs w:val="24"/>
          <w:u w:val="wave"/>
        </w:rPr>
        <w:t>7.1. Displays:</w:t>
      </w:r>
      <w:r w:rsidRPr="00DE05C5">
        <w:rPr>
          <w:rFonts w:ascii="Verdana" w:hAnsi="Verdana"/>
          <w:sz w:val="24"/>
          <w:szCs w:val="24"/>
        </w:rPr>
        <w:t xml:space="preserve"> A good display of well-presented food can do much to increase sales. Impulse buying is the purchasing of a product at a point of sale on the strength of its visual presentation, with little or no preconceived thoughts of buying that product. Good displays are necessary in any situation; customers may be encouraged to purchase more when they actually see the food and beverages, for example at self-service restaurants, buffets, carvery operations and vending machines.</w:t>
      </w:r>
    </w:p>
    <w:p w:rsidR="00E824B0" w:rsidRPr="00DE05C5" w:rsidRDefault="00E824B0" w:rsidP="00E824B0">
      <w:pPr>
        <w:jc w:val="both"/>
        <w:rPr>
          <w:rFonts w:ascii="Verdana" w:hAnsi="Verdana"/>
          <w:sz w:val="24"/>
          <w:szCs w:val="24"/>
        </w:rPr>
      </w:pPr>
      <w:r w:rsidRPr="00DE05C5">
        <w:rPr>
          <w:rFonts w:ascii="Verdana" w:hAnsi="Verdana"/>
          <w:i/>
          <w:sz w:val="24"/>
          <w:szCs w:val="24"/>
          <w:u w:val="wave"/>
        </w:rPr>
        <w:t xml:space="preserve"> 7.2.Trolleys or carts:</w:t>
      </w:r>
      <w:r w:rsidRPr="00DE05C5">
        <w:rPr>
          <w:rFonts w:ascii="Verdana" w:hAnsi="Verdana"/>
          <w:sz w:val="24"/>
          <w:szCs w:val="24"/>
        </w:rPr>
        <w:t xml:space="preserve"> The use of trolleys or carts is another method of selling food and beverages by using display techniques. In a restaurant there may be a variety of trolleys used for hors d'oeuvres, desserts, hot and cold meat joints, liqueurs and cigars. </w:t>
      </w:r>
    </w:p>
    <w:p w:rsidR="00E824B0" w:rsidRPr="00DE05C5" w:rsidRDefault="00E824B0" w:rsidP="00E824B0">
      <w:pPr>
        <w:jc w:val="both"/>
        <w:rPr>
          <w:rFonts w:ascii="Verdana" w:hAnsi="Verdana"/>
          <w:i/>
          <w:sz w:val="24"/>
          <w:szCs w:val="24"/>
          <w:lang w:val="en-US"/>
        </w:rPr>
      </w:pPr>
      <w:r w:rsidRPr="00DE05C5">
        <w:rPr>
          <w:rFonts w:ascii="Verdana" w:hAnsi="Verdana"/>
          <w:i/>
          <w:sz w:val="24"/>
          <w:szCs w:val="24"/>
          <w:u w:val="wave"/>
        </w:rPr>
        <w:t>7.3. Gueridon cookery:</w:t>
      </w:r>
      <w:r w:rsidRPr="00DE05C5">
        <w:rPr>
          <w:rFonts w:ascii="Verdana" w:hAnsi="Verdana"/>
          <w:sz w:val="24"/>
          <w:szCs w:val="24"/>
        </w:rPr>
        <w:t xml:space="preserve"> A gueridon trolley in a restaurant may be used for 'finishing off' a particular dish before being presented to the customer, or</w:t>
      </w:r>
    </w:p>
    <w:p w:rsidR="00E824B0" w:rsidRPr="00DE05C5" w:rsidRDefault="00E824B0" w:rsidP="00E824B0">
      <w:pPr>
        <w:jc w:val="both"/>
        <w:rPr>
          <w:rFonts w:ascii="Verdana" w:hAnsi="Verdana"/>
          <w:spacing w:val="16"/>
          <w:sz w:val="24"/>
          <w:szCs w:val="24"/>
        </w:rPr>
      </w:pPr>
      <w:r w:rsidRPr="00DE05C5">
        <w:rPr>
          <w:rFonts w:ascii="Verdana" w:hAnsi="Verdana"/>
          <w:spacing w:val="16"/>
          <w:sz w:val="24"/>
          <w:szCs w:val="24"/>
          <w:lang w:val="en-US"/>
        </w:rPr>
        <w:object w:dxaOrig="7168" w:dyaOrig="5390">
          <v:shape id="_x0000_i1046" type="#_x0000_t75" style="width:477.75pt;height:218.25pt" o:ole="">
            <v:imagedata r:id="rId157" o:title=""/>
          </v:shape>
          <o:OLEObject Type="Embed" ProgID="PowerPoint.Slide.12" ShapeID="_x0000_i1046" DrawAspect="Content" ObjectID="_1654949241" r:id="rId158"/>
        </w:object>
      </w:r>
      <w:r w:rsidRPr="00DE05C5">
        <w:rPr>
          <w:rFonts w:ascii="Verdana" w:hAnsi="Verdana"/>
          <w:spacing w:val="16"/>
          <w:sz w:val="24"/>
          <w:szCs w:val="24"/>
          <w:lang w:val="en-US"/>
        </w:rPr>
        <w:object w:dxaOrig="7168" w:dyaOrig="5390">
          <v:shape id="_x0000_i1047" type="#_x0000_t75" style="width:470.25pt;height:218.25pt" o:ole="">
            <v:imagedata r:id="rId159" o:title=""/>
          </v:shape>
          <o:OLEObject Type="Embed" ProgID="PowerPoint.Slide.12" ShapeID="_x0000_i1047" DrawAspect="Content" ObjectID="_1654949242" r:id="rId160"/>
        </w:object>
      </w:r>
      <w:r w:rsidRPr="00DE05C5">
        <w:rPr>
          <w:rFonts w:ascii="Verdana" w:hAnsi="Verdana"/>
          <w:spacing w:val="16"/>
          <w:sz w:val="24"/>
          <w:szCs w:val="24"/>
          <w:lang w:val="en-US"/>
        </w:rPr>
        <w:object w:dxaOrig="7168" w:dyaOrig="5390">
          <v:shape id="_x0000_i1048" type="#_x0000_t75" style="width:462pt;height:239.25pt" o:ole="">
            <v:imagedata r:id="rId161" o:title=""/>
          </v:shape>
          <o:OLEObject Type="Embed" ProgID="PowerPoint.Slide.12" ShapeID="_x0000_i1048" DrawAspect="Content" ObjectID="_1654949243" r:id="rId162"/>
        </w:object>
      </w:r>
    </w:p>
    <w:p w:rsidR="00E824B0" w:rsidRPr="00DE05C5" w:rsidRDefault="00E824B0" w:rsidP="00E824B0">
      <w:pPr>
        <w:jc w:val="both"/>
        <w:rPr>
          <w:rFonts w:ascii="Verdana" w:hAnsi="Verdana"/>
          <w:color w:val="043E2B"/>
          <w:spacing w:val="9"/>
          <w:sz w:val="24"/>
          <w:szCs w:val="24"/>
        </w:rPr>
      </w:pPr>
      <w:r w:rsidRPr="00DE05C5">
        <w:rPr>
          <w:rFonts w:ascii="Verdana" w:hAnsi="Verdana"/>
          <w:sz w:val="24"/>
          <w:szCs w:val="24"/>
        </w:rPr>
        <w:lastRenderedPageBreak/>
        <w:t>it may be used to cook a complete dish, for example flambé desserts. This particular type of action presentation often encourages</w:t>
      </w:r>
      <w:r w:rsidRPr="00DE05C5">
        <w:rPr>
          <w:rFonts w:ascii="Verdana" w:hAnsi="Verdana"/>
          <w:color w:val="000000"/>
          <w:spacing w:val="9"/>
          <w:sz w:val="24"/>
          <w:szCs w:val="24"/>
        </w:rPr>
        <w:t xml:space="preserve"> other guests in the restaurant to also try </w:t>
      </w:r>
      <w:r w:rsidRPr="00DE05C5">
        <w:rPr>
          <w:rFonts w:ascii="Verdana" w:hAnsi="Verdana"/>
          <w:color w:val="000000"/>
          <w:spacing w:val="4"/>
          <w:sz w:val="24"/>
          <w:szCs w:val="24"/>
        </w:rPr>
        <w:t>these types of dishes.</w:t>
      </w:r>
    </w:p>
    <w:p w:rsidR="00E824B0" w:rsidRPr="00DE05C5" w:rsidRDefault="00E824B0" w:rsidP="00E824B0">
      <w:pPr>
        <w:jc w:val="both"/>
        <w:rPr>
          <w:rFonts w:ascii="Verdana" w:hAnsi="Verdana"/>
          <w:color w:val="000000"/>
          <w:sz w:val="24"/>
          <w:szCs w:val="24"/>
        </w:rPr>
      </w:pPr>
      <w:r w:rsidRPr="00DE05C5">
        <w:rPr>
          <w:rFonts w:ascii="Verdana" w:hAnsi="Verdana"/>
          <w:i/>
          <w:color w:val="000000"/>
          <w:sz w:val="24"/>
          <w:szCs w:val="24"/>
          <w:u w:val="wave"/>
        </w:rPr>
        <w:t xml:space="preserve">7.4 </w:t>
      </w:r>
      <w:r w:rsidRPr="00DE05C5">
        <w:rPr>
          <w:rFonts w:ascii="Verdana" w:hAnsi="Verdana"/>
          <w:i/>
          <w:color w:val="000000"/>
          <w:spacing w:val="10"/>
          <w:w w:val="85"/>
          <w:sz w:val="24"/>
          <w:szCs w:val="24"/>
          <w:u w:val="wave"/>
        </w:rPr>
        <w:t>Other display cookery.</w:t>
      </w:r>
      <w:r w:rsidRPr="00DE05C5">
        <w:rPr>
          <w:rFonts w:ascii="Verdana" w:hAnsi="Verdana"/>
          <w:color w:val="000000"/>
          <w:sz w:val="24"/>
          <w:szCs w:val="24"/>
        </w:rPr>
        <w:t xml:space="preserve"> Some operations deliber</w:t>
      </w:r>
      <w:r w:rsidRPr="00DE05C5">
        <w:rPr>
          <w:rFonts w:ascii="Verdana" w:hAnsi="Verdana"/>
          <w:color w:val="000000"/>
          <w:sz w:val="24"/>
          <w:szCs w:val="24"/>
        </w:rPr>
        <w:softHyphen/>
      </w:r>
      <w:r w:rsidRPr="00DE05C5">
        <w:rPr>
          <w:rFonts w:ascii="Verdana" w:hAnsi="Verdana"/>
          <w:color w:val="000000"/>
          <w:spacing w:val="6"/>
          <w:sz w:val="24"/>
          <w:szCs w:val="24"/>
        </w:rPr>
        <w:t>ately</w:t>
      </w:r>
      <w:r w:rsidRPr="00DE05C5">
        <w:rPr>
          <w:rFonts w:ascii="Verdana" w:hAnsi="Verdana"/>
          <w:color w:val="043E2B"/>
          <w:spacing w:val="6"/>
          <w:sz w:val="24"/>
          <w:szCs w:val="24"/>
        </w:rPr>
        <w:t xml:space="preserve"> open</w:t>
      </w:r>
      <w:r w:rsidRPr="00DE05C5">
        <w:rPr>
          <w:rFonts w:ascii="Verdana" w:hAnsi="Verdana"/>
          <w:color w:val="000000"/>
          <w:spacing w:val="6"/>
          <w:sz w:val="24"/>
          <w:szCs w:val="24"/>
        </w:rPr>
        <w:t xml:space="preserve"> up their kitchens so that customers </w:t>
      </w:r>
      <w:r w:rsidRPr="00DE05C5">
        <w:rPr>
          <w:rFonts w:ascii="Verdana" w:hAnsi="Verdana"/>
          <w:color w:val="000000"/>
          <w:spacing w:val="5"/>
          <w:sz w:val="24"/>
          <w:szCs w:val="24"/>
        </w:rPr>
        <w:t xml:space="preserve">can see their food being cooked for example </w:t>
      </w:r>
      <w:r w:rsidRPr="00DE05C5">
        <w:rPr>
          <w:rFonts w:ascii="Verdana" w:hAnsi="Verdana"/>
          <w:color w:val="000000"/>
          <w:spacing w:val="12"/>
          <w:sz w:val="24"/>
          <w:szCs w:val="24"/>
        </w:rPr>
        <w:t>steak</w:t>
      </w:r>
      <w:r w:rsidRPr="00DE05C5">
        <w:rPr>
          <w:rFonts w:ascii="Verdana" w:hAnsi="Verdana"/>
          <w:color w:val="043E2B"/>
          <w:spacing w:val="12"/>
          <w:sz w:val="24"/>
          <w:szCs w:val="24"/>
        </w:rPr>
        <w:t xml:space="preserve"> houses</w:t>
      </w:r>
      <w:r w:rsidRPr="00DE05C5">
        <w:rPr>
          <w:rFonts w:ascii="Verdana" w:hAnsi="Verdana"/>
          <w:color w:val="000000"/>
          <w:spacing w:val="12"/>
          <w:sz w:val="24"/>
          <w:szCs w:val="24"/>
        </w:rPr>
        <w:t xml:space="preserve"> where</w:t>
      </w:r>
      <w:r w:rsidRPr="00DE05C5">
        <w:rPr>
          <w:rFonts w:ascii="Verdana" w:hAnsi="Verdana"/>
          <w:color w:val="043E2B"/>
          <w:spacing w:val="12"/>
          <w:sz w:val="24"/>
          <w:szCs w:val="24"/>
        </w:rPr>
        <w:t xml:space="preserve"> steaks are</w:t>
      </w:r>
      <w:r w:rsidRPr="00DE05C5">
        <w:rPr>
          <w:rFonts w:ascii="Verdana" w:hAnsi="Verdana"/>
          <w:color w:val="000000"/>
          <w:spacing w:val="12"/>
          <w:sz w:val="24"/>
          <w:szCs w:val="24"/>
        </w:rPr>
        <w:t xml:space="preserve"> openly grilled </w:t>
      </w:r>
      <w:r w:rsidRPr="00DE05C5">
        <w:rPr>
          <w:rFonts w:ascii="Verdana" w:hAnsi="Verdana"/>
          <w:color w:val="000000"/>
          <w:sz w:val="24"/>
          <w:szCs w:val="24"/>
        </w:rPr>
        <w:t>on a charcoal</w:t>
      </w:r>
      <w:r w:rsidRPr="00DE05C5">
        <w:rPr>
          <w:rFonts w:ascii="Verdana" w:hAnsi="Verdana"/>
          <w:color w:val="043E2B"/>
          <w:sz w:val="24"/>
          <w:szCs w:val="24"/>
        </w:rPr>
        <w:t xml:space="preserve"> grill, and</w:t>
      </w:r>
      <w:r w:rsidRPr="00DE05C5">
        <w:rPr>
          <w:rFonts w:ascii="Verdana" w:hAnsi="Verdana"/>
          <w:color w:val="000000"/>
          <w:sz w:val="24"/>
          <w:szCs w:val="24"/>
        </w:rPr>
        <w:t xml:space="preserve"> other</w:t>
      </w:r>
      <w:r w:rsidRPr="00DE05C5">
        <w:rPr>
          <w:rFonts w:ascii="Verdana" w:hAnsi="Verdana"/>
          <w:color w:val="043E2B"/>
          <w:sz w:val="24"/>
          <w:szCs w:val="24"/>
        </w:rPr>
        <w:t xml:space="preserve"> op</w:t>
      </w:r>
      <w:r w:rsidRPr="00DE05C5">
        <w:rPr>
          <w:rFonts w:ascii="Verdana" w:hAnsi="Verdana"/>
          <w:color w:val="000000"/>
          <w:sz w:val="24"/>
          <w:szCs w:val="24"/>
        </w:rPr>
        <w:t xml:space="preserve">erations which </w:t>
      </w:r>
      <w:r w:rsidRPr="00DE05C5">
        <w:rPr>
          <w:rFonts w:ascii="Verdana" w:hAnsi="Verdana"/>
          <w:color w:val="043E2B"/>
          <w:spacing w:val="7"/>
          <w:sz w:val="24"/>
          <w:szCs w:val="24"/>
        </w:rPr>
        <w:t>roast poultry and other meat on</w:t>
      </w:r>
      <w:r w:rsidRPr="00DE05C5">
        <w:rPr>
          <w:rFonts w:ascii="Verdana" w:hAnsi="Verdana"/>
          <w:color w:val="000000"/>
          <w:spacing w:val="7"/>
          <w:sz w:val="24"/>
          <w:szCs w:val="24"/>
        </w:rPr>
        <w:t xml:space="preserve"> rotating spits. </w:t>
      </w:r>
      <w:r w:rsidRPr="00DE05C5">
        <w:rPr>
          <w:rFonts w:ascii="Verdana" w:hAnsi="Verdana"/>
          <w:color w:val="000000"/>
          <w:spacing w:val="13"/>
          <w:sz w:val="24"/>
          <w:szCs w:val="24"/>
        </w:rPr>
        <w:t>In these types</w:t>
      </w:r>
      <w:r w:rsidRPr="00DE05C5">
        <w:rPr>
          <w:rFonts w:ascii="Verdana" w:hAnsi="Verdana"/>
          <w:color w:val="043E2B"/>
          <w:spacing w:val="13"/>
          <w:sz w:val="24"/>
          <w:szCs w:val="24"/>
        </w:rPr>
        <w:t xml:space="preserve"> of</w:t>
      </w:r>
      <w:r w:rsidRPr="00DE05C5">
        <w:rPr>
          <w:rFonts w:ascii="Verdana" w:hAnsi="Verdana"/>
          <w:color w:val="000000"/>
          <w:spacing w:val="13"/>
          <w:sz w:val="24"/>
          <w:szCs w:val="24"/>
        </w:rPr>
        <w:t xml:space="preserve"> operation special attention </w:t>
      </w:r>
      <w:r w:rsidRPr="00DE05C5">
        <w:rPr>
          <w:rFonts w:ascii="Verdana" w:hAnsi="Verdana"/>
          <w:color w:val="000000"/>
          <w:spacing w:val="5"/>
          <w:sz w:val="24"/>
          <w:szCs w:val="24"/>
        </w:rPr>
        <w:t>must</w:t>
      </w:r>
      <w:r w:rsidRPr="00DE05C5">
        <w:rPr>
          <w:rFonts w:ascii="Verdana" w:hAnsi="Verdana"/>
          <w:color w:val="043E2B"/>
          <w:spacing w:val="5"/>
          <w:sz w:val="24"/>
          <w:szCs w:val="24"/>
        </w:rPr>
        <w:t xml:space="preserve"> be given to the</w:t>
      </w:r>
      <w:r w:rsidRPr="00DE05C5">
        <w:rPr>
          <w:rFonts w:ascii="Verdana" w:hAnsi="Verdana"/>
          <w:color w:val="000000"/>
          <w:spacing w:val="5"/>
          <w:sz w:val="24"/>
          <w:szCs w:val="24"/>
        </w:rPr>
        <w:t xml:space="preserve"> balance</w:t>
      </w:r>
      <w:r w:rsidRPr="00DE05C5">
        <w:rPr>
          <w:rFonts w:ascii="Verdana" w:hAnsi="Verdana"/>
          <w:color w:val="043E2B"/>
          <w:spacing w:val="5"/>
          <w:sz w:val="24"/>
          <w:szCs w:val="24"/>
        </w:rPr>
        <w:t xml:space="preserve"> be</w:t>
      </w:r>
      <w:r w:rsidRPr="00DE05C5">
        <w:rPr>
          <w:rFonts w:ascii="Verdana" w:hAnsi="Verdana"/>
          <w:color w:val="000000"/>
          <w:spacing w:val="5"/>
          <w:sz w:val="24"/>
          <w:szCs w:val="24"/>
        </w:rPr>
        <w:t xml:space="preserve">tween this type </w:t>
      </w:r>
      <w:r w:rsidRPr="00DE05C5">
        <w:rPr>
          <w:rFonts w:ascii="Verdana" w:hAnsi="Verdana"/>
          <w:color w:val="043E2B"/>
          <w:spacing w:val="3"/>
          <w:sz w:val="24"/>
          <w:szCs w:val="24"/>
        </w:rPr>
        <w:t>of</w:t>
      </w:r>
      <w:r w:rsidRPr="00DE05C5">
        <w:rPr>
          <w:rFonts w:ascii="Verdana" w:hAnsi="Verdana"/>
          <w:color w:val="000000"/>
          <w:spacing w:val="3"/>
          <w:sz w:val="24"/>
          <w:szCs w:val="24"/>
        </w:rPr>
        <w:t xml:space="preserve"> display</w:t>
      </w:r>
      <w:r w:rsidRPr="00DE05C5">
        <w:rPr>
          <w:rFonts w:ascii="Verdana" w:hAnsi="Verdana"/>
          <w:color w:val="043E2B"/>
          <w:spacing w:val="3"/>
          <w:sz w:val="24"/>
          <w:szCs w:val="24"/>
        </w:rPr>
        <w:t xml:space="preserve"> cookery</w:t>
      </w:r>
      <w:r w:rsidRPr="00DE05C5">
        <w:rPr>
          <w:rFonts w:ascii="Verdana" w:hAnsi="Verdana"/>
          <w:color w:val="000000"/>
          <w:spacing w:val="3"/>
          <w:sz w:val="24"/>
          <w:szCs w:val="24"/>
        </w:rPr>
        <w:t xml:space="preserve"> and the other items on the </w:t>
      </w:r>
      <w:r w:rsidRPr="00DE05C5">
        <w:rPr>
          <w:rFonts w:ascii="Verdana" w:hAnsi="Verdana"/>
          <w:color w:val="000000"/>
          <w:spacing w:val="10"/>
          <w:sz w:val="24"/>
          <w:szCs w:val="24"/>
        </w:rPr>
        <w:t>menu</w:t>
      </w:r>
      <w:r w:rsidRPr="00DE05C5">
        <w:rPr>
          <w:rFonts w:ascii="Verdana" w:hAnsi="Verdana"/>
          <w:color w:val="043E2B"/>
          <w:spacing w:val="10"/>
          <w:sz w:val="24"/>
          <w:szCs w:val="24"/>
        </w:rPr>
        <w:t xml:space="preserve"> to</w:t>
      </w:r>
      <w:r w:rsidRPr="00DE05C5">
        <w:rPr>
          <w:rFonts w:ascii="Verdana" w:hAnsi="Verdana"/>
          <w:color w:val="000000"/>
          <w:spacing w:val="10"/>
          <w:sz w:val="24"/>
          <w:szCs w:val="24"/>
        </w:rPr>
        <w:t xml:space="preserve"> ensure that any additional expenses, </w:t>
      </w:r>
      <w:r w:rsidRPr="00DE05C5">
        <w:rPr>
          <w:rFonts w:ascii="Verdana" w:hAnsi="Verdana"/>
          <w:color w:val="000000"/>
          <w:sz w:val="24"/>
          <w:szCs w:val="24"/>
        </w:rPr>
        <w:t xml:space="preserve">such as staffing and food costs, are justified by </w:t>
      </w:r>
      <w:r w:rsidRPr="00DE05C5">
        <w:rPr>
          <w:rFonts w:ascii="Verdana" w:hAnsi="Verdana"/>
          <w:color w:val="043E2B"/>
          <w:spacing w:val="-1"/>
          <w:w w:val="110"/>
          <w:sz w:val="24"/>
          <w:szCs w:val="24"/>
        </w:rPr>
        <w:t>the</w:t>
      </w:r>
      <w:r w:rsidRPr="00DE05C5">
        <w:rPr>
          <w:rFonts w:ascii="Verdana" w:hAnsi="Verdana"/>
          <w:color w:val="000000"/>
          <w:spacing w:val="-1"/>
          <w:sz w:val="24"/>
          <w:szCs w:val="24"/>
        </w:rPr>
        <w:t xml:space="preserve"> increase in custom.</w:t>
      </w:r>
    </w:p>
    <w:p w:rsidR="00E824B0" w:rsidRPr="00DE05C5" w:rsidRDefault="00E824B0" w:rsidP="00E824B0">
      <w:pPr>
        <w:jc w:val="both"/>
        <w:rPr>
          <w:rFonts w:ascii="Verdana" w:hAnsi="Verdana"/>
          <w:color w:val="000000"/>
          <w:spacing w:val="2"/>
          <w:sz w:val="24"/>
          <w:szCs w:val="24"/>
        </w:rPr>
      </w:pPr>
      <w:r w:rsidRPr="00DE05C5">
        <w:rPr>
          <w:rFonts w:ascii="Verdana" w:hAnsi="Verdana"/>
          <w:i/>
          <w:color w:val="043E2B"/>
          <w:spacing w:val="14"/>
          <w:w w:val="110"/>
          <w:sz w:val="24"/>
          <w:szCs w:val="24"/>
          <w:u w:val="wave"/>
        </w:rPr>
        <w:t>7.5</w:t>
      </w:r>
      <w:r w:rsidRPr="00DE05C5">
        <w:rPr>
          <w:rFonts w:ascii="Verdana" w:hAnsi="Verdana"/>
          <w:i/>
          <w:color w:val="000000"/>
          <w:spacing w:val="24"/>
          <w:w w:val="85"/>
          <w:sz w:val="24"/>
          <w:szCs w:val="24"/>
          <w:u w:val="wave"/>
        </w:rPr>
        <w:t xml:space="preserve"> Beverage display. </w:t>
      </w:r>
      <w:r w:rsidRPr="00DE05C5">
        <w:rPr>
          <w:rFonts w:ascii="Verdana" w:hAnsi="Verdana"/>
          <w:color w:val="000000"/>
          <w:spacing w:val="14"/>
          <w:sz w:val="24"/>
          <w:szCs w:val="24"/>
        </w:rPr>
        <w:t xml:space="preserve">The display of beverages, </w:t>
      </w:r>
      <w:r w:rsidRPr="00DE05C5">
        <w:rPr>
          <w:rFonts w:ascii="Verdana" w:hAnsi="Verdana"/>
          <w:color w:val="043E2B"/>
          <w:spacing w:val="21"/>
          <w:sz w:val="24"/>
          <w:szCs w:val="24"/>
        </w:rPr>
        <w:t>alcoholic</w:t>
      </w:r>
      <w:r w:rsidRPr="00DE05C5">
        <w:rPr>
          <w:rFonts w:ascii="Verdana" w:hAnsi="Verdana"/>
          <w:color w:val="000000"/>
          <w:spacing w:val="21"/>
          <w:sz w:val="24"/>
          <w:szCs w:val="24"/>
        </w:rPr>
        <w:t xml:space="preserve"> and non-alcoholic, can also con</w:t>
      </w:r>
      <w:r w:rsidRPr="00DE05C5">
        <w:rPr>
          <w:rFonts w:ascii="Verdana" w:hAnsi="Verdana"/>
          <w:color w:val="000000"/>
          <w:spacing w:val="21"/>
          <w:sz w:val="24"/>
          <w:szCs w:val="24"/>
        </w:rPr>
        <w:softHyphen/>
      </w:r>
      <w:r w:rsidRPr="00DE05C5">
        <w:rPr>
          <w:rFonts w:ascii="Verdana" w:hAnsi="Verdana"/>
          <w:color w:val="000000"/>
          <w:spacing w:val="27"/>
          <w:sz w:val="24"/>
          <w:szCs w:val="24"/>
        </w:rPr>
        <w:t>tribute</w:t>
      </w:r>
      <w:r w:rsidRPr="00DE05C5">
        <w:rPr>
          <w:rFonts w:ascii="Verdana" w:hAnsi="Verdana"/>
          <w:color w:val="043E2B"/>
          <w:spacing w:val="27"/>
          <w:sz w:val="24"/>
          <w:szCs w:val="24"/>
        </w:rPr>
        <w:t xml:space="preserve"> to</w:t>
      </w:r>
      <w:r w:rsidRPr="00DE05C5">
        <w:rPr>
          <w:rFonts w:ascii="Verdana" w:hAnsi="Verdana"/>
          <w:color w:val="000000"/>
          <w:spacing w:val="27"/>
          <w:sz w:val="24"/>
          <w:szCs w:val="24"/>
        </w:rPr>
        <w:t xml:space="preserve"> impulse purchases rather than </w:t>
      </w:r>
      <w:r w:rsidRPr="00DE05C5">
        <w:rPr>
          <w:rFonts w:ascii="Verdana" w:hAnsi="Verdana"/>
          <w:color w:val="043E2B"/>
          <w:spacing w:val="4"/>
          <w:w w:val="90"/>
          <w:sz w:val="24"/>
          <w:szCs w:val="24"/>
        </w:rPr>
        <w:t>being just a</w:t>
      </w:r>
      <w:r w:rsidRPr="00DE05C5">
        <w:rPr>
          <w:rFonts w:ascii="Verdana" w:hAnsi="Verdana"/>
          <w:color w:val="000000"/>
          <w:spacing w:val="4"/>
          <w:sz w:val="24"/>
          <w:szCs w:val="24"/>
        </w:rPr>
        <w:t xml:space="preserve"> single coffee sale at the end of a </w:t>
      </w:r>
      <w:r w:rsidRPr="00DE05C5">
        <w:rPr>
          <w:rFonts w:ascii="Verdana" w:hAnsi="Verdana"/>
          <w:color w:val="043E2B"/>
          <w:spacing w:val="7"/>
          <w:w w:val="90"/>
          <w:sz w:val="24"/>
          <w:szCs w:val="24"/>
        </w:rPr>
        <w:t>meal. In</w:t>
      </w:r>
      <w:r w:rsidRPr="00DE05C5">
        <w:rPr>
          <w:rFonts w:ascii="Verdana" w:hAnsi="Verdana"/>
          <w:color w:val="000000"/>
          <w:spacing w:val="7"/>
          <w:sz w:val="24"/>
          <w:szCs w:val="24"/>
        </w:rPr>
        <w:t xml:space="preserve"> a self-service cafeteria bottles and </w:t>
      </w:r>
      <w:r w:rsidRPr="00DE05C5">
        <w:rPr>
          <w:rFonts w:ascii="Verdana" w:hAnsi="Verdana"/>
          <w:color w:val="043E2B"/>
          <w:spacing w:val="-4"/>
          <w:w w:val="90"/>
          <w:sz w:val="24"/>
          <w:szCs w:val="24"/>
        </w:rPr>
        <w:t>glasses of cooled</w:t>
      </w:r>
      <w:r w:rsidRPr="00DE05C5">
        <w:rPr>
          <w:rFonts w:ascii="Verdana" w:hAnsi="Verdana"/>
          <w:color w:val="000000"/>
          <w:spacing w:val="-4"/>
          <w:sz w:val="24"/>
          <w:szCs w:val="24"/>
        </w:rPr>
        <w:t xml:space="preserve"> fruit juices, and wine can all </w:t>
      </w:r>
      <w:r w:rsidRPr="00DE05C5">
        <w:rPr>
          <w:rFonts w:ascii="Verdana" w:hAnsi="Verdana"/>
          <w:color w:val="043E2B"/>
          <w:spacing w:val="-7"/>
          <w:w w:val="90"/>
          <w:sz w:val="24"/>
          <w:szCs w:val="24"/>
        </w:rPr>
        <w:t>look inviting; in a</w:t>
      </w:r>
      <w:r w:rsidRPr="00DE05C5">
        <w:rPr>
          <w:rFonts w:ascii="Verdana" w:hAnsi="Verdana"/>
          <w:color w:val="000000"/>
          <w:spacing w:val="-7"/>
          <w:sz w:val="24"/>
          <w:szCs w:val="24"/>
        </w:rPr>
        <w:t xml:space="preserve"> restaurant, full wine racks,</w:t>
      </w:r>
      <w:r w:rsidRPr="00DE05C5">
        <w:rPr>
          <w:rFonts w:ascii="Verdana" w:hAnsi="Verdana"/>
          <w:color w:val="000000"/>
          <w:spacing w:val="22"/>
          <w:sz w:val="24"/>
          <w:szCs w:val="24"/>
        </w:rPr>
        <w:t>or full bottles at the side of the buffet or</w:t>
      </w:r>
      <w:r w:rsidRPr="00DE05C5">
        <w:rPr>
          <w:rFonts w:ascii="Verdana" w:hAnsi="Verdana"/>
          <w:color w:val="000000"/>
          <w:spacing w:val="2"/>
          <w:sz w:val="24"/>
          <w:szCs w:val="24"/>
        </w:rPr>
        <w:t>carvery table have a similar visual effect.</w:t>
      </w:r>
    </w:p>
    <w:p w:rsidR="00E824B0" w:rsidRPr="00DE05C5" w:rsidRDefault="00E824B0" w:rsidP="00E824B0">
      <w:pPr>
        <w:jc w:val="both"/>
        <w:rPr>
          <w:rFonts w:ascii="Verdana" w:hAnsi="Verdana"/>
          <w:color w:val="000000"/>
          <w:spacing w:val="16"/>
          <w:sz w:val="24"/>
          <w:szCs w:val="24"/>
        </w:rPr>
      </w:pPr>
      <w:r w:rsidRPr="00DE05C5">
        <w:rPr>
          <w:rFonts w:ascii="Verdana" w:hAnsi="Verdana"/>
          <w:color w:val="000000"/>
          <w:spacing w:val="16"/>
          <w:sz w:val="24"/>
          <w:szCs w:val="24"/>
        </w:rPr>
        <w:t>8.AUDIAL TECHNIQUES</w:t>
      </w:r>
    </w:p>
    <w:p w:rsidR="00E824B0" w:rsidRPr="00DE05C5" w:rsidRDefault="00E824B0" w:rsidP="00E824B0">
      <w:pPr>
        <w:jc w:val="both"/>
        <w:rPr>
          <w:rFonts w:ascii="Verdana" w:hAnsi="Verdana"/>
          <w:color w:val="000000"/>
          <w:spacing w:val="2"/>
          <w:sz w:val="24"/>
          <w:szCs w:val="24"/>
        </w:rPr>
      </w:pPr>
      <w:r w:rsidRPr="00DE05C5">
        <w:rPr>
          <w:rFonts w:ascii="Verdana" w:hAnsi="Verdana"/>
          <w:color w:val="000000"/>
          <w:spacing w:val="4"/>
          <w:sz w:val="24"/>
          <w:szCs w:val="24"/>
        </w:rPr>
        <w:t>Audial merchandising c</w:t>
      </w:r>
      <w:r w:rsidRPr="00DE05C5">
        <w:rPr>
          <w:rFonts w:ascii="Verdana" w:hAnsi="Verdana"/>
          <w:color w:val="000000"/>
          <w:spacing w:val="8"/>
          <w:sz w:val="24"/>
          <w:szCs w:val="24"/>
        </w:rPr>
        <w:t>an be used in situations with a 'capti</w:t>
      </w:r>
      <w:r w:rsidRPr="00DE05C5">
        <w:rPr>
          <w:rFonts w:ascii="Verdana" w:hAnsi="Verdana"/>
          <w:color w:val="000000"/>
          <w:spacing w:val="5"/>
          <w:sz w:val="24"/>
          <w:szCs w:val="24"/>
        </w:rPr>
        <w:t xml:space="preserve">ve' audience, for example to promote a coffee shop, pizza bar, ice-cream parlor in a shopping mall, to focus attention on a hospital's cafeteria </w:t>
      </w:r>
      <w:r w:rsidRPr="00DE05C5">
        <w:rPr>
          <w:rFonts w:ascii="Verdana" w:hAnsi="Verdana"/>
          <w:color w:val="000000"/>
          <w:spacing w:val="6"/>
          <w:sz w:val="24"/>
          <w:szCs w:val="24"/>
        </w:rPr>
        <w:t>via the hospital radio, to inform exhibition visi</w:t>
      </w:r>
      <w:r w:rsidRPr="00DE05C5">
        <w:rPr>
          <w:rFonts w:ascii="Verdana" w:hAnsi="Verdana"/>
          <w:color w:val="000000"/>
          <w:spacing w:val="6"/>
          <w:sz w:val="24"/>
          <w:szCs w:val="24"/>
        </w:rPr>
        <w:softHyphen/>
      </w:r>
      <w:r w:rsidRPr="00DE05C5">
        <w:rPr>
          <w:rFonts w:ascii="Verdana" w:hAnsi="Verdana"/>
          <w:color w:val="000000"/>
          <w:spacing w:val="5"/>
          <w:sz w:val="24"/>
          <w:szCs w:val="24"/>
        </w:rPr>
        <w:t>tors in a conference center of the catering facili</w:t>
      </w:r>
      <w:r w:rsidRPr="00DE05C5">
        <w:rPr>
          <w:rFonts w:ascii="Verdana" w:hAnsi="Verdana"/>
          <w:color w:val="000000"/>
          <w:spacing w:val="5"/>
          <w:sz w:val="24"/>
          <w:szCs w:val="24"/>
        </w:rPr>
        <w:softHyphen/>
      </w:r>
      <w:r w:rsidRPr="00DE05C5">
        <w:rPr>
          <w:rFonts w:ascii="Verdana" w:hAnsi="Verdana"/>
          <w:color w:val="000000"/>
          <w:spacing w:val="2"/>
          <w:sz w:val="24"/>
          <w:szCs w:val="24"/>
        </w:rPr>
        <w:t>ties available. select dishes of certain cuisines like masala Dosa, Ragarapatties,Kothuparatta ,Sizzlers etc., could also be promoted by temptation by audial techniques.</w:t>
      </w:r>
    </w:p>
    <w:p w:rsidR="00E824B0" w:rsidRPr="00DE05C5" w:rsidRDefault="00E824B0" w:rsidP="00E824B0">
      <w:pPr>
        <w:jc w:val="both"/>
        <w:rPr>
          <w:rFonts w:ascii="Verdana" w:hAnsi="Verdana"/>
          <w:color w:val="0B331D"/>
          <w:spacing w:val="4"/>
          <w:sz w:val="24"/>
          <w:szCs w:val="24"/>
        </w:rPr>
      </w:pPr>
      <w:r w:rsidRPr="00DE05C5">
        <w:rPr>
          <w:rFonts w:ascii="Verdana" w:hAnsi="Verdana"/>
          <w:color w:val="1C4933"/>
          <w:spacing w:val="16"/>
          <w:sz w:val="24"/>
          <w:szCs w:val="24"/>
        </w:rPr>
        <w:t>Through</w:t>
      </w:r>
      <w:r w:rsidRPr="00DE05C5">
        <w:rPr>
          <w:rFonts w:ascii="Verdana" w:hAnsi="Verdana"/>
          <w:color w:val="0B331D"/>
          <w:spacing w:val="16"/>
          <w:sz w:val="24"/>
          <w:szCs w:val="24"/>
        </w:rPr>
        <w:t xml:space="preserve"> all aspects of an organization</w:t>
      </w:r>
      <w:r w:rsidRPr="00DE05C5">
        <w:rPr>
          <w:rFonts w:ascii="Verdana" w:hAnsi="Verdana"/>
          <w:color w:val="1C4933"/>
          <w:spacing w:val="16"/>
          <w:sz w:val="24"/>
          <w:szCs w:val="24"/>
        </w:rPr>
        <w:t xml:space="preserve"> s</w:t>
      </w:r>
      <w:r w:rsidRPr="00DE05C5">
        <w:rPr>
          <w:rFonts w:ascii="Verdana" w:hAnsi="Verdana"/>
          <w:color w:val="0B331D"/>
          <w:spacing w:val="16"/>
          <w:sz w:val="24"/>
          <w:szCs w:val="24"/>
        </w:rPr>
        <w:t xml:space="preserve"> mer</w:t>
      </w:r>
      <w:r w:rsidRPr="00DE05C5">
        <w:rPr>
          <w:rFonts w:ascii="Verdana" w:hAnsi="Verdana"/>
          <w:color w:val="0B331D"/>
          <w:spacing w:val="16"/>
          <w:sz w:val="24"/>
          <w:szCs w:val="24"/>
        </w:rPr>
        <w:softHyphen/>
      </w:r>
      <w:r w:rsidRPr="00DE05C5">
        <w:rPr>
          <w:rFonts w:ascii="Verdana" w:hAnsi="Verdana"/>
          <w:color w:val="1C4933"/>
          <w:spacing w:val="5"/>
          <w:sz w:val="24"/>
          <w:szCs w:val="24"/>
        </w:rPr>
        <w:t>chandising</w:t>
      </w:r>
      <w:r w:rsidRPr="00DE05C5">
        <w:rPr>
          <w:rFonts w:ascii="Verdana" w:hAnsi="Verdana"/>
          <w:color w:val="0B331D"/>
          <w:spacing w:val="5"/>
          <w:sz w:val="24"/>
          <w:szCs w:val="24"/>
        </w:rPr>
        <w:t xml:space="preserve"> approach, there is a very</w:t>
      </w:r>
      <w:r w:rsidRPr="00DE05C5">
        <w:rPr>
          <w:rFonts w:ascii="Verdana" w:hAnsi="Verdana"/>
          <w:color w:val="1C4933"/>
          <w:spacing w:val="5"/>
          <w:sz w:val="24"/>
          <w:szCs w:val="24"/>
        </w:rPr>
        <w:t xml:space="preserve"> real </w:t>
      </w:r>
      <w:r w:rsidRPr="00DE05C5">
        <w:rPr>
          <w:rFonts w:ascii="Verdana" w:hAnsi="Verdana"/>
          <w:color w:val="0B331D"/>
          <w:spacing w:val="5"/>
          <w:sz w:val="24"/>
          <w:szCs w:val="24"/>
        </w:rPr>
        <w:t xml:space="preserve">need </w:t>
      </w:r>
      <w:r w:rsidRPr="00DE05C5">
        <w:rPr>
          <w:rFonts w:ascii="Verdana" w:hAnsi="Verdana"/>
          <w:color w:val="1C4933"/>
          <w:sz w:val="24"/>
          <w:szCs w:val="24"/>
        </w:rPr>
        <w:t>for it to</w:t>
      </w:r>
      <w:r w:rsidRPr="00DE05C5">
        <w:rPr>
          <w:rFonts w:ascii="Verdana" w:hAnsi="Verdana"/>
          <w:color w:val="0B331D"/>
          <w:sz w:val="24"/>
          <w:szCs w:val="24"/>
        </w:rPr>
        <w:t xml:space="preserve"> complement its advertising campaign. </w:t>
      </w:r>
      <w:r w:rsidRPr="00DE05C5">
        <w:rPr>
          <w:rFonts w:ascii="Verdana" w:hAnsi="Verdana"/>
          <w:color w:val="1C4933"/>
          <w:sz w:val="24"/>
          <w:szCs w:val="24"/>
        </w:rPr>
        <w:t>Advertising</w:t>
      </w:r>
      <w:r w:rsidRPr="00DE05C5">
        <w:rPr>
          <w:rFonts w:ascii="Verdana" w:hAnsi="Verdana"/>
          <w:color w:val="0B331D"/>
          <w:sz w:val="24"/>
          <w:szCs w:val="24"/>
        </w:rPr>
        <w:t xml:space="preserve"> the facilities will hopefully have </w:t>
      </w:r>
      <w:r w:rsidRPr="00DE05C5">
        <w:rPr>
          <w:rFonts w:ascii="Verdana" w:hAnsi="Verdana"/>
          <w:color w:val="1C4933"/>
          <w:sz w:val="24"/>
          <w:szCs w:val="24"/>
        </w:rPr>
        <w:t>stimulated</w:t>
      </w:r>
      <w:r w:rsidRPr="00DE05C5">
        <w:rPr>
          <w:rFonts w:ascii="Verdana" w:hAnsi="Verdana"/>
          <w:color w:val="0B331D"/>
          <w:sz w:val="24"/>
          <w:szCs w:val="24"/>
        </w:rPr>
        <w:t xml:space="preserve"> customer interest. The role of mer</w:t>
      </w:r>
      <w:r w:rsidRPr="00DE05C5">
        <w:rPr>
          <w:rFonts w:ascii="Verdana" w:hAnsi="Verdana"/>
          <w:color w:val="0B331D"/>
          <w:sz w:val="24"/>
          <w:szCs w:val="24"/>
        </w:rPr>
        <w:softHyphen/>
      </w:r>
      <w:r w:rsidRPr="00DE05C5">
        <w:rPr>
          <w:rFonts w:ascii="Verdana" w:hAnsi="Verdana"/>
          <w:color w:val="1C4933"/>
          <w:spacing w:val="14"/>
          <w:sz w:val="24"/>
          <w:szCs w:val="24"/>
        </w:rPr>
        <w:t>chandising</w:t>
      </w:r>
      <w:r w:rsidRPr="00DE05C5">
        <w:rPr>
          <w:rFonts w:ascii="Verdana" w:hAnsi="Verdana"/>
          <w:color w:val="0B331D"/>
          <w:spacing w:val="14"/>
          <w:sz w:val="24"/>
          <w:szCs w:val="24"/>
        </w:rPr>
        <w:t xml:space="preserve"> is to convert that interest into pur</w:t>
      </w:r>
      <w:r w:rsidRPr="00DE05C5">
        <w:rPr>
          <w:rFonts w:ascii="Verdana" w:hAnsi="Verdana"/>
          <w:color w:val="0B331D"/>
          <w:spacing w:val="14"/>
          <w:sz w:val="24"/>
          <w:szCs w:val="24"/>
        </w:rPr>
        <w:softHyphen/>
      </w:r>
      <w:r w:rsidRPr="00DE05C5">
        <w:rPr>
          <w:rFonts w:ascii="Verdana" w:hAnsi="Verdana"/>
          <w:color w:val="1C4933"/>
          <w:spacing w:val="4"/>
          <w:sz w:val="24"/>
          <w:szCs w:val="24"/>
        </w:rPr>
        <w:t>chases and increased</w:t>
      </w:r>
      <w:r w:rsidRPr="00DE05C5">
        <w:rPr>
          <w:rFonts w:ascii="Verdana" w:hAnsi="Verdana"/>
          <w:color w:val="0B331D"/>
          <w:spacing w:val="4"/>
          <w:sz w:val="24"/>
          <w:szCs w:val="24"/>
        </w:rPr>
        <w:t xml:space="preserve"> sales.</w:t>
      </w:r>
    </w:p>
    <w:p w:rsidR="00E824B0" w:rsidRPr="00DE05C5" w:rsidRDefault="00A83D27" w:rsidP="00E824B0">
      <w:pPr>
        <w:jc w:val="both"/>
        <w:rPr>
          <w:rFonts w:ascii="Verdana" w:hAnsi="Verdana"/>
          <w:sz w:val="24"/>
          <w:szCs w:val="24"/>
        </w:rPr>
      </w:pPr>
      <w:r>
        <w:rPr>
          <w:rFonts w:ascii="Verdana" w:hAnsi="Verdana"/>
          <w:noProof/>
          <w:sz w:val="24"/>
          <w:szCs w:val="24"/>
          <w:lang w:eastAsia="en-IN"/>
        </w:rPr>
        <w:pict>
          <v:roundrect id="Rounded Rectangle 9" o:spid="_x0000_s1180" style="position:absolute;left:0;text-align:left;margin-left:0;margin-top:-.15pt;width:477pt;height:170.4pt;z-index:251666944;visibility:visible;mso-position-horizontal:left;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">
            <v:textbox style="mso-next-textbox:#Rounded Rectangle 9">
              <w:txbxContent>
                <w:p w:rsidR="0076743A" w:rsidRPr="00C13725" w:rsidRDefault="0076743A" w:rsidP="00E824B0">
                  <w:pPr>
                    <w:spacing w:before="72"/>
                    <w:jc w:val="both"/>
                    <w:rPr>
                      <w:rFonts w:ascii="Verdana" w:hAnsi="Verdana"/>
                      <w:b/>
                      <w:color w:val="1C4933"/>
                      <w:sz w:val="24"/>
                      <w:szCs w:val="24"/>
                    </w:rPr>
                  </w:pPr>
                  <w:r>
                    <w:rPr>
                      <w:rFonts w:ascii="Verdana" w:hAnsi="Verdana"/>
                      <w:b/>
                      <w:color w:val="1C4933"/>
                      <w:w w:val="110"/>
                      <w:sz w:val="24"/>
                      <w:szCs w:val="24"/>
                    </w:rPr>
                    <w:t>What is advertising/</w:t>
                  </w:r>
                  <w:r w:rsidRPr="00C13725">
                    <w:rPr>
                      <w:rFonts w:ascii="Verdana" w:hAnsi="Verdana"/>
                      <w:b/>
                      <w:color w:val="1C4933"/>
                      <w:w w:val="110"/>
                      <w:sz w:val="24"/>
                      <w:szCs w:val="24"/>
                    </w:rPr>
                    <w:t>Sales promotion</w:t>
                  </w:r>
                  <w:r>
                    <w:rPr>
                      <w:rFonts w:ascii="Verdana" w:hAnsi="Verdana"/>
                      <w:b/>
                      <w:color w:val="1C4933"/>
                      <w:w w:val="110"/>
                      <w:sz w:val="24"/>
                      <w:szCs w:val="24"/>
                    </w:rPr>
                    <w:t>?</w:t>
                  </w:r>
                </w:p>
                <w:p w:rsidR="0076743A" w:rsidRPr="009B0C05" w:rsidRDefault="0076743A" w:rsidP="00E824B0">
                  <w:pPr>
                    <w:spacing w:before="324"/>
                    <w:ind w:right="72"/>
                    <w:jc w:val="both"/>
                    <w:rPr>
                      <w:rFonts w:ascii="Verdana" w:hAnsi="Verdana"/>
                      <w:i/>
                      <w:color w:val="0C412A"/>
                      <w:spacing w:val="10"/>
                      <w:sz w:val="24"/>
                      <w:szCs w:val="24"/>
                    </w:rPr>
                  </w:pPr>
                  <w:r w:rsidRPr="009B0C05">
                    <w:rPr>
                      <w:rFonts w:ascii="Verdana" w:hAnsi="Verdana"/>
                      <w:i/>
                      <w:color w:val="1C4933"/>
                      <w:spacing w:val="1"/>
                      <w:sz w:val="24"/>
                      <w:szCs w:val="24"/>
                    </w:rPr>
                    <w:t>Sales promotion</w:t>
                  </w:r>
                  <w:r w:rsidRPr="009B0C05">
                    <w:rPr>
                      <w:rFonts w:ascii="Verdana" w:hAnsi="Verdana"/>
                      <w:i/>
                      <w:color w:val="0B331D"/>
                      <w:spacing w:val="1"/>
                      <w:w w:val="110"/>
                      <w:sz w:val="24"/>
                      <w:szCs w:val="24"/>
                    </w:rPr>
                    <w:t xml:space="preserve"> is</w:t>
                  </w:r>
                  <w:r w:rsidRPr="009B0C05">
                    <w:rPr>
                      <w:rFonts w:ascii="Verdana" w:hAnsi="Verdana"/>
                      <w:i/>
                      <w:color w:val="0C412A"/>
                      <w:spacing w:val="1"/>
                      <w:w w:val="105"/>
                      <w:sz w:val="24"/>
                      <w:szCs w:val="24"/>
                    </w:rPr>
                    <w:t xml:space="preserve"> a </w:t>
                  </w:r>
                  <w:r w:rsidRPr="009B0C05">
                    <w:rPr>
                      <w:rFonts w:ascii="Verdana" w:hAnsi="Verdana"/>
                      <w:i/>
                      <w:color w:val="0C412A"/>
                      <w:spacing w:val="1"/>
                      <w:sz w:val="24"/>
                      <w:szCs w:val="24"/>
                    </w:rPr>
                    <w:t>form of</w:t>
                  </w:r>
                  <w:r w:rsidRPr="009B0C05">
                    <w:rPr>
                      <w:rFonts w:ascii="Verdana" w:hAnsi="Verdana"/>
                      <w:i/>
                      <w:color w:val="1C4933"/>
                      <w:spacing w:val="1"/>
                      <w:sz w:val="24"/>
                      <w:szCs w:val="24"/>
                    </w:rPr>
                    <w:t xml:space="preserve"> temporary</w:t>
                  </w:r>
                  <w:r w:rsidRPr="009B0C05">
                    <w:rPr>
                      <w:rFonts w:ascii="Verdana" w:hAnsi="Verdana"/>
                      <w:i/>
                      <w:color w:val="0C412A"/>
                      <w:spacing w:val="1"/>
                      <w:sz w:val="24"/>
                      <w:szCs w:val="24"/>
                    </w:rPr>
                    <w:t xml:space="preserve"> incentive </w:t>
                  </w:r>
                  <w:r w:rsidRPr="009B0C05">
                    <w:rPr>
                      <w:rFonts w:ascii="Verdana" w:hAnsi="Verdana"/>
                      <w:i/>
                      <w:color w:val="1C4933"/>
                      <w:spacing w:val="15"/>
                      <w:sz w:val="24"/>
                      <w:szCs w:val="24"/>
                    </w:rPr>
                    <w:t>highlighting</w:t>
                  </w:r>
                  <w:r w:rsidRPr="009B0C05">
                    <w:rPr>
                      <w:rFonts w:ascii="Verdana" w:hAnsi="Verdana"/>
                      <w:i/>
                      <w:color w:val="0C412A"/>
                      <w:spacing w:val="15"/>
                      <w:sz w:val="24"/>
                      <w:szCs w:val="24"/>
                    </w:rPr>
                    <w:t xml:space="preserve"> aspects of a</w:t>
                  </w:r>
                  <w:r w:rsidRPr="009B0C05">
                    <w:rPr>
                      <w:rFonts w:ascii="Verdana" w:hAnsi="Verdana"/>
                      <w:i/>
                      <w:color w:val="1C4933"/>
                      <w:spacing w:val="15"/>
                      <w:sz w:val="24"/>
                      <w:szCs w:val="24"/>
                    </w:rPr>
                    <w:t xml:space="preserve"> product.</w:t>
                  </w:r>
                  <w:r w:rsidRPr="009B0C05">
                    <w:rPr>
                      <w:rFonts w:ascii="Verdana" w:hAnsi="Verdana"/>
                      <w:i/>
                      <w:color w:val="0C412A"/>
                      <w:spacing w:val="2"/>
                      <w:sz w:val="24"/>
                      <w:szCs w:val="24"/>
                    </w:rPr>
                    <w:t xml:space="preserve"> Sales</w:t>
                  </w:r>
                  <w:r w:rsidRPr="009B0C05">
                    <w:rPr>
                      <w:rFonts w:ascii="Verdana" w:hAnsi="Verdana"/>
                      <w:i/>
                      <w:color w:val="1C4933"/>
                      <w:spacing w:val="2"/>
                      <w:sz w:val="24"/>
                      <w:szCs w:val="24"/>
                    </w:rPr>
                    <w:t xml:space="preserve"> promotion may be</w:t>
                  </w:r>
                  <w:r w:rsidRPr="009B0C05">
                    <w:rPr>
                      <w:rFonts w:ascii="Verdana" w:hAnsi="Verdana"/>
                      <w:i/>
                      <w:color w:val="0C412A"/>
                      <w:spacing w:val="2"/>
                      <w:sz w:val="24"/>
                      <w:szCs w:val="24"/>
                    </w:rPr>
                    <w:t xml:space="preserve"> aimed at </w:t>
                  </w:r>
                  <w:r w:rsidRPr="009B0C05">
                    <w:rPr>
                      <w:rFonts w:ascii="Verdana" w:hAnsi="Verdana"/>
                      <w:i/>
                      <w:color w:val="0C412A"/>
                      <w:spacing w:val="26"/>
                      <w:sz w:val="24"/>
                      <w:szCs w:val="24"/>
                    </w:rPr>
                    <w:t>customers,</w:t>
                  </w:r>
                  <w:r w:rsidRPr="009B0C05">
                    <w:rPr>
                      <w:rFonts w:ascii="Verdana" w:hAnsi="Verdana"/>
                      <w:i/>
                      <w:color w:val="1C4933"/>
                      <w:spacing w:val="26"/>
                      <w:sz w:val="24"/>
                      <w:szCs w:val="24"/>
                    </w:rPr>
                    <w:t xml:space="preserve"> distribution channels </w:t>
                  </w:r>
                  <w:r w:rsidRPr="009B0C05">
                    <w:rPr>
                      <w:rFonts w:ascii="Verdana" w:hAnsi="Verdana"/>
                      <w:i/>
                      <w:color w:val="0C412A"/>
                      <w:spacing w:val="26"/>
                      <w:sz w:val="24"/>
                      <w:szCs w:val="24"/>
                    </w:rPr>
                    <w:t xml:space="preserve">and sales </w:t>
                  </w:r>
                  <w:r w:rsidRPr="009B0C05">
                    <w:rPr>
                      <w:rFonts w:ascii="Verdana" w:hAnsi="Verdana"/>
                      <w:i/>
                      <w:color w:val="0C412A"/>
                      <w:spacing w:val="10"/>
                      <w:sz w:val="24"/>
                      <w:szCs w:val="24"/>
                    </w:rPr>
                    <w:t xml:space="preserve">employees. </w:t>
                  </w:r>
                  <w:r w:rsidRPr="009B0C05">
                    <w:rPr>
                      <w:rFonts w:ascii="Verdana" w:hAnsi="Verdana"/>
                      <w:i/>
                      <w:color w:val="0C412A"/>
                      <w:spacing w:val="10"/>
                      <w:sz w:val="24"/>
                      <w:szCs w:val="24"/>
                      <w:u w:val="single"/>
                    </w:rPr>
                    <w:t>It</w:t>
                  </w:r>
                  <w:r w:rsidRPr="009B0C05">
                    <w:rPr>
                      <w:rFonts w:ascii="Verdana" w:hAnsi="Verdana"/>
                      <w:i/>
                      <w:color w:val="1C4933"/>
                      <w:spacing w:val="10"/>
                      <w:sz w:val="24"/>
                      <w:szCs w:val="24"/>
                      <w:u w:val="single"/>
                    </w:rPr>
                    <w:t xml:space="preserve"> does not necessarily occur at the </w:t>
                  </w:r>
                  <w:r w:rsidRPr="009B0C05">
                    <w:rPr>
                      <w:rFonts w:ascii="Verdana" w:hAnsi="Verdana"/>
                      <w:i/>
                      <w:color w:val="0C412A"/>
                      <w:spacing w:val="1"/>
                      <w:sz w:val="24"/>
                      <w:szCs w:val="24"/>
                      <w:u w:val="single"/>
                    </w:rPr>
                    <w:t>point of sale.</w:t>
                  </w:r>
                  <w:r w:rsidRPr="009B0C05">
                    <w:rPr>
                      <w:rFonts w:ascii="Verdana" w:hAnsi="Verdana"/>
                      <w:i/>
                      <w:color w:val="1C4933"/>
                      <w:sz w:val="24"/>
                      <w:szCs w:val="24"/>
                    </w:rPr>
                    <w:t xml:space="preserve"> Sales promotion is used by operations</w:t>
                  </w:r>
                  <w:r w:rsidRPr="009B0C05">
                    <w:rPr>
                      <w:rFonts w:ascii="Verdana" w:hAnsi="Verdana"/>
                      <w:i/>
                      <w:color w:val="0C412A"/>
                      <w:w w:val="105"/>
                      <w:sz w:val="24"/>
                      <w:szCs w:val="24"/>
                    </w:rPr>
                    <w:t xml:space="preserve"> t</w:t>
                  </w:r>
                  <w:r w:rsidRPr="009B0C05">
                    <w:rPr>
                      <w:rFonts w:ascii="Verdana" w:hAnsi="Verdana"/>
                      <w:i/>
                      <w:color w:val="0C412A"/>
                      <w:spacing w:val="14"/>
                      <w:sz w:val="24"/>
                      <w:szCs w:val="24"/>
                    </w:rPr>
                    <w:t>o increase the average</w:t>
                  </w:r>
                  <w:r w:rsidRPr="009B0C05">
                    <w:rPr>
                      <w:rFonts w:ascii="Verdana" w:hAnsi="Verdana"/>
                      <w:i/>
                      <w:color w:val="1C4933"/>
                      <w:spacing w:val="14"/>
                      <w:sz w:val="24"/>
                      <w:szCs w:val="24"/>
                    </w:rPr>
                    <w:t xml:space="preserve"> spend</w:t>
                  </w:r>
                  <w:r w:rsidRPr="009B0C05">
                    <w:rPr>
                      <w:rFonts w:ascii="Verdana" w:hAnsi="Verdana"/>
                      <w:i/>
                      <w:color w:val="0C412A"/>
                      <w:spacing w:val="14"/>
                      <w:sz w:val="24"/>
                      <w:szCs w:val="24"/>
                    </w:rPr>
                    <w:t xml:space="preserve"> by</w:t>
                  </w:r>
                  <w:r w:rsidRPr="009B0C05">
                    <w:rPr>
                      <w:rFonts w:ascii="Verdana" w:hAnsi="Verdana"/>
                      <w:i/>
                      <w:color w:val="1C4933"/>
                      <w:spacing w:val="14"/>
                      <w:sz w:val="24"/>
                      <w:szCs w:val="24"/>
                    </w:rPr>
                    <w:t xml:space="preserve"> customers </w:t>
                  </w:r>
                  <w:r w:rsidRPr="009B0C05">
                    <w:rPr>
                      <w:rFonts w:ascii="Verdana" w:hAnsi="Verdana"/>
                      <w:i/>
                      <w:color w:val="0C412A"/>
                      <w:spacing w:val="10"/>
                      <w:sz w:val="24"/>
                      <w:szCs w:val="24"/>
                    </w:rPr>
                    <w:t>and thereby increase the sales Revenue and t</w:t>
                  </w:r>
                  <w:r w:rsidRPr="009B0C05">
                    <w:rPr>
                      <w:rFonts w:ascii="Verdana" w:hAnsi="Verdana"/>
                      <w:i/>
                      <w:color w:val="0B331D"/>
                      <w:spacing w:val="11"/>
                      <w:sz w:val="24"/>
                      <w:szCs w:val="24"/>
                    </w:rPr>
                    <w:t>o promote</w:t>
                  </w:r>
                  <w:r w:rsidRPr="009B0C05">
                    <w:rPr>
                      <w:rFonts w:ascii="Verdana" w:hAnsi="Verdana"/>
                      <w:i/>
                      <w:color w:val="0C412A"/>
                      <w:spacing w:val="11"/>
                      <w:sz w:val="24"/>
                      <w:szCs w:val="24"/>
                    </w:rPr>
                    <w:t xml:space="preserve"> a new</w:t>
                  </w:r>
                  <w:r w:rsidRPr="009B0C05">
                    <w:rPr>
                      <w:rFonts w:ascii="Verdana" w:hAnsi="Verdana"/>
                      <w:i/>
                      <w:color w:val="0C412A"/>
                      <w:spacing w:val="11"/>
                      <w:w w:val="105"/>
                      <w:sz w:val="24"/>
                      <w:szCs w:val="24"/>
                    </w:rPr>
                    <w:t xml:space="preserve"> range</w:t>
                  </w:r>
                  <w:r w:rsidRPr="009B0C05">
                    <w:rPr>
                      <w:rFonts w:ascii="Verdana" w:hAnsi="Verdana"/>
                      <w:i/>
                      <w:color w:val="1C4933"/>
                      <w:spacing w:val="11"/>
                      <w:sz w:val="24"/>
                      <w:szCs w:val="24"/>
                    </w:rPr>
                    <w:t xml:space="preserve"> of prod</w:t>
                  </w:r>
                  <w:r w:rsidRPr="009B0C05">
                    <w:rPr>
                      <w:rFonts w:ascii="Verdana" w:hAnsi="Verdana"/>
                      <w:i/>
                      <w:color w:val="1C4933"/>
                      <w:spacing w:val="11"/>
                      <w:sz w:val="24"/>
                      <w:szCs w:val="24"/>
                    </w:rPr>
                    <w:softHyphen/>
                  </w:r>
                  <w:r w:rsidRPr="009B0C05">
                    <w:rPr>
                      <w:rFonts w:ascii="Verdana" w:hAnsi="Verdana"/>
                      <w:i/>
                      <w:color w:val="0B331D"/>
                      <w:spacing w:val="27"/>
                      <w:sz w:val="24"/>
                      <w:szCs w:val="24"/>
                    </w:rPr>
                    <w:t>ucts being</w:t>
                  </w:r>
                  <w:r w:rsidRPr="009B0C05">
                    <w:rPr>
                      <w:rFonts w:ascii="Verdana" w:hAnsi="Verdana"/>
                      <w:i/>
                      <w:color w:val="0C412A"/>
                      <w:spacing w:val="27"/>
                      <w:sz w:val="24"/>
                      <w:szCs w:val="24"/>
                    </w:rPr>
                    <w:t xml:space="preserve"> featured</w:t>
                  </w:r>
                  <w:r w:rsidRPr="009B0C05">
                    <w:rPr>
                      <w:rFonts w:ascii="Verdana" w:hAnsi="Verdana"/>
                      <w:i/>
                      <w:color w:val="1C4933"/>
                      <w:spacing w:val="27"/>
                      <w:sz w:val="24"/>
                      <w:szCs w:val="24"/>
                    </w:rPr>
                    <w:t xml:space="preserve"> by</w:t>
                  </w:r>
                  <w:r w:rsidRPr="009B0C05">
                    <w:rPr>
                      <w:rFonts w:ascii="Verdana" w:hAnsi="Verdana"/>
                      <w:i/>
                      <w:color w:val="0C412A"/>
                      <w:spacing w:val="27"/>
                      <w:sz w:val="24"/>
                      <w:szCs w:val="24"/>
                    </w:rPr>
                    <w:t xml:space="preserve"> the</w:t>
                  </w:r>
                  <w:r w:rsidRPr="009B0C05">
                    <w:rPr>
                      <w:rFonts w:ascii="Verdana" w:hAnsi="Verdana"/>
                      <w:i/>
                      <w:color w:val="1C4933"/>
                      <w:spacing w:val="27"/>
                      <w:sz w:val="24"/>
                      <w:szCs w:val="24"/>
                    </w:rPr>
                    <w:t xml:space="preserve"> operation.</w:t>
                  </w:r>
                </w:p>
                <w:p w:rsidR="0076743A" w:rsidRDefault="0076743A" w:rsidP="00E824B0"/>
              </w:txbxContent>
            </v:textbox>
            <w10:wrap anchorx="margin"/>
          </v:roundrect>
        </w:pict>
      </w: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i/>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lang w:val="en-US"/>
        </w:rPr>
      </w:pPr>
      <w:r w:rsidRPr="00DE05C5">
        <w:rPr>
          <w:rFonts w:ascii="Verdana" w:hAnsi="Verdana"/>
          <w:sz w:val="24"/>
          <w:szCs w:val="24"/>
          <w:lang w:val="en-US"/>
        </w:rPr>
        <w:object w:dxaOrig="7168" w:dyaOrig="5390">
          <v:shape id="_x0000_i1049" type="#_x0000_t75" style="width:434.25pt;height:200.25pt" o:ole="">
            <v:imagedata r:id="rId163" o:title=""/>
          </v:shape>
          <o:OLEObject Type="Embed" ProgID="PowerPoint.Slide.12" ShapeID="_x0000_i1049" DrawAspect="Content" ObjectID="_1654949244" r:id="rId164"/>
        </w:object>
      </w:r>
      <w:r w:rsidRPr="00DE05C5">
        <w:rPr>
          <w:rFonts w:ascii="Verdana" w:hAnsi="Verdana"/>
          <w:sz w:val="24"/>
          <w:szCs w:val="24"/>
          <w:lang w:val="en-US"/>
        </w:rPr>
        <w:object w:dxaOrig="7168" w:dyaOrig="5390">
          <v:shape id="_x0000_i1050" type="#_x0000_t75" style="width:435pt;height:198.75pt" o:ole="">
            <v:imagedata r:id="rId165" o:title=""/>
          </v:shape>
          <o:OLEObject Type="Embed" ProgID="PowerPoint.Slide.12" ShapeID="_x0000_i1050" DrawAspect="Content" ObjectID="_1654949245" r:id="rId166"/>
        </w:object>
      </w:r>
      <w:r w:rsidRPr="00DE05C5">
        <w:rPr>
          <w:rFonts w:ascii="Verdana" w:hAnsi="Verdana"/>
          <w:sz w:val="24"/>
          <w:szCs w:val="24"/>
          <w:lang w:val="en-US"/>
        </w:rPr>
        <w:object w:dxaOrig="7168" w:dyaOrig="5390">
          <v:shape id="_x0000_i1051" type="#_x0000_t75" style="width:6in;height:204.75pt" o:ole="">
            <v:imagedata r:id="rId167" o:title=""/>
          </v:shape>
          <o:OLEObject Type="Embed" ProgID="PowerPoint.Slide.12" ShapeID="_x0000_i1051" DrawAspect="Content" ObjectID="_1654949246" r:id="rId168"/>
        </w:object>
      </w:r>
    </w:p>
    <w:p w:rsidR="00E824B0" w:rsidRPr="00DE05C5" w:rsidRDefault="00E824B0" w:rsidP="00E824B0">
      <w:pPr>
        <w:jc w:val="both"/>
        <w:rPr>
          <w:rFonts w:ascii="Verdana" w:hAnsi="Verdana"/>
          <w:sz w:val="24"/>
          <w:szCs w:val="24"/>
          <w:lang w:val="en-US"/>
        </w:rPr>
      </w:pPr>
    </w:p>
    <w:p w:rsidR="00E824B0" w:rsidRPr="00DE05C5" w:rsidRDefault="00E824B0" w:rsidP="00E824B0">
      <w:pPr>
        <w:jc w:val="both"/>
        <w:rPr>
          <w:rFonts w:ascii="Verdana" w:hAnsi="Verdana"/>
          <w:sz w:val="24"/>
          <w:szCs w:val="24"/>
          <w:lang w:val="en-US"/>
        </w:rPr>
      </w:pPr>
      <w:r w:rsidRPr="00DE05C5">
        <w:rPr>
          <w:rFonts w:ascii="Verdana" w:hAnsi="Verdana"/>
          <w:sz w:val="24"/>
          <w:szCs w:val="24"/>
          <w:lang w:val="en-US"/>
        </w:rPr>
        <w:object w:dxaOrig="7168" w:dyaOrig="5390">
          <v:shape id="_x0000_i1052" type="#_x0000_t75" style="width:429pt;height:240.75pt" o:ole="">
            <v:imagedata r:id="rId169" o:title=""/>
          </v:shape>
          <o:OLEObject Type="Embed" ProgID="PowerPoint.Slide.12" ShapeID="_x0000_i1052" DrawAspect="Content" ObjectID="_1654949247" r:id="rId170"/>
        </w:object>
      </w:r>
      <w:r w:rsidRPr="00DE05C5">
        <w:rPr>
          <w:rFonts w:ascii="Verdana" w:hAnsi="Verdana"/>
          <w:sz w:val="24"/>
          <w:szCs w:val="24"/>
          <w:lang w:val="en-US"/>
        </w:rPr>
        <w:object w:dxaOrig="7168" w:dyaOrig="5390">
          <v:shape id="_x0000_i1053" type="#_x0000_t75" style="width:427.5pt;height:191.25pt" o:ole="">
            <v:imagedata r:id="rId171" o:title=""/>
          </v:shape>
          <o:OLEObject Type="Embed" ProgID="PowerPoint.Slide.12" ShapeID="_x0000_i1053" DrawAspect="Content" ObjectID="_1654949248" r:id="rId172"/>
        </w:object>
      </w:r>
      <w:r w:rsidRPr="00DE05C5">
        <w:rPr>
          <w:rFonts w:ascii="Verdana" w:hAnsi="Verdana"/>
          <w:sz w:val="24"/>
          <w:szCs w:val="24"/>
          <w:lang w:val="en-US"/>
        </w:rPr>
        <w:object w:dxaOrig="7168" w:dyaOrig="5390">
          <v:shape id="_x0000_i1054" type="#_x0000_t75" style="width:448.5pt;height:229.5pt" o:ole="">
            <v:imagedata r:id="rId173" o:title=""/>
          </v:shape>
          <o:OLEObject Type="Embed" ProgID="PowerPoint.Slide.12" ShapeID="_x0000_i1054" DrawAspect="Content" ObjectID="_1654949249" r:id="rId174"/>
        </w:object>
      </w:r>
    </w:p>
    <w:p w:rsidR="00E824B0" w:rsidRPr="00DE05C5" w:rsidRDefault="00E824B0" w:rsidP="00E824B0">
      <w:pPr>
        <w:jc w:val="both"/>
        <w:rPr>
          <w:rFonts w:ascii="Verdana" w:hAnsi="Verdana"/>
          <w:sz w:val="24"/>
          <w:szCs w:val="24"/>
          <w:lang w:val="en-US"/>
        </w:rPr>
      </w:pPr>
    </w:p>
    <w:p w:rsidR="00E824B0" w:rsidRPr="00DE05C5" w:rsidRDefault="00E824B0" w:rsidP="00E824B0">
      <w:pPr>
        <w:jc w:val="both"/>
        <w:rPr>
          <w:rFonts w:ascii="Verdana" w:hAnsi="Verdana"/>
          <w:i/>
          <w:sz w:val="24"/>
          <w:szCs w:val="24"/>
        </w:rPr>
      </w:pPr>
      <w:r w:rsidRPr="00DE05C5">
        <w:rPr>
          <w:rFonts w:ascii="Verdana" w:hAnsi="Verdana"/>
          <w:sz w:val="24"/>
          <w:szCs w:val="24"/>
          <w:lang w:val="en-US"/>
        </w:rPr>
        <w:object w:dxaOrig="7168" w:dyaOrig="5390">
          <v:shape id="_x0000_i1055" type="#_x0000_t75" style="width:445.5pt;height:213.75pt" o:ole="">
            <v:imagedata r:id="rId175" o:title=""/>
          </v:shape>
          <o:OLEObject Type="Embed" ProgID="PowerPoint.Slide.12" ShapeID="_x0000_i1055" DrawAspect="Content" ObjectID="_1654949250" r:id="rId176"/>
        </w:object>
      </w:r>
    </w:p>
    <w:p w:rsidR="00E824B0" w:rsidRPr="00DE05C5" w:rsidRDefault="00E824B0" w:rsidP="00E824B0">
      <w:pPr>
        <w:jc w:val="both"/>
        <w:rPr>
          <w:rFonts w:ascii="Verdana" w:hAnsi="Verdana"/>
          <w:i/>
          <w:sz w:val="24"/>
          <w:szCs w:val="24"/>
        </w:rPr>
      </w:pPr>
      <w:r w:rsidRPr="00DE05C5">
        <w:rPr>
          <w:rFonts w:ascii="Verdana" w:hAnsi="Verdana"/>
          <w:sz w:val="24"/>
          <w:szCs w:val="24"/>
          <w:lang w:val="en-US"/>
        </w:rPr>
        <w:object w:dxaOrig="5354" w:dyaOrig="4037">
          <v:shape id="_x0000_i1056" type="#_x0000_t75" style="width:437.25pt;height:428.25pt" o:ole="">
            <v:imagedata r:id="rId177" o:title=""/>
          </v:shape>
          <o:OLEObject Type="Embed" ProgID="PowerPoint.Slide.12" ShapeID="_x0000_i1056" DrawAspect="Content" ObjectID="_1654949251" r:id="rId178"/>
        </w:object>
      </w: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center"/>
        <w:rPr>
          <w:rFonts w:ascii="Verdana" w:hAnsi="Verdana"/>
          <w:b/>
          <w:sz w:val="24"/>
          <w:szCs w:val="24"/>
          <w:u w:val="single"/>
        </w:rPr>
      </w:pPr>
      <w:r w:rsidRPr="00DE05C5">
        <w:rPr>
          <w:rFonts w:ascii="Verdana" w:hAnsi="Verdana"/>
          <w:b/>
          <w:sz w:val="24"/>
          <w:szCs w:val="24"/>
          <w:u w:val="single"/>
        </w:rPr>
        <w:lastRenderedPageBreak/>
        <w:t>PRICING OF MENUS</w:t>
      </w:r>
    </w:p>
    <w:p w:rsidR="00E824B0" w:rsidRPr="00DE05C5" w:rsidRDefault="00E824B0" w:rsidP="00E824B0">
      <w:pPr>
        <w:jc w:val="both"/>
        <w:rPr>
          <w:rFonts w:ascii="Verdana" w:hAnsi="Verdana"/>
          <w:spacing w:val="16"/>
          <w:sz w:val="24"/>
          <w:szCs w:val="24"/>
        </w:rPr>
      </w:pPr>
      <w:r w:rsidRPr="00DE05C5">
        <w:rPr>
          <w:rFonts w:ascii="Verdana" w:hAnsi="Verdana"/>
          <w:spacing w:val="-2"/>
          <w:sz w:val="24"/>
          <w:szCs w:val="24"/>
        </w:rPr>
        <w:t xml:space="preserve">       The correct pricing of all food menus and beverage lists is very</w:t>
      </w:r>
      <w:r w:rsidRPr="00DE05C5">
        <w:rPr>
          <w:rFonts w:ascii="Verdana" w:hAnsi="Verdana"/>
          <w:spacing w:val="-8"/>
          <w:sz w:val="24"/>
          <w:szCs w:val="24"/>
        </w:rPr>
        <w:t xml:space="preserve"> important to the success of an operation. It is essential that in total all necessary</w:t>
      </w:r>
      <w:r w:rsidRPr="00DE05C5">
        <w:rPr>
          <w:rFonts w:ascii="Verdana" w:hAnsi="Verdana"/>
          <w:spacing w:val="-7"/>
          <w:sz w:val="24"/>
          <w:szCs w:val="24"/>
        </w:rPr>
        <w:t xml:space="preserve"> costs are covered; that the prices are attractive to the particular segment of the</w:t>
      </w:r>
      <w:r w:rsidRPr="00DE05C5">
        <w:rPr>
          <w:rFonts w:ascii="Verdana" w:hAnsi="Verdana"/>
          <w:spacing w:val="-10"/>
          <w:sz w:val="24"/>
          <w:szCs w:val="24"/>
        </w:rPr>
        <w:t xml:space="preserve"> market that the operation is in; and that the prices are competitive in relation to</w:t>
      </w:r>
      <w:r w:rsidRPr="00DE05C5">
        <w:rPr>
          <w:rFonts w:ascii="Verdana" w:hAnsi="Verdana"/>
          <w:spacing w:val="-4"/>
          <w:sz w:val="24"/>
          <w:szCs w:val="24"/>
        </w:rPr>
        <w:t xml:space="preserve"> the level of quality of food and drink and service offered.</w:t>
      </w:r>
      <w:r w:rsidRPr="00DE05C5">
        <w:rPr>
          <w:rFonts w:ascii="Verdana" w:hAnsi="Verdana"/>
          <w:spacing w:val="-13"/>
          <w:sz w:val="24"/>
          <w:szCs w:val="24"/>
        </w:rPr>
        <w:t xml:space="preserve"> There are various factors which can affect the pricing strategy operated—such</w:t>
      </w:r>
      <w:r w:rsidRPr="00DE05C5">
        <w:rPr>
          <w:rFonts w:ascii="Verdana" w:hAnsi="Verdana"/>
          <w:spacing w:val="-1"/>
          <w:sz w:val="24"/>
          <w:szCs w:val="24"/>
        </w:rPr>
        <w:t xml:space="preserve"> things as the size and type of operation, the location, the profit required, the</w:t>
      </w:r>
      <w:r w:rsidRPr="00DE05C5">
        <w:rPr>
          <w:rFonts w:ascii="Verdana" w:hAnsi="Verdana"/>
          <w:spacing w:val="16"/>
          <w:sz w:val="24"/>
          <w:szCs w:val="24"/>
        </w:rPr>
        <w:t xml:space="preserve"> level of competition and </w:t>
      </w:r>
    </w:p>
    <w:p w:rsidR="00E824B0" w:rsidRPr="00DE05C5" w:rsidRDefault="00E824B0" w:rsidP="00E824B0">
      <w:pPr>
        <w:jc w:val="both"/>
        <w:rPr>
          <w:rFonts w:ascii="Verdana" w:hAnsi="Verdana"/>
          <w:sz w:val="24"/>
          <w:szCs w:val="24"/>
        </w:rPr>
      </w:pPr>
      <w:r w:rsidRPr="00DE05C5">
        <w:rPr>
          <w:rFonts w:ascii="Verdana" w:hAnsi="Verdana"/>
          <w:spacing w:val="16"/>
          <w:sz w:val="24"/>
          <w:szCs w:val="24"/>
        </w:rPr>
        <w:t>the sector of the industry. In addition, the caterer</w:t>
      </w:r>
      <w:r w:rsidRPr="00DE05C5">
        <w:rPr>
          <w:rFonts w:ascii="Verdana" w:hAnsi="Verdana"/>
          <w:spacing w:val="-9"/>
          <w:sz w:val="24"/>
          <w:szCs w:val="24"/>
        </w:rPr>
        <w:t xml:space="preserve"> would have to take into account such things as the type of menu or beverage list</w:t>
      </w:r>
      <w:r w:rsidRPr="00DE05C5">
        <w:rPr>
          <w:rFonts w:ascii="Verdana" w:hAnsi="Verdana"/>
          <w:spacing w:val="3"/>
          <w:sz w:val="24"/>
          <w:szCs w:val="24"/>
        </w:rPr>
        <w:t xml:space="preserve"> that is being priced, whether or not loss leaders or special offers to attract</w:t>
      </w:r>
      <w:r w:rsidRPr="00DE05C5">
        <w:rPr>
          <w:rFonts w:ascii="Verdana" w:hAnsi="Verdana"/>
          <w:spacing w:val="6"/>
          <w:sz w:val="24"/>
          <w:szCs w:val="24"/>
        </w:rPr>
        <w:t xml:space="preserve"> customers are used, the sales mix of items selected by customers, and the</w:t>
      </w:r>
      <w:r w:rsidRPr="00DE05C5">
        <w:rPr>
          <w:rFonts w:ascii="Verdana" w:hAnsi="Verdana"/>
          <w:spacing w:val="-5"/>
          <w:sz w:val="24"/>
          <w:szCs w:val="24"/>
        </w:rPr>
        <w:t xml:space="preserve"> volume of business being done or forecast for each selling outlet.</w:t>
      </w:r>
    </w:p>
    <w:p w:rsidR="00E824B0" w:rsidRPr="00DE05C5" w:rsidRDefault="00E824B0" w:rsidP="00E824B0">
      <w:pPr>
        <w:jc w:val="both"/>
        <w:rPr>
          <w:rFonts w:ascii="Verdana" w:hAnsi="Verdana"/>
          <w:sz w:val="24"/>
          <w:szCs w:val="24"/>
        </w:rPr>
      </w:pPr>
      <w:r w:rsidRPr="00DE05C5">
        <w:rPr>
          <w:rFonts w:ascii="Verdana" w:hAnsi="Verdana"/>
          <w:i/>
          <w:sz w:val="24"/>
          <w:szCs w:val="24"/>
          <w:u w:val="single"/>
        </w:rPr>
        <w:t>SUBJECTIVE VS OBJECTIVE PRICING</w:t>
      </w:r>
      <w:r w:rsidRPr="00DE05C5">
        <w:rPr>
          <w:rFonts w:ascii="Verdana" w:hAnsi="Verdana"/>
          <w:sz w:val="24"/>
          <w:szCs w:val="24"/>
        </w:rPr>
        <w:t xml:space="preserve">: </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Commercial food servicing operations, as well as many institutional facilities, must establish selling price for menu items. Although to a large extent prices determine whether financial goals of the operation are met, many manager use very subjective pricing methods. These pricing methods establish selling prices but generally fail to relate them to profit requirements or even costs. When the subject of pricing methods comes up, many managers speak about the ‘art’ of pricing and suggest that intuition and special knowledge about the customer’s ability to pay are the most important considerations. The problems with popular pricing methods in the food service industry stem from the subjectivity. They are based on strong assumptions, intuitive hunches and guesses; as a result, they are impractical. In particular, they fail to calculate prices on the basis of profit requirements and product costs in any systematic way. Because of this, these common pricing practices are ineffective as tools for evaluating the menu in terms of the marketing plans and financial goals. </w:t>
      </w:r>
    </w:p>
    <w:p w:rsidR="00E824B0" w:rsidRPr="00DE05C5" w:rsidRDefault="00E824B0" w:rsidP="00E824B0">
      <w:pPr>
        <w:jc w:val="both"/>
        <w:rPr>
          <w:rFonts w:ascii="Verdana" w:hAnsi="Verdana"/>
          <w:sz w:val="24"/>
          <w:szCs w:val="24"/>
        </w:rPr>
      </w:pPr>
      <w:r w:rsidRPr="00DE05C5">
        <w:rPr>
          <w:rFonts w:ascii="Verdana" w:hAnsi="Verdana"/>
          <w:sz w:val="24"/>
          <w:szCs w:val="24"/>
        </w:rPr>
        <w:t>Objective pricing methods ensure that the property’s profit requirements as well as the guest’s perceived value of the entire dining experience including service, cleanliness, and ambience- are incorporated in the selling price. Before describing a more practical, objective method of determining selling prices, let’s see how pricing practices are carried out in many properties. In considering these popular pricing methods, notice that each is based simply upon some manager’s assumptions or guesses about what prices should be.</w:t>
      </w:r>
    </w:p>
    <w:p w:rsidR="00E824B0" w:rsidRPr="00DE05C5" w:rsidRDefault="00E824B0" w:rsidP="00E824B0">
      <w:pPr>
        <w:jc w:val="both"/>
        <w:rPr>
          <w:rFonts w:ascii="Verdana" w:hAnsi="Verdana"/>
          <w:sz w:val="24"/>
          <w:szCs w:val="24"/>
          <w:u w:val="single"/>
        </w:rPr>
      </w:pPr>
      <w:r w:rsidRPr="00DE05C5">
        <w:rPr>
          <w:rFonts w:ascii="Verdana" w:hAnsi="Verdana"/>
          <w:sz w:val="24"/>
          <w:szCs w:val="24"/>
          <w:u w:val="single"/>
        </w:rPr>
        <w:t xml:space="preserve">SUBJECTIVE PRICING PRACTICES </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The reasonable price method: This method uses a price which the food service manager thinks will represent a value to the guest. The manager </w:t>
      </w: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r w:rsidRPr="00DE05C5">
        <w:rPr>
          <w:rFonts w:ascii="Verdana" w:hAnsi="Verdana"/>
          <w:i/>
          <w:sz w:val="24"/>
          <w:szCs w:val="24"/>
          <w:lang w:val="en-US"/>
        </w:rPr>
        <w:object w:dxaOrig="7168" w:dyaOrig="5390">
          <v:shape id="_x0000_i1057" type="#_x0000_t75" style="width:477.75pt;height:247.5pt" o:ole="">
            <v:imagedata r:id="rId179" o:title=""/>
          </v:shape>
          <o:OLEObject Type="Embed" ProgID="PowerPoint.Slide.12" ShapeID="_x0000_i1057" DrawAspect="Content" ObjectID="_1654949252" r:id="rId180"/>
        </w:object>
      </w:r>
      <w:r w:rsidRPr="00DE05C5">
        <w:rPr>
          <w:rFonts w:ascii="Verdana" w:hAnsi="Verdana"/>
          <w:i/>
          <w:sz w:val="24"/>
          <w:szCs w:val="24"/>
          <w:lang w:val="en-US"/>
        </w:rPr>
        <w:object w:dxaOrig="7168" w:dyaOrig="5390">
          <v:shape id="_x0000_i1058" type="#_x0000_t75" style="width:477.75pt;height:253.5pt" o:ole="">
            <v:imagedata r:id="rId181" o:title=""/>
          </v:shape>
          <o:OLEObject Type="Embed" ProgID="PowerPoint.Slide.12" ShapeID="_x0000_i1058" DrawAspect="Content" ObjectID="_1654949253" r:id="rId182"/>
        </w:object>
      </w: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E824B0">
      <w:pPr>
        <w:jc w:val="both"/>
        <w:rPr>
          <w:rFonts w:ascii="Verdana" w:hAnsi="Verdana"/>
          <w:sz w:val="24"/>
          <w:szCs w:val="24"/>
        </w:rPr>
      </w:pPr>
      <w:r w:rsidRPr="00DE05C5">
        <w:rPr>
          <w:rFonts w:ascii="Verdana" w:hAnsi="Verdana"/>
          <w:sz w:val="24"/>
          <w:szCs w:val="24"/>
        </w:rPr>
        <w:lastRenderedPageBreak/>
        <w:t>presumes to know from the guest’s perspective what charge is fair and equitable. In other words, the manager asks, “If I were a guest, what price I would pay for the product being served?” The manager’s best guess in answering this question becomes the product’s selling price.</w:t>
      </w:r>
    </w:p>
    <w:p w:rsidR="00E824B0" w:rsidRPr="00DE05C5" w:rsidRDefault="00E824B0" w:rsidP="00E824B0">
      <w:pPr>
        <w:jc w:val="both"/>
        <w:rPr>
          <w:rFonts w:ascii="Verdana" w:hAnsi="Verdana"/>
          <w:sz w:val="24"/>
          <w:szCs w:val="24"/>
        </w:rPr>
      </w:pPr>
      <w:r w:rsidRPr="00DE05C5">
        <w:rPr>
          <w:rFonts w:ascii="Verdana" w:hAnsi="Verdana"/>
          <w:sz w:val="24"/>
          <w:szCs w:val="24"/>
        </w:rPr>
        <w:t>The highest price method. Using this plan, a manager sets the highest price that he/she thinks guests are willing to pay. The concept of value is stretched to the maximum and is then “backed off” to provide for a margin of error in the manager’s estimate.</w:t>
      </w:r>
    </w:p>
    <w:p w:rsidR="00E824B0" w:rsidRPr="00DE05C5" w:rsidRDefault="00E824B0" w:rsidP="00E824B0">
      <w:pPr>
        <w:jc w:val="both"/>
        <w:rPr>
          <w:rFonts w:ascii="Verdana" w:hAnsi="Verdana"/>
          <w:sz w:val="24"/>
          <w:szCs w:val="24"/>
        </w:rPr>
      </w:pPr>
      <w:r w:rsidRPr="00DE05C5">
        <w:rPr>
          <w:rFonts w:ascii="Verdana" w:hAnsi="Verdana"/>
          <w:sz w:val="24"/>
          <w:szCs w:val="24"/>
        </w:rPr>
        <w:t>The loss leader price method. With this plan, an unusually low price is set for an item (or items). The manager assumes that guests will be attracted to the property to purchase the low priced item and that they will then select other items while they are there. Some beverage or food prices are set low to bring guest into the property but the purchases of other items are necessary for the operation to meet profit requirements. This pricing method is sometimes used as an “early bird” or senior citizen discount to attract specific segments of the market.</w:t>
      </w:r>
    </w:p>
    <w:p w:rsidR="00E824B0" w:rsidRPr="00DE05C5" w:rsidRDefault="00E824B0" w:rsidP="00E824B0">
      <w:pPr>
        <w:jc w:val="both"/>
        <w:rPr>
          <w:rFonts w:ascii="Verdana" w:hAnsi="Verdana"/>
          <w:sz w:val="24"/>
          <w:szCs w:val="24"/>
        </w:rPr>
      </w:pPr>
      <w:r w:rsidRPr="00DE05C5">
        <w:rPr>
          <w:rFonts w:ascii="Verdana" w:hAnsi="Verdana"/>
          <w:sz w:val="24"/>
          <w:szCs w:val="24"/>
        </w:rPr>
        <w:t>The intuitive price method: When prices are set by intuition alone, the manager takes little more than a wild guess about the selling price. Closely related to this approach is a trial and error pricing plan-If one doesn’t work, another price is tested. If differs from the reasonable price method in that there is a less direct marketing focus upon value.</w:t>
      </w:r>
    </w:p>
    <w:p w:rsidR="00E824B0" w:rsidRPr="00DE05C5" w:rsidRDefault="00E824B0" w:rsidP="00E824B0">
      <w:pPr>
        <w:jc w:val="both"/>
        <w:rPr>
          <w:rFonts w:ascii="Verdana" w:hAnsi="Verdana"/>
          <w:sz w:val="24"/>
          <w:szCs w:val="24"/>
        </w:rPr>
      </w:pPr>
      <w:r w:rsidRPr="00DE05C5">
        <w:rPr>
          <w:rFonts w:ascii="Verdana" w:hAnsi="Verdana"/>
          <w:sz w:val="24"/>
          <w:szCs w:val="24"/>
        </w:rPr>
        <w:t>Such methods are generally ineffective because they do not consider profit requirements and the product costs necessary to put the item on the table. These methods may be common in the food service industry simply because they have been used in the past, because the manager setting price has no information about product costs or profit requirements to work with, and/or because the manager is not familiar with a more objective process. In today’s market, with increased consumer demands for value in dining, and with higher purchase prices for products needed by the property, these plans seldom work.</w:t>
      </w:r>
    </w:p>
    <w:p w:rsidR="00E824B0" w:rsidRPr="00DE05C5" w:rsidRDefault="00E824B0" w:rsidP="00E824B0">
      <w:pPr>
        <w:jc w:val="both"/>
        <w:rPr>
          <w:rFonts w:ascii="Verdana" w:hAnsi="Verdana"/>
          <w:sz w:val="24"/>
          <w:szCs w:val="24"/>
          <w:u w:val="single"/>
        </w:rPr>
      </w:pPr>
      <w:r w:rsidRPr="00DE05C5">
        <w:rPr>
          <w:rFonts w:ascii="Verdana" w:hAnsi="Verdana"/>
          <w:sz w:val="24"/>
          <w:szCs w:val="24"/>
          <w:u w:val="single"/>
        </w:rPr>
        <w:t xml:space="preserve">OBJECTIVE PRICING PRACTICES </w:t>
      </w:r>
    </w:p>
    <w:p w:rsidR="00E824B0" w:rsidRPr="00DE05C5" w:rsidRDefault="00E824B0" w:rsidP="00E824B0">
      <w:pPr>
        <w:jc w:val="both"/>
        <w:rPr>
          <w:rFonts w:ascii="Verdana" w:hAnsi="Verdana"/>
          <w:sz w:val="24"/>
          <w:szCs w:val="24"/>
        </w:rPr>
      </w:pPr>
      <w:r w:rsidRPr="00DE05C5">
        <w:rPr>
          <w:rFonts w:ascii="Verdana" w:hAnsi="Verdana"/>
          <w:sz w:val="24"/>
          <w:szCs w:val="24"/>
        </w:rPr>
        <w:t>1.Markup pricing: Some pricing methods consider a mark-up from cost of goods sold. The mark-up is designed to cover all costs and to yield the desired profit.</w:t>
      </w:r>
    </w:p>
    <w:p w:rsidR="00E824B0" w:rsidRPr="00DE05C5" w:rsidRDefault="00E824B0" w:rsidP="00E824B0">
      <w:pPr>
        <w:jc w:val="both"/>
        <w:rPr>
          <w:rFonts w:ascii="Verdana" w:hAnsi="Verdana"/>
          <w:sz w:val="24"/>
          <w:szCs w:val="24"/>
        </w:rPr>
      </w:pPr>
      <w:r w:rsidRPr="00DE05C5">
        <w:rPr>
          <w:rFonts w:ascii="Verdana" w:hAnsi="Verdana"/>
          <w:sz w:val="24"/>
          <w:szCs w:val="24"/>
        </w:rPr>
        <w:tab/>
        <w:t>One mark-up approach (ingredient mark-up) attempts to consider all product costs. The four steps to ingredient mark-up are as follows:</w:t>
      </w:r>
    </w:p>
    <w:p w:rsidR="00E824B0" w:rsidRPr="00DE05C5" w:rsidRDefault="00E824B0" w:rsidP="002C1B60">
      <w:pPr>
        <w:pStyle w:val="ListParagraph"/>
        <w:numPr>
          <w:ilvl w:val="0"/>
          <w:numId w:val="50"/>
        </w:numPr>
        <w:jc w:val="both"/>
        <w:rPr>
          <w:rFonts w:ascii="Verdana" w:hAnsi="Verdana"/>
          <w:sz w:val="24"/>
          <w:szCs w:val="24"/>
        </w:rPr>
      </w:pPr>
      <w:r w:rsidRPr="00DE05C5">
        <w:rPr>
          <w:rFonts w:ascii="Verdana" w:hAnsi="Verdana"/>
          <w:sz w:val="24"/>
          <w:szCs w:val="24"/>
        </w:rPr>
        <w:t>Determine the ingredient costs.</w:t>
      </w:r>
    </w:p>
    <w:p w:rsidR="00E824B0" w:rsidRPr="00DE05C5" w:rsidRDefault="00E824B0" w:rsidP="002C1B60">
      <w:pPr>
        <w:pStyle w:val="ListParagraph"/>
        <w:numPr>
          <w:ilvl w:val="0"/>
          <w:numId w:val="50"/>
        </w:numPr>
        <w:jc w:val="both"/>
        <w:rPr>
          <w:rFonts w:ascii="Verdana" w:hAnsi="Verdana"/>
          <w:sz w:val="24"/>
          <w:szCs w:val="24"/>
        </w:rPr>
      </w:pPr>
      <w:r w:rsidRPr="00DE05C5">
        <w:rPr>
          <w:rFonts w:ascii="Verdana" w:hAnsi="Verdana"/>
          <w:sz w:val="24"/>
          <w:szCs w:val="24"/>
        </w:rPr>
        <w:t>Determine the multiple to use in marking up the ingredient costs.</w:t>
      </w:r>
    </w:p>
    <w:p w:rsidR="00E824B0" w:rsidRPr="00DE05C5" w:rsidRDefault="00E824B0" w:rsidP="002C1B60">
      <w:pPr>
        <w:pStyle w:val="ListParagraph"/>
        <w:numPr>
          <w:ilvl w:val="0"/>
          <w:numId w:val="50"/>
        </w:numPr>
        <w:jc w:val="both"/>
        <w:rPr>
          <w:rFonts w:ascii="Verdana" w:hAnsi="Verdana"/>
          <w:sz w:val="24"/>
          <w:szCs w:val="24"/>
        </w:rPr>
      </w:pPr>
      <w:r w:rsidRPr="00DE05C5">
        <w:rPr>
          <w:rFonts w:ascii="Verdana" w:hAnsi="Verdana"/>
          <w:sz w:val="24"/>
          <w:szCs w:val="24"/>
        </w:rPr>
        <w:t>Multiply the ingredient costs by the multiple to get the desired price.</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lastRenderedPageBreak/>
        <w:t>Consider whether the price appears reasonable based on the market.</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t>The multiple determined in step 2 is generally based on the desired product cost percentage and is calculated as follows:</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tab/>
        <w:t>Multiple=1/Desired product cost percentage</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t>For example, if a product cost percentage of 40% is desired, the multiple would be 2.5, determined as follows.</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tab/>
        <w:t>Multiple=1/Desired product cost percentage</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tab/>
        <w:t>Multiple=1/40</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tab/>
        <w:t>Multiple=2.5</w:t>
      </w:r>
    </w:p>
    <w:p w:rsidR="00E824B0" w:rsidRPr="00DE05C5" w:rsidRDefault="00E824B0" w:rsidP="00E824B0">
      <w:pPr>
        <w:jc w:val="both"/>
        <w:rPr>
          <w:rFonts w:ascii="Verdana" w:hAnsi="Verdana"/>
          <w:sz w:val="24"/>
          <w:szCs w:val="24"/>
        </w:rPr>
      </w:pPr>
      <w:r w:rsidRPr="00DE05C5">
        <w:rPr>
          <w:rFonts w:ascii="Verdana" w:hAnsi="Verdana"/>
          <w:sz w:val="24"/>
          <w:szCs w:val="24"/>
        </w:rPr>
        <w:t xml:space="preserve">2. Profit pricing: </w:t>
      </w:r>
    </w:p>
    <w:p w:rsidR="00E824B0" w:rsidRPr="00DE05C5" w:rsidRDefault="00E824B0" w:rsidP="00E824B0">
      <w:pPr>
        <w:jc w:val="both"/>
        <w:rPr>
          <w:rFonts w:ascii="Verdana" w:hAnsi="Verdana"/>
          <w:sz w:val="24"/>
          <w:szCs w:val="24"/>
        </w:rPr>
      </w:pPr>
      <w:r w:rsidRPr="00DE05C5">
        <w:rPr>
          <w:rFonts w:ascii="Verdana" w:hAnsi="Verdana"/>
          <w:sz w:val="24"/>
          <w:szCs w:val="24"/>
        </w:rPr>
        <w:tab/>
        <w:t>A more objective approach to establishing selling prices is based on information about profit requirements and product costs. Once profit requirements are known, they can be treated as a ’cost’ and factored into the price setting decision in the same way that all other costs are. For example, if the property has a separate operating budget for food and beverage products, this information can be used to establish a markup facility. A mark-up factor indicates the amount that food costs must be increased to cover direct food expenses, other allowable costs, and must be increased to cover direct food expenses, other allowable costs, and contributions toward the property’s total profit needs. The profit pricing method reviewed in this section illustrates one way of developing and using a mark-up factor. Increasing the contribution margin</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tab/>
        <w:t>While the food cost percentage is an important control tool, many managers use it incorrectly as a basis for menu pricing. In many properties, when a new food item is to be offered, the manager determines what would be a reasonable food cost percent for the item. Perhaps the manager will decide that a 40% food cost is desirable, using intuition, a notional average or a previous food cost percentage as a basis for decision. The manager then calculates the standard food cost for the item and uses it to calculate the menu items selling price using the following formula:</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tab/>
        <w:t>Selling price = Standard food cost/Desired food cost percent</w:t>
      </w:r>
    </w:p>
    <w:p w:rsidR="00E824B0" w:rsidRPr="00DE05C5" w:rsidRDefault="00E824B0" w:rsidP="00E824B0">
      <w:pPr>
        <w:spacing w:after="0"/>
        <w:jc w:val="both"/>
        <w:rPr>
          <w:rFonts w:ascii="Verdana" w:hAnsi="Verdana"/>
          <w:sz w:val="24"/>
          <w:szCs w:val="24"/>
        </w:rPr>
      </w:pPr>
      <w:r w:rsidRPr="00DE05C5">
        <w:rPr>
          <w:rFonts w:ascii="Verdana" w:hAnsi="Verdana"/>
          <w:i/>
          <w:sz w:val="24"/>
          <w:szCs w:val="24"/>
        </w:rPr>
        <w:t>(Disproving the theory</w:t>
      </w:r>
      <w:r w:rsidRPr="00DE05C5">
        <w:rPr>
          <w:rFonts w:ascii="Verdana" w:hAnsi="Verdana"/>
          <w:sz w:val="24"/>
          <w:szCs w:val="24"/>
        </w:rPr>
        <w:t>: The basic behind this pricing method is the popular belief that lower costs mean higher profits. The theory is that lower the food cost percent, the better the operation.)</w:t>
      </w:r>
    </w:p>
    <w:p w:rsidR="00E824B0" w:rsidRPr="00DE05C5" w:rsidRDefault="00E824B0" w:rsidP="00E824B0">
      <w:pPr>
        <w:spacing w:after="0"/>
        <w:jc w:val="both"/>
        <w:rPr>
          <w:rFonts w:ascii="Verdana" w:hAnsi="Verdana"/>
          <w:sz w:val="24"/>
          <w:szCs w:val="24"/>
          <w:u w:val="single"/>
        </w:rPr>
      </w:pPr>
      <w:r w:rsidRPr="00DE05C5">
        <w:rPr>
          <w:rFonts w:ascii="Verdana" w:hAnsi="Verdana"/>
          <w:sz w:val="24"/>
          <w:szCs w:val="24"/>
          <w:u w:val="single"/>
        </w:rPr>
        <w:t>COMPETITION AND PRICING</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tab/>
        <w:t xml:space="preserve">One of the most important concerns in setting selling prices involves the operations competition- those other business attempting to attract the same patrons. Most operations have strong competition. There may be competitors offering similar products and services, and perhaps even atmosphere or theme, to customers in the same market. A good food and beverage manager knows the competition, studies their menus, knows what items are begin purchased and at what selling prices. One way to </w:t>
      </w:r>
      <w:r w:rsidRPr="00DE05C5">
        <w:rPr>
          <w:rFonts w:ascii="Verdana" w:hAnsi="Verdana"/>
          <w:sz w:val="24"/>
          <w:szCs w:val="24"/>
        </w:rPr>
        <w:lastRenderedPageBreak/>
        <w:t>approach the problem of competition is to promote those things that make the property different from its competitors and to distinguish the properties own products from similar products being sold. For example, perhaps your property and another property offer a similar steak dinner. While the price charged for the steak is important, there are other factors which may influence people to visit one property or the other. Perhaps a competitor provides entertainment, while your own property offers an attractive atmosphere. Emphasizing the differences between the property’s own products and services and those offered by other businesses is one way to remain competitive.</w:t>
      </w:r>
    </w:p>
    <w:p w:rsidR="00E824B0" w:rsidRPr="00DE05C5" w:rsidRDefault="00E824B0" w:rsidP="00E824B0">
      <w:pPr>
        <w:jc w:val="both"/>
        <w:rPr>
          <w:rFonts w:ascii="Verdana" w:hAnsi="Verdana"/>
          <w:sz w:val="24"/>
          <w:szCs w:val="24"/>
        </w:rPr>
      </w:pPr>
      <w:r w:rsidRPr="00DE05C5">
        <w:rPr>
          <w:rFonts w:ascii="Verdana" w:hAnsi="Verdana"/>
          <w:sz w:val="24"/>
          <w:szCs w:val="24"/>
        </w:rPr>
        <w:tab/>
        <w:t>Another technique used to lure customers from competitors with similar offerings is lowering the selling price. This technique may succeed in bringing more people into the property, but only if the items being offered by the competition are ‘substitutable’ in the mind of the guest. In other words, if there are no significant differences between the offerings, then price becomes the determining factor, and consumers will often select the least expensive item. However, if there are differences that are important to the guest, then the technique will not work.</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tab/>
        <w:t>On the other hand, raising selling prices is also a way responding to competitive pressures. With higher selling prices, fewer items will need to be sold in order for the property to maintain its required profit leave. Does this technique work? The problem is similar to the one just noted. The answer depends on the potential guest’s needs, desires and preferences. These determine whether or not people will continue to buy the product at the higher selling price.</w:t>
      </w:r>
    </w:p>
    <w:p w:rsidR="00E824B0" w:rsidRPr="00DE05C5" w:rsidRDefault="00E824B0" w:rsidP="00E824B0">
      <w:pPr>
        <w:spacing w:after="0"/>
        <w:jc w:val="both"/>
        <w:rPr>
          <w:rFonts w:ascii="Verdana" w:hAnsi="Verdana"/>
          <w:sz w:val="24"/>
          <w:szCs w:val="24"/>
          <w:u w:val="single"/>
        </w:rPr>
      </w:pPr>
      <w:r w:rsidRPr="00DE05C5">
        <w:rPr>
          <w:rFonts w:ascii="Verdana" w:hAnsi="Verdana"/>
          <w:sz w:val="24"/>
          <w:szCs w:val="24"/>
          <w:u w:val="single"/>
        </w:rPr>
        <w:t>ELASTICITY OF DEMAND</w:t>
      </w:r>
    </w:p>
    <w:p w:rsidR="00E824B0" w:rsidRPr="00DE05C5" w:rsidRDefault="00E824B0" w:rsidP="00E824B0">
      <w:pPr>
        <w:spacing w:after="0"/>
        <w:jc w:val="both"/>
        <w:rPr>
          <w:rFonts w:ascii="Verdana" w:hAnsi="Verdana"/>
          <w:sz w:val="24"/>
          <w:szCs w:val="24"/>
        </w:rPr>
      </w:pPr>
      <w:r w:rsidRPr="00DE05C5">
        <w:rPr>
          <w:rFonts w:ascii="Verdana" w:hAnsi="Verdana"/>
          <w:sz w:val="24"/>
          <w:szCs w:val="24"/>
        </w:rPr>
        <w:tab/>
        <w:t>Elasticity is a term economists use to describe how the quantity demanded responds to changes in price. If a certain percentage price change creates a larger percentage change in the quantity demanded, the demand is elastic; that is the item is price sensitive. If on the other hand the percentage change in the quantity demanded is less than the percentage change in price, the demand is inelastic. When developing menu prices, it is important to know the elasticity of demand.</w:t>
      </w:r>
    </w:p>
    <w:p w:rsidR="00E824B0" w:rsidRPr="00DE05C5" w:rsidRDefault="00E824B0" w:rsidP="00E824B0">
      <w:pPr>
        <w:jc w:val="both"/>
        <w:rPr>
          <w:rFonts w:ascii="Verdana" w:hAnsi="Verdana"/>
          <w:sz w:val="24"/>
          <w:szCs w:val="24"/>
        </w:rPr>
      </w:pPr>
      <w:r w:rsidRPr="00DE05C5">
        <w:rPr>
          <w:rFonts w:ascii="Verdana" w:hAnsi="Verdana"/>
          <w:sz w:val="24"/>
          <w:szCs w:val="24"/>
        </w:rPr>
        <w:tab/>
        <w:t>The elasticity of demand is an important factor considers when a food and beverage operation wishes to increases the total sales revenue. Raising a menu item price may be an effective strategy only if the increased revenue from the price increase makes up for the revenue lost as demand falls off and current customers begin to buy other menu items as substitutes. In some cases, a more effective strategy for increasing total sales revenue may be lowering a menu item’s price. The percentage decrease in a menu item’s selling price may be more than offset by a high percentage change in demand reflected as increased sales. Therefore, in some cases, lowering prices may increase the volume of sales and this increase in volume may produce an increase in total sales revenue.</w:t>
      </w:r>
    </w:p>
    <w:p w:rsidR="00E824B0" w:rsidRPr="00DE05C5" w:rsidRDefault="00E824B0" w:rsidP="00E824B0">
      <w:pPr>
        <w:jc w:val="center"/>
        <w:rPr>
          <w:rFonts w:ascii="Verdana" w:hAnsi="Verdana"/>
          <w:b/>
          <w:sz w:val="24"/>
          <w:szCs w:val="24"/>
          <w:u w:val="single"/>
        </w:rPr>
      </w:pPr>
    </w:p>
    <w:p w:rsidR="00E824B0" w:rsidRPr="00DE05C5" w:rsidRDefault="00E824B0" w:rsidP="00E824B0">
      <w:pPr>
        <w:jc w:val="center"/>
        <w:rPr>
          <w:rFonts w:ascii="Verdana" w:hAnsi="Verdana"/>
          <w:b/>
          <w:sz w:val="24"/>
          <w:szCs w:val="24"/>
          <w:u w:val="single"/>
        </w:rPr>
      </w:pPr>
      <w:r w:rsidRPr="00DE05C5">
        <w:rPr>
          <w:rFonts w:ascii="Verdana" w:hAnsi="Verdana"/>
          <w:b/>
          <w:sz w:val="24"/>
          <w:szCs w:val="24"/>
          <w:u w:val="single"/>
        </w:rPr>
        <w:t>PREVIOUS YEARS’ QUESTIONS</w:t>
      </w:r>
    </w:p>
    <w:p w:rsidR="00E824B0" w:rsidRPr="00DE05C5" w:rsidRDefault="00E824B0" w:rsidP="002C1B60">
      <w:pPr>
        <w:pStyle w:val="ListParagraph"/>
        <w:numPr>
          <w:ilvl w:val="0"/>
          <w:numId w:val="42"/>
        </w:numPr>
        <w:spacing w:line="256" w:lineRule="auto"/>
        <w:jc w:val="both"/>
        <w:rPr>
          <w:rFonts w:ascii="Verdana" w:hAnsi="Verdana"/>
          <w:sz w:val="24"/>
          <w:szCs w:val="24"/>
        </w:rPr>
      </w:pPr>
      <w:r w:rsidRPr="00DE05C5">
        <w:rPr>
          <w:rFonts w:ascii="Verdana" w:hAnsi="Verdana"/>
          <w:sz w:val="24"/>
          <w:szCs w:val="24"/>
        </w:rPr>
        <w:t>Distinguish between Menu planning and Menu merchandising</w:t>
      </w:r>
    </w:p>
    <w:p w:rsidR="00E824B0" w:rsidRPr="00DE05C5" w:rsidRDefault="00E824B0" w:rsidP="002C1B60">
      <w:pPr>
        <w:pStyle w:val="ListParagraph"/>
        <w:numPr>
          <w:ilvl w:val="0"/>
          <w:numId w:val="42"/>
        </w:numPr>
        <w:spacing w:line="256" w:lineRule="auto"/>
        <w:rPr>
          <w:rFonts w:ascii="Verdana" w:hAnsi="Verdana"/>
          <w:sz w:val="24"/>
          <w:szCs w:val="24"/>
        </w:rPr>
      </w:pPr>
      <w:r w:rsidRPr="00DE05C5">
        <w:rPr>
          <w:rFonts w:ascii="Verdana" w:hAnsi="Verdana"/>
          <w:sz w:val="24"/>
          <w:szCs w:val="24"/>
        </w:rPr>
        <w:t>Explain Menu Merchandising in detail. (2013-14)</w:t>
      </w:r>
    </w:p>
    <w:p w:rsidR="00E824B0" w:rsidRPr="00DE05C5" w:rsidRDefault="00E824B0" w:rsidP="002C1B60">
      <w:pPr>
        <w:pStyle w:val="ListParagraph"/>
        <w:numPr>
          <w:ilvl w:val="0"/>
          <w:numId w:val="42"/>
        </w:numPr>
        <w:spacing w:after="0" w:line="256" w:lineRule="auto"/>
        <w:rPr>
          <w:rFonts w:ascii="Verdana" w:hAnsi="Verdana"/>
          <w:sz w:val="24"/>
          <w:szCs w:val="24"/>
        </w:rPr>
      </w:pPr>
      <w:r w:rsidRPr="00DE05C5">
        <w:rPr>
          <w:rFonts w:ascii="Verdana" w:hAnsi="Verdana"/>
          <w:sz w:val="24"/>
          <w:szCs w:val="24"/>
        </w:rPr>
        <w:t>Elaborate the common methods of pricing of menus followed in catering industry. (2014-15)</w:t>
      </w:r>
    </w:p>
    <w:p w:rsidR="00E824B0" w:rsidRPr="00DE05C5" w:rsidRDefault="00E824B0" w:rsidP="002C1B60">
      <w:pPr>
        <w:pStyle w:val="ListParagraph"/>
        <w:numPr>
          <w:ilvl w:val="0"/>
          <w:numId w:val="42"/>
        </w:numPr>
        <w:spacing w:after="0" w:line="256" w:lineRule="auto"/>
        <w:rPr>
          <w:rFonts w:ascii="Verdana" w:hAnsi="Verdana"/>
          <w:sz w:val="24"/>
          <w:szCs w:val="24"/>
        </w:rPr>
      </w:pPr>
      <w:r w:rsidRPr="00DE05C5">
        <w:rPr>
          <w:rFonts w:ascii="Verdana" w:hAnsi="Verdana"/>
          <w:sz w:val="24"/>
          <w:szCs w:val="24"/>
        </w:rPr>
        <w:t>Discuss the various tools of menu merchandising. (2017-18)</w:t>
      </w:r>
    </w:p>
    <w:p w:rsidR="00E824B0" w:rsidRPr="00DE05C5" w:rsidRDefault="00E824B0" w:rsidP="002C1B60">
      <w:pPr>
        <w:pStyle w:val="ListParagraph"/>
        <w:numPr>
          <w:ilvl w:val="0"/>
          <w:numId w:val="42"/>
        </w:numPr>
        <w:spacing w:line="256" w:lineRule="auto"/>
        <w:jc w:val="both"/>
        <w:rPr>
          <w:rFonts w:ascii="Verdana" w:hAnsi="Verdana"/>
          <w:sz w:val="24"/>
          <w:szCs w:val="24"/>
        </w:rPr>
      </w:pPr>
      <w:r w:rsidRPr="00DE05C5">
        <w:rPr>
          <w:rFonts w:ascii="Verdana" w:hAnsi="Verdana"/>
          <w:sz w:val="24"/>
          <w:szCs w:val="24"/>
        </w:rPr>
        <w:t>Discuss the increase in merchandising value of menu card. (2016-17)</w:t>
      </w:r>
    </w:p>
    <w:p w:rsidR="00E824B0" w:rsidRPr="00DE05C5" w:rsidRDefault="00E824B0" w:rsidP="002C1B60">
      <w:pPr>
        <w:pStyle w:val="ListParagraph"/>
        <w:numPr>
          <w:ilvl w:val="0"/>
          <w:numId w:val="42"/>
        </w:numPr>
        <w:spacing w:after="0" w:line="256" w:lineRule="auto"/>
        <w:rPr>
          <w:rFonts w:ascii="Verdana" w:hAnsi="Verdana"/>
          <w:sz w:val="24"/>
          <w:szCs w:val="24"/>
        </w:rPr>
      </w:pPr>
      <w:r w:rsidRPr="00DE05C5">
        <w:rPr>
          <w:rFonts w:ascii="Verdana" w:hAnsi="Verdana"/>
          <w:sz w:val="24"/>
          <w:szCs w:val="24"/>
        </w:rPr>
        <w:t>How can menu be used as a powerful tool to promote sales in F&amp;B Operations? (2014-15)</w:t>
      </w:r>
    </w:p>
    <w:p w:rsidR="00E824B0" w:rsidRPr="00DE05C5" w:rsidRDefault="00E824B0" w:rsidP="002C1B60">
      <w:pPr>
        <w:pStyle w:val="ListParagraph"/>
        <w:numPr>
          <w:ilvl w:val="0"/>
          <w:numId w:val="42"/>
        </w:numPr>
        <w:spacing w:line="256" w:lineRule="auto"/>
        <w:rPr>
          <w:rFonts w:ascii="Verdana" w:hAnsi="Verdana"/>
          <w:sz w:val="24"/>
          <w:szCs w:val="24"/>
        </w:rPr>
      </w:pPr>
      <w:r w:rsidRPr="00DE05C5">
        <w:rPr>
          <w:rFonts w:ascii="Verdana" w:hAnsi="Verdana"/>
          <w:sz w:val="24"/>
          <w:szCs w:val="24"/>
        </w:rPr>
        <w:t>Explain in detail various pricing methods (2016-17)</w:t>
      </w:r>
    </w:p>
    <w:p w:rsidR="00E824B0" w:rsidRPr="00DE05C5" w:rsidRDefault="00E824B0" w:rsidP="00E824B0">
      <w:pPr>
        <w:pStyle w:val="ListParagraph"/>
        <w:spacing w:line="256" w:lineRule="auto"/>
        <w:rPr>
          <w:rFonts w:ascii="Verdana" w:hAnsi="Verdana"/>
          <w:sz w:val="24"/>
          <w:szCs w:val="24"/>
        </w:rPr>
      </w:pPr>
    </w:p>
    <w:p w:rsidR="00E824B0" w:rsidRPr="00DE05C5" w:rsidRDefault="00E824B0" w:rsidP="00E824B0">
      <w:pPr>
        <w:pStyle w:val="ListParagraph"/>
        <w:spacing w:line="256" w:lineRule="auto"/>
        <w:rPr>
          <w:rFonts w:ascii="Verdana" w:hAnsi="Verdana"/>
          <w:sz w:val="24"/>
          <w:szCs w:val="24"/>
        </w:rPr>
      </w:pPr>
    </w:p>
    <w:p w:rsidR="00E824B0" w:rsidRPr="00DE05C5" w:rsidRDefault="00E824B0" w:rsidP="00E824B0">
      <w:pPr>
        <w:pStyle w:val="ListParagraph"/>
        <w:spacing w:line="256" w:lineRule="auto"/>
        <w:rPr>
          <w:rFonts w:ascii="Verdana" w:hAnsi="Verdana"/>
          <w:sz w:val="24"/>
          <w:szCs w:val="24"/>
        </w:rPr>
      </w:pPr>
    </w:p>
    <w:p w:rsidR="00E824B0" w:rsidRPr="00DE05C5" w:rsidRDefault="00E824B0" w:rsidP="00E824B0">
      <w:pPr>
        <w:jc w:val="both"/>
        <w:rPr>
          <w:rFonts w:ascii="Verdana" w:hAnsi="Verdana"/>
          <w:sz w:val="24"/>
          <w:szCs w:val="24"/>
        </w:rPr>
      </w:pPr>
    </w:p>
    <w:p w:rsidR="00E824B0" w:rsidRPr="00DE05C5" w:rsidRDefault="00E824B0" w:rsidP="00646AD3">
      <w:pPr>
        <w:pStyle w:val="ListParagraph"/>
        <w:spacing w:line="256" w:lineRule="auto"/>
        <w:rPr>
          <w:rFonts w:ascii="Verdana" w:hAnsi="Verdana"/>
          <w:sz w:val="24"/>
          <w:szCs w:val="24"/>
        </w:rPr>
      </w:pPr>
    </w:p>
    <w:p w:rsidR="00646AD3" w:rsidRPr="00DE05C5" w:rsidRDefault="00646AD3" w:rsidP="00646AD3">
      <w:pPr>
        <w:pStyle w:val="ListParagraph"/>
        <w:spacing w:line="256" w:lineRule="auto"/>
        <w:rPr>
          <w:rFonts w:ascii="Verdana" w:hAnsi="Verdana"/>
          <w:sz w:val="24"/>
          <w:szCs w:val="24"/>
        </w:rPr>
      </w:pPr>
    </w:p>
    <w:p w:rsidR="0019300D" w:rsidRPr="00DE05C5" w:rsidRDefault="0019300D" w:rsidP="00C9149B">
      <w:pPr>
        <w:jc w:val="both"/>
        <w:rPr>
          <w:rFonts w:ascii="Verdana" w:hAnsi="Verdana"/>
          <w:sz w:val="24"/>
          <w:szCs w:val="24"/>
        </w:rPr>
        <w:sectPr w:rsidR="0019300D" w:rsidRPr="00DE05C5" w:rsidSect="00C87569">
          <w:footerReference w:type="default" r:id="rId183"/>
          <w:pgSz w:w="11906" w:h="16838"/>
          <w:pgMar w:top="1440" w:right="1440" w:bottom="1135" w:left="1440" w:header="708" w:footer="708" w:gutter="0"/>
          <w:cols w:space="708"/>
          <w:docGrid w:linePitch="360"/>
        </w:sectPr>
      </w:pPr>
    </w:p>
    <w:p w:rsidR="00DB2597" w:rsidRPr="00DE05C5" w:rsidRDefault="001961D0" w:rsidP="00DB2597">
      <w:pPr>
        <w:rPr>
          <w:rFonts w:ascii="Verdana" w:hAnsi="Verdana" w:cs="Arial"/>
          <w:b/>
          <w:sz w:val="24"/>
          <w:szCs w:val="24"/>
        </w:rPr>
      </w:pPr>
      <w:r w:rsidRPr="00DE05C5">
        <w:rPr>
          <w:rFonts w:ascii="Verdana" w:hAnsi="Verdana" w:cs="Arial"/>
          <w:b/>
          <w:sz w:val="24"/>
          <w:szCs w:val="24"/>
        </w:rPr>
        <w:object w:dxaOrig="7168" w:dyaOrig="5390">
          <v:shape id="_x0000_i1059" type="#_x0000_t75" style="width:428.25pt;height:217.5pt" o:ole="">
            <v:imagedata r:id="rId184" o:title=""/>
          </v:shape>
          <o:OLEObject Type="Embed" ProgID="PowerPoint.Slide.12" ShapeID="_x0000_i1059" DrawAspect="Content" ObjectID="_1654949254" r:id="rId185"/>
        </w:object>
      </w:r>
      <w:r w:rsidRPr="00DE05C5">
        <w:rPr>
          <w:rFonts w:ascii="Verdana" w:hAnsi="Verdana" w:cs="Arial"/>
          <w:b/>
          <w:sz w:val="24"/>
          <w:szCs w:val="24"/>
        </w:rPr>
        <w:object w:dxaOrig="7168" w:dyaOrig="5390">
          <v:shape id="_x0000_i1060" type="#_x0000_t75" style="width:428.25pt;height:231.75pt" o:ole="">
            <v:imagedata r:id="rId186" o:title=""/>
          </v:shape>
          <o:OLEObject Type="Embed" ProgID="PowerPoint.Slide.12" ShapeID="_x0000_i1060" DrawAspect="Content" ObjectID="_1654949255" r:id="rId187"/>
        </w:object>
      </w:r>
      <w:r w:rsidRPr="00DE05C5">
        <w:rPr>
          <w:rFonts w:ascii="Verdana" w:hAnsi="Verdana" w:cs="Arial"/>
          <w:b/>
          <w:sz w:val="24"/>
          <w:szCs w:val="24"/>
        </w:rPr>
        <w:object w:dxaOrig="7168" w:dyaOrig="5390">
          <v:shape id="_x0000_i1061" type="#_x0000_t75" style="width:424.5pt;height:234.75pt" o:ole="">
            <v:imagedata r:id="rId188" o:title=""/>
          </v:shape>
          <o:OLEObject Type="Embed" ProgID="PowerPoint.Slide.12" ShapeID="_x0000_i1061" DrawAspect="Content" ObjectID="_1654949256" r:id="rId189"/>
        </w:object>
      </w:r>
    </w:p>
    <w:p w:rsidR="00DB2597" w:rsidRPr="00DE05C5" w:rsidRDefault="00DB2597" w:rsidP="00DB2597">
      <w:pPr>
        <w:jc w:val="center"/>
        <w:rPr>
          <w:rFonts w:ascii="Verdana" w:hAnsi="Verdana" w:cs="Arial"/>
          <w:b/>
          <w:color w:val="8496B0" w:themeColor="text2" w:themeTint="99"/>
          <w:sz w:val="24"/>
          <w:szCs w:val="24"/>
          <w:u w:val="single"/>
        </w:rPr>
      </w:pPr>
      <w:r w:rsidRPr="00DE05C5">
        <w:rPr>
          <w:rFonts w:ascii="Verdana" w:hAnsi="Verdana" w:cs="Arial"/>
          <w:b/>
          <w:color w:val="8496B0" w:themeColor="text2" w:themeTint="99"/>
          <w:sz w:val="24"/>
          <w:szCs w:val="24"/>
          <w:u w:val="single"/>
        </w:rPr>
        <w:lastRenderedPageBreak/>
        <w:t>MENU ENGINEERING</w:t>
      </w:r>
    </w:p>
    <w:p w:rsidR="00DB2597" w:rsidRPr="00DE05C5" w:rsidRDefault="00DB2597" w:rsidP="00DB2597">
      <w:pPr>
        <w:rPr>
          <w:rFonts w:ascii="Verdana" w:hAnsi="Verdana" w:cs="Arial"/>
          <w:b/>
          <w:sz w:val="24"/>
          <w:szCs w:val="24"/>
          <w:u w:val="single"/>
        </w:rPr>
      </w:pPr>
      <w:r w:rsidRPr="00DE05C5">
        <w:rPr>
          <w:rFonts w:ascii="Verdana" w:hAnsi="Verdana" w:cs="Arial"/>
          <w:b/>
          <w:sz w:val="24"/>
          <w:szCs w:val="24"/>
          <w:u w:val="single"/>
        </w:rPr>
        <w:t>PREFACE</w:t>
      </w: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tab/>
        <w:t>The menu is a most important tool influencing the success or failure of a food and beverage operation. But how should menu is evaluated to determine whether the ‘right’ menu items are being sold? The process of menu engineering is an increasingly popular approach to this problem of menu evaluation.</w:t>
      </w:r>
    </w:p>
    <w:p w:rsidR="00DB2597" w:rsidRPr="00DE05C5" w:rsidRDefault="00DB2597" w:rsidP="00DB2597">
      <w:pPr>
        <w:jc w:val="both"/>
        <w:rPr>
          <w:rFonts w:ascii="Verdana" w:hAnsi="Verdana" w:cs="Arial"/>
          <w:b/>
          <w:sz w:val="24"/>
          <w:szCs w:val="24"/>
          <w:u w:val="single"/>
        </w:rPr>
      </w:pPr>
      <w:r w:rsidRPr="00DE05C5">
        <w:rPr>
          <w:rFonts w:ascii="Verdana" w:hAnsi="Verdana" w:cs="Arial"/>
          <w:b/>
          <w:sz w:val="24"/>
          <w:szCs w:val="24"/>
          <w:u w:val="single"/>
        </w:rPr>
        <w:t>DEFINITION</w:t>
      </w: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t>Menu engineering is a market oriented approach to the evaluation of a menu with regard to its popularity and profitability.</w:t>
      </w:r>
    </w:p>
    <w:p w:rsidR="00DB2597" w:rsidRPr="00DE05C5" w:rsidRDefault="00DB2597" w:rsidP="00DB2597">
      <w:pPr>
        <w:jc w:val="both"/>
        <w:rPr>
          <w:rFonts w:ascii="Verdana" w:hAnsi="Verdana" w:cs="Arial"/>
          <w:b/>
          <w:sz w:val="24"/>
          <w:szCs w:val="24"/>
          <w:u w:val="single"/>
        </w:rPr>
      </w:pPr>
      <w:r w:rsidRPr="00DE05C5">
        <w:rPr>
          <w:rFonts w:ascii="Verdana" w:hAnsi="Verdana" w:cs="Arial"/>
          <w:b/>
          <w:sz w:val="24"/>
          <w:szCs w:val="24"/>
          <w:u w:val="single"/>
        </w:rPr>
        <w:t>BASIC CONCEPTS: DEFINING PROFITABILTY AND POPULARITY</w:t>
      </w: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tab/>
        <w:t xml:space="preserve">       In order to develop a menu engineering matrix, managers need to develop a practical way to define and measure the relative profitability and popularity of each menu item. This can be accomplished by using information from standard food costs (from standard recipes) and sales analysis (from sales summary sheet). </w:t>
      </w:r>
    </w:p>
    <w:p w:rsidR="00DB2597" w:rsidRPr="00DE05C5" w:rsidRDefault="00DB2597" w:rsidP="00DB2597">
      <w:pPr>
        <w:jc w:val="both"/>
        <w:rPr>
          <w:rFonts w:ascii="Verdana" w:hAnsi="Verdana" w:cs="Arial"/>
          <w:b/>
          <w:i/>
          <w:sz w:val="24"/>
          <w:szCs w:val="24"/>
          <w:u w:val="single"/>
        </w:rPr>
      </w:pPr>
      <w:r w:rsidRPr="00DE05C5">
        <w:rPr>
          <w:rFonts w:ascii="Verdana" w:hAnsi="Verdana" w:cs="Arial"/>
          <w:b/>
          <w:i/>
          <w:sz w:val="24"/>
          <w:szCs w:val="24"/>
          <w:u w:val="single"/>
        </w:rPr>
        <w:t>PROFITABILTY: CONTRIBUTION MARGIN</w:t>
      </w: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tab/>
        <w:t xml:space="preserve">The basis for measuring the degree of profitability of each menu item is the average contribution margin. </w:t>
      </w:r>
    </w:p>
    <w:p w:rsidR="00DB2597" w:rsidRPr="00DE05C5" w:rsidRDefault="00A83D27" w:rsidP="00DB2597">
      <w:pPr>
        <w:jc w:val="both"/>
        <w:rPr>
          <w:rFonts w:ascii="Verdana" w:hAnsi="Verdana" w:cs="Times New Roman"/>
          <w:sz w:val="24"/>
          <w:szCs w:val="24"/>
        </w:rPr>
      </w:pPr>
      <w:r>
        <w:rPr>
          <w:rFonts w:ascii="Verdana" w:hAnsi="Verdana" w:cs="Times New Roman"/>
          <w:noProof/>
          <w:sz w:val="24"/>
          <w:szCs w:val="24"/>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55" type="#_x0000_t15" style="position:absolute;left:0;text-align:left;margin-left:6.6pt;margin-top:83pt;width:454.8pt;height:31.2pt;z-index:251661824">
            <v:textbox style="mso-next-textbox:#_x0000_s1055">
              <w:txbxContent>
                <w:p w:rsidR="0076743A" w:rsidRPr="00CE46A0" w:rsidRDefault="0076743A" w:rsidP="00DB2597">
                  <w:r w:rsidRPr="00CE46A0">
                    <w:rPr>
                      <w:rFonts w:ascii="Verdana" w:hAnsi="Verdana"/>
                      <w:i/>
                      <w:sz w:val="24"/>
                      <w:szCs w:val="24"/>
                    </w:rPr>
                    <w:t>Contribution margin of a dish= selling price – food cost</w:t>
                  </w:r>
                </w:p>
              </w:txbxContent>
            </v:textbox>
          </v:shape>
        </w:pict>
      </w:r>
      <w:r w:rsidR="00DB2597" w:rsidRPr="00DE05C5">
        <w:rPr>
          <w:rFonts w:ascii="Verdana" w:hAnsi="Verdana" w:cs="Times New Roman"/>
          <w:sz w:val="24"/>
          <w:szCs w:val="24"/>
        </w:rPr>
        <w:t>The concept of the menu’s average contribution margin provides managers with a precise measure of each menu item’s profitability, and it is easily calculated from readily available information. Recall that contribution margins are calculated by subtracting food cost from revenues.</w:t>
      </w:r>
    </w:p>
    <w:p w:rsidR="00410177" w:rsidRPr="00DE05C5" w:rsidRDefault="00DB2597" w:rsidP="000041E0">
      <w:pPr>
        <w:jc w:val="both"/>
        <w:rPr>
          <w:rFonts w:ascii="Verdana" w:hAnsi="Verdana" w:cs="Times New Roman"/>
          <w:sz w:val="24"/>
          <w:szCs w:val="24"/>
        </w:rPr>
      </w:pPr>
      <w:r w:rsidRPr="00DE05C5">
        <w:rPr>
          <w:rFonts w:ascii="Verdana" w:hAnsi="Verdana" w:cs="Times New Roman"/>
          <w:sz w:val="24"/>
          <w:szCs w:val="24"/>
        </w:rPr>
        <w:tab/>
      </w:r>
      <w:r w:rsidRPr="00DE05C5">
        <w:rPr>
          <w:rFonts w:ascii="Verdana" w:hAnsi="Verdana" w:cs="Times New Roman"/>
          <w:sz w:val="24"/>
          <w:szCs w:val="24"/>
        </w:rPr>
        <w:tab/>
      </w:r>
    </w:p>
    <w:p w:rsidR="00DB2597" w:rsidRPr="00DE05C5" w:rsidRDefault="001961D0" w:rsidP="000041E0">
      <w:pPr>
        <w:jc w:val="both"/>
        <w:rPr>
          <w:rFonts w:ascii="Verdana" w:hAnsi="Verdana" w:cs="Times New Roman"/>
          <w:sz w:val="24"/>
          <w:szCs w:val="24"/>
        </w:rPr>
      </w:pPr>
      <w:r w:rsidRPr="00DE05C5">
        <w:rPr>
          <w:rFonts w:ascii="Verdana" w:hAnsi="Verdana" w:cs="Arial"/>
          <w:b/>
          <w:sz w:val="24"/>
          <w:szCs w:val="24"/>
        </w:rPr>
        <w:object w:dxaOrig="7168" w:dyaOrig="5390">
          <v:shape id="_x0000_i1062" type="#_x0000_t75" style="width:429pt;height:273pt" o:ole="">
            <v:imagedata r:id="rId190" o:title=""/>
          </v:shape>
          <o:OLEObject Type="Embed" ProgID="PowerPoint.Slide.12" ShapeID="_x0000_i1062" DrawAspect="Content" ObjectID="_1654949257" r:id="rId191"/>
        </w:object>
      </w:r>
      <w:r w:rsidRPr="00DE05C5">
        <w:rPr>
          <w:rFonts w:ascii="Verdana" w:hAnsi="Verdana" w:cs="Arial"/>
          <w:b/>
          <w:sz w:val="24"/>
          <w:szCs w:val="24"/>
        </w:rPr>
        <w:object w:dxaOrig="7168" w:dyaOrig="5390">
          <v:shape id="_x0000_i1063" type="#_x0000_t75" style="width:429pt;height:206.25pt" o:ole="">
            <v:imagedata r:id="rId192" o:title=""/>
          </v:shape>
          <o:OLEObject Type="Embed" ProgID="PowerPoint.Slide.12" ShapeID="_x0000_i1063" DrawAspect="Content" ObjectID="_1654949258" r:id="rId193"/>
        </w:object>
      </w:r>
      <w:r w:rsidRPr="00DE05C5">
        <w:rPr>
          <w:rFonts w:ascii="Verdana" w:hAnsi="Verdana" w:cs="Arial"/>
          <w:b/>
          <w:sz w:val="24"/>
          <w:szCs w:val="24"/>
        </w:rPr>
        <w:object w:dxaOrig="7168" w:dyaOrig="5390">
          <v:shape id="_x0000_i1064" type="#_x0000_t75" style="width:429pt;height:216.75pt" o:ole="">
            <v:imagedata r:id="rId194" o:title=""/>
          </v:shape>
          <o:OLEObject Type="Embed" ProgID="PowerPoint.Slide.12" ShapeID="_x0000_i1064" DrawAspect="Content" ObjectID="_1654949259" r:id="rId195"/>
        </w:object>
      </w: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lastRenderedPageBreak/>
        <w:t>Since the manager knows the costs incurred and the revenue generated for each individual menu item, the total menu costs and the total menu revenues generated can be determined by simply summing the figures of each item. The total contribution margin for all menu items is calculated by subtracting total menu costs from total menu revenues.</w:t>
      </w:r>
    </w:p>
    <w:p w:rsidR="00DB2597" w:rsidRPr="00DE05C5" w:rsidRDefault="00A83D27" w:rsidP="00DB2597">
      <w:pPr>
        <w:jc w:val="both"/>
        <w:rPr>
          <w:rFonts w:ascii="Verdana" w:hAnsi="Verdana" w:cs="Times New Roman"/>
          <w:sz w:val="24"/>
          <w:szCs w:val="24"/>
        </w:rPr>
      </w:pPr>
      <w:r>
        <w:rPr>
          <w:rFonts w:ascii="Verdana" w:hAnsi="Verdana" w:cs="Times New Roman"/>
          <w:noProof/>
          <w:sz w:val="24"/>
          <w:szCs w:val="24"/>
        </w:rPr>
        <w:pict>
          <v:shape id="_x0000_s1056" type="#_x0000_t15" style="position:absolute;left:0;text-align:left;margin-left:11.4pt;margin-top:3.35pt;width:478.2pt;height:50.6pt;z-index:251662848">
            <v:textbox style="mso-next-textbox:#_x0000_s1056">
              <w:txbxContent>
                <w:p w:rsidR="0076743A" w:rsidRPr="00857F65" w:rsidRDefault="0076743A" w:rsidP="00DB2597">
                  <w:pPr>
                    <w:rPr>
                      <w:rFonts w:ascii="Verdana" w:hAnsi="Verdana"/>
                      <w:i/>
                      <w:sz w:val="24"/>
                      <w:szCs w:val="24"/>
                    </w:rPr>
                  </w:pPr>
                  <w:r w:rsidRPr="00857F65">
                    <w:rPr>
                      <w:rFonts w:ascii="Verdana" w:hAnsi="Verdana"/>
                      <w:i/>
                      <w:sz w:val="24"/>
                      <w:szCs w:val="24"/>
                    </w:rPr>
                    <w:t xml:space="preserve">Total Contribution Margin= </w:t>
                  </w:r>
                </w:p>
                <w:p w:rsidR="0076743A" w:rsidRPr="00857F65" w:rsidRDefault="0076743A" w:rsidP="00DB2597">
                  <w:pPr>
                    <w:rPr>
                      <w:i/>
                      <w:sz w:val="24"/>
                      <w:szCs w:val="24"/>
                    </w:rPr>
                  </w:pPr>
                  <w:r w:rsidRPr="00857F65">
                    <w:rPr>
                      <w:rFonts w:ascii="Verdana" w:hAnsi="Verdana"/>
                      <w:i/>
                      <w:sz w:val="24"/>
                      <w:szCs w:val="24"/>
                    </w:rPr>
                    <w:t xml:space="preserve">       Total Menu Revenue – Total Menu costs</w:t>
                  </w:r>
                </w:p>
              </w:txbxContent>
            </v:textbox>
          </v:shape>
        </w:pict>
      </w:r>
      <w:r w:rsidR="00DB2597" w:rsidRPr="00DE05C5">
        <w:rPr>
          <w:rFonts w:ascii="Verdana" w:hAnsi="Verdana" w:cs="Times New Roman"/>
          <w:sz w:val="24"/>
          <w:szCs w:val="24"/>
        </w:rPr>
        <w:tab/>
      </w:r>
      <w:r w:rsidR="00DB2597" w:rsidRPr="00DE05C5">
        <w:rPr>
          <w:rFonts w:ascii="Verdana" w:hAnsi="Verdana" w:cs="Times New Roman"/>
          <w:sz w:val="24"/>
          <w:szCs w:val="24"/>
        </w:rPr>
        <w:tab/>
      </w:r>
    </w:p>
    <w:p w:rsidR="00DB2597" w:rsidRPr="00DE05C5" w:rsidRDefault="00DB2597" w:rsidP="00DB2597">
      <w:pPr>
        <w:jc w:val="both"/>
        <w:rPr>
          <w:rFonts w:ascii="Verdana" w:hAnsi="Verdana" w:cs="Times New Roman"/>
          <w:sz w:val="24"/>
          <w:szCs w:val="24"/>
        </w:rPr>
      </w:pP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tab/>
      </w: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t>Finally, the average contribution margin is calculated by dividing the total menu contribution margin by the total number of menu items sold during the specified time period in which the sales data were collected.</w:t>
      </w:r>
    </w:p>
    <w:p w:rsidR="00DB2597" w:rsidRPr="00DE05C5" w:rsidRDefault="00A83D27" w:rsidP="00DB2597">
      <w:pPr>
        <w:jc w:val="both"/>
        <w:rPr>
          <w:rFonts w:ascii="Verdana" w:hAnsi="Verdana" w:cs="Times New Roman"/>
          <w:sz w:val="24"/>
          <w:szCs w:val="24"/>
        </w:rPr>
      </w:pPr>
      <w:r>
        <w:rPr>
          <w:rFonts w:ascii="Verdana" w:hAnsi="Verdana" w:cs="Times New Roman"/>
          <w:noProof/>
          <w:sz w:val="24"/>
          <w:szCs w:val="24"/>
        </w:rPr>
        <w:pict>
          <v:shape id="_x0000_s1057" type="#_x0000_t15" style="position:absolute;left:0;text-align:left;margin-left:11.4pt;margin-top:9.35pt;width:457.8pt;height:52.7pt;z-index:251663872">
            <v:textbox style="mso-next-textbox:#_x0000_s1057">
              <w:txbxContent>
                <w:p w:rsidR="0076743A" w:rsidRDefault="0076743A" w:rsidP="00DB2597">
                  <w:pPr>
                    <w:rPr>
                      <w:rFonts w:ascii="Verdana" w:hAnsi="Verdana"/>
                      <w:i/>
                      <w:sz w:val="24"/>
                      <w:szCs w:val="24"/>
                    </w:rPr>
                  </w:pPr>
                  <w:r w:rsidRPr="00E77DFB">
                    <w:rPr>
                      <w:rFonts w:ascii="Verdana" w:hAnsi="Verdana"/>
                      <w:i/>
                      <w:sz w:val="24"/>
                      <w:szCs w:val="24"/>
                    </w:rPr>
                    <w:t xml:space="preserve">Average contribution margin = </w:t>
                  </w:r>
                </w:p>
                <w:p w:rsidR="0076743A" w:rsidRPr="00E77DFB" w:rsidRDefault="0076743A" w:rsidP="00DB2597">
                  <w:r w:rsidRPr="00E77DFB">
                    <w:rPr>
                      <w:rFonts w:ascii="Verdana" w:hAnsi="Verdana"/>
                      <w:i/>
                      <w:sz w:val="24"/>
                      <w:szCs w:val="24"/>
                    </w:rPr>
                    <w:t xml:space="preserve">Total contribution margin </w:t>
                  </w:r>
                  <w:r>
                    <w:rPr>
                      <w:rFonts w:ascii="Verdana" w:hAnsi="Verdana"/>
                      <w:i/>
                      <w:sz w:val="24"/>
                      <w:szCs w:val="24"/>
                    </w:rPr>
                    <w:t xml:space="preserve">÷total </w:t>
                  </w:r>
                  <w:r w:rsidRPr="00E77DFB">
                    <w:rPr>
                      <w:rFonts w:ascii="Verdana" w:hAnsi="Verdana"/>
                      <w:i/>
                      <w:sz w:val="24"/>
                      <w:szCs w:val="24"/>
                    </w:rPr>
                    <w:t>number of items</w:t>
                  </w:r>
                  <w:r w:rsidRPr="00E77DFB">
                    <w:rPr>
                      <w:rFonts w:ascii="Verdana" w:hAnsi="Verdana"/>
                      <w:sz w:val="24"/>
                      <w:szCs w:val="24"/>
                    </w:rPr>
                    <w:t xml:space="preserve"> sold</w:t>
                  </w:r>
                </w:p>
                <w:p w:rsidR="0076743A" w:rsidRDefault="0076743A" w:rsidP="00DB2597"/>
              </w:txbxContent>
            </v:textbox>
          </v:shape>
        </w:pict>
      </w:r>
      <w:r w:rsidR="00DB2597" w:rsidRPr="00DE05C5">
        <w:rPr>
          <w:rFonts w:ascii="Verdana" w:hAnsi="Verdana" w:cs="Times New Roman"/>
          <w:sz w:val="24"/>
          <w:szCs w:val="24"/>
        </w:rPr>
        <w:tab/>
      </w: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tab/>
      </w:r>
    </w:p>
    <w:p w:rsidR="00DB2597" w:rsidRPr="00DE05C5" w:rsidRDefault="00DB2597" w:rsidP="00DB2597">
      <w:pPr>
        <w:jc w:val="both"/>
        <w:rPr>
          <w:rFonts w:ascii="Verdana" w:hAnsi="Verdana" w:cs="Times New Roman"/>
          <w:sz w:val="24"/>
          <w:szCs w:val="24"/>
        </w:rPr>
      </w:pP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t>Individual contribution margins for each menu item can now be compared to the average contribute margin for all menu items in order to assess each item’s level of profitability. A profitable menu item is one whose individual contribution margin equals or exceeds the average contribution margin.</w:t>
      </w:r>
    </w:p>
    <w:p w:rsidR="00DB2597" w:rsidRPr="00DE05C5" w:rsidRDefault="00DB2597" w:rsidP="00DB2597">
      <w:pPr>
        <w:jc w:val="both"/>
        <w:rPr>
          <w:rFonts w:ascii="Verdana" w:hAnsi="Verdana" w:cs="Arial"/>
          <w:b/>
          <w:i/>
          <w:sz w:val="24"/>
          <w:szCs w:val="24"/>
          <w:u w:val="thick"/>
        </w:rPr>
      </w:pPr>
      <w:r w:rsidRPr="00DE05C5">
        <w:rPr>
          <w:rFonts w:ascii="Verdana" w:hAnsi="Verdana" w:cs="Arial"/>
          <w:b/>
          <w:i/>
          <w:sz w:val="24"/>
          <w:szCs w:val="24"/>
          <w:u w:val="thick"/>
        </w:rPr>
        <w:t>POPULARITY: MENU MIX PERCENT</w:t>
      </w: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tab/>
        <w:t xml:space="preserve">In a menu engineering analysis, information about frequency of sales is used to determine the amounts of revenue generated by each menu item so that contribution margins can be calculated. This information is also used to assess the popularity of each menu item. The popularity of a given menu item is expressed in terms of the percentage of total sales represented by sales of that item. The percentage of total sales represented by each menu item is called that item’s menu mix percentage. </w:t>
      </w:r>
    </w:p>
    <w:p w:rsidR="00DB2597" w:rsidRPr="00DE05C5" w:rsidRDefault="00A83D27" w:rsidP="00DB2597">
      <w:pPr>
        <w:jc w:val="both"/>
        <w:rPr>
          <w:rFonts w:ascii="Verdana" w:hAnsi="Verdana" w:cs="Times New Roman"/>
          <w:sz w:val="24"/>
          <w:szCs w:val="24"/>
        </w:rPr>
      </w:pPr>
      <w:r>
        <w:rPr>
          <w:rFonts w:ascii="Verdana" w:hAnsi="Verdana" w:cs="Times New Roman"/>
          <w:noProof/>
          <w:sz w:val="24"/>
          <w:szCs w:val="24"/>
        </w:rPr>
        <w:pict>
          <v:shape id="_x0000_s1058" type="#_x0000_t15" style="position:absolute;left:0;text-align:left;margin-left:-1.2pt;margin-top:20.2pt;width:442.8pt;height:51.3pt;z-index:251664896">
            <v:textbox style="mso-next-textbox:#_x0000_s1058">
              <w:txbxContent>
                <w:p w:rsidR="0076743A" w:rsidRDefault="0076743A" w:rsidP="00DB2597">
                  <w:pPr>
                    <w:rPr>
                      <w:rFonts w:ascii="Verdana" w:hAnsi="Verdana"/>
                      <w:i/>
                      <w:sz w:val="24"/>
                      <w:szCs w:val="24"/>
                    </w:rPr>
                  </w:pPr>
                  <w:r w:rsidRPr="00E77DFB">
                    <w:rPr>
                      <w:rFonts w:ascii="Verdana" w:hAnsi="Verdana"/>
                      <w:i/>
                      <w:sz w:val="24"/>
                      <w:szCs w:val="24"/>
                    </w:rPr>
                    <w:t xml:space="preserve">Average </w:t>
                  </w:r>
                  <w:r>
                    <w:rPr>
                      <w:rFonts w:ascii="Verdana" w:hAnsi="Verdana"/>
                      <w:i/>
                      <w:sz w:val="24"/>
                      <w:szCs w:val="24"/>
                    </w:rPr>
                    <w:t>popularity</w:t>
                  </w:r>
                  <w:r w:rsidRPr="00E77DFB">
                    <w:rPr>
                      <w:rFonts w:ascii="Verdana" w:hAnsi="Verdana"/>
                      <w:i/>
                      <w:sz w:val="24"/>
                      <w:szCs w:val="24"/>
                    </w:rPr>
                    <w:t xml:space="preserve"> = </w:t>
                  </w:r>
                </w:p>
                <w:p w:rsidR="0076743A" w:rsidRPr="00E77DFB" w:rsidRDefault="0076743A" w:rsidP="00DB2597">
                  <w:r w:rsidRPr="00E77DFB">
                    <w:rPr>
                      <w:rFonts w:ascii="Verdana" w:hAnsi="Verdana"/>
                      <w:i/>
                      <w:sz w:val="24"/>
                      <w:szCs w:val="24"/>
                    </w:rPr>
                    <w:t xml:space="preserve">Total number of </w:t>
                  </w:r>
                  <w:r>
                    <w:rPr>
                      <w:rFonts w:ascii="Verdana" w:hAnsi="Verdana"/>
                      <w:i/>
                      <w:sz w:val="24"/>
                      <w:szCs w:val="24"/>
                    </w:rPr>
                    <w:t xml:space="preserve">individual </w:t>
                  </w:r>
                  <w:r w:rsidRPr="00E77DFB">
                    <w:rPr>
                      <w:rFonts w:ascii="Verdana" w:hAnsi="Verdana"/>
                      <w:i/>
                      <w:sz w:val="24"/>
                      <w:szCs w:val="24"/>
                    </w:rPr>
                    <w:t>item</w:t>
                  </w:r>
                  <w:r w:rsidRPr="00D635D3">
                    <w:rPr>
                      <w:rFonts w:ascii="Verdana" w:hAnsi="Verdana"/>
                      <w:i/>
                      <w:sz w:val="24"/>
                      <w:szCs w:val="24"/>
                    </w:rPr>
                    <w:t>sold</w:t>
                  </w:r>
                  <w:r w:rsidRPr="00E77DFB">
                    <w:rPr>
                      <w:rFonts w:ascii="Verdana" w:hAnsi="Verdana"/>
                      <w:i/>
                      <w:sz w:val="24"/>
                      <w:szCs w:val="24"/>
                    </w:rPr>
                    <w:t>÷</w:t>
                  </w:r>
                  <w:r>
                    <w:rPr>
                      <w:rFonts w:ascii="Verdana" w:hAnsi="Verdana"/>
                      <w:i/>
                      <w:sz w:val="24"/>
                      <w:szCs w:val="24"/>
                    </w:rPr>
                    <w:t>total sales</w:t>
                  </w:r>
                </w:p>
                <w:p w:rsidR="0076743A" w:rsidRDefault="0076743A" w:rsidP="00DB2597"/>
              </w:txbxContent>
            </v:textbox>
          </v:shape>
        </w:pict>
      </w:r>
    </w:p>
    <w:p w:rsidR="00DB2597" w:rsidRPr="00DE05C5" w:rsidRDefault="00DB2597" w:rsidP="00DB2597">
      <w:pPr>
        <w:jc w:val="both"/>
        <w:rPr>
          <w:rFonts w:ascii="Verdana" w:hAnsi="Verdana" w:cs="Times New Roman"/>
          <w:sz w:val="24"/>
          <w:szCs w:val="24"/>
        </w:rPr>
      </w:pPr>
    </w:p>
    <w:p w:rsidR="00DB2597" w:rsidRPr="00DE05C5" w:rsidRDefault="001961D0" w:rsidP="00DB2597">
      <w:pPr>
        <w:rPr>
          <w:rFonts w:ascii="Verdana" w:hAnsi="Verdana" w:cs="Arial"/>
          <w:b/>
          <w:sz w:val="24"/>
          <w:szCs w:val="24"/>
        </w:rPr>
      </w:pPr>
      <w:r w:rsidRPr="00DE05C5">
        <w:rPr>
          <w:rFonts w:ascii="Verdana" w:hAnsi="Verdana" w:cs="Arial"/>
          <w:b/>
          <w:sz w:val="24"/>
          <w:szCs w:val="24"/>
        </w:rPr>
        <w:object w:dxaOrig="7168" w:dyaOrig="5390">
          <v:shape id="_x0000_i1065" type="#_x0000_t75" style="width:422.25pt;height:232.5pt" o:ole="">
            <v:imagedata r:id="rId196" o:title=""/>
          </v:shape>
          <o:OLEObject Type="Embed" ProgID="PowerPoint.Slide.12" ShapeID="_x0000_i1065" DrawAspect="Content" ObjectID="_1654949260" r:id="rId197"/>
        </w:object>
      </w:r>
      <w:r w:rsidRPr="00DE05C5">
        <w:rPr>
          <w:rFonts w:ascii="Verdana" w:hAnsi="Verdana" w:cs="Arial"/>
          <w:b/>
          <w:sz w:val="24"/>
          <w:szCs w:val="24"/>
        </w:rPr>
        <w:object w:dxaOrig="7168" w:dyaOrig="5390">
          <v:shape id="_x0000_i1066" type="#_x0000_t75" style="width:422.25pt;height:217.5pt" o:ole="">
            <v:imagedata r:id="rId198" o:title=""/>
          </v:shape>
          <o:OLEObject Type="Embed" ProgID="PowerPoint.Slide.12" ShapeID="_x0000_i1066" DrawAspect="Content" ObjectID="_1654949261" r:id="rId199"/>
        </w:object>
      </w:r>
      <w:r w:rsidR="00CB38C8" w:rsidRPr="00DE05C5">
        <w:rPr>
          <w:rFonts w:ascii="Verdana" w:hAnsi="Verdana" w:cs="Arial"/>
          <w:b/>
          <w:sz w:val="24"/>
          <w:szCs w:val="24"/>
        </w:rPr>
        <w:object w:dxaOrig="7168" w:dyaOrig="5390">
          <v:shape id="_x0000_i1067" type="#_x0000_t75" style="width:435pt;height:219pt" o:ole="">
            <v:imagedata r:id="rId200" o:title=""/>
          </v:shape>
          <o:OLEObject Type="Embed" ProgID="PowerPoint.Slide.12" ShapeID="_x0000_i1067" DrawAspect="Content" ObjectID="_1654949262" r:id="rId201"/>
        </w:object>
      </w:r>
    </w:p>
    <w:p w:rsidR="00410177" w:rsidRPr="00DE05C5" w:rsidRDefault="00410177" w:rsidP="00DB2597">
      <w:pPr>
        <w:jc w:val="both"/>
        <w:rPr>
          <w:rFonts w:ascii="Verdana" w:hAnsi="Verdana" w:cs="Times New Roman"/>
          <w:sz w:val="24"/>
          <w:szCs w:val="24"/>
        </w:rPr>
      </w:pP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lastRenderedPageBreak/>
        <w:t xml:space="preserve">For example, suppose that sales of a particular menu item represent 10% of total sales. Is this a ‘high’ menu mix? Should this item be classified as a ‘popular’ menu item? The answer depends on the menu mix percentages of all other menu items and on the total number of item on the menu. For instance, if the menu in question contains ten different items, 10% of the total sales may be regarded as a high level of popularity, but if there are only four items on the menu, this figure would represent a low level of popularity. </w:t>
      </w: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t>Information about frequency of sales for each menu item can be gathered by tallying the number of each item sold during some specified time period. This information can be abstracted from guest checks, sales journal tapes from the cash register, or production records indicating leftover, if applicable.</w:t>
      </w:r>
    </w:p>
    <w:p w:rsidR="00DB2597" w:rsidRPr="00DE05C5" w:rsidRDefault="00DB2597" w:rsidP="00DB2597">
      <w:pPr>
        <w:jc w:val="both"/>
        <w:rPr>
          <w:rFonts w:ascii="Verdana" w:hAnsi="Verdana" w:cs="Arial"/>
          <w:b/>
          <w:sz w:val="24"/>
          <w:szCs w:val="24"/>
          <w:u w:val="single"/>
        </w:rPr>
      </w:pPr>
      <w:r w:rsidRPr="00DE05C5">
        <w:rPr>
          <w:rFonts w:ascii="Verdana" w:hAnsi="Verdana" w:cs="Arial"/>
          <w:b/>
          <w:sz w:val="24"/>
          <w:szCs w:val="24"/>
          <w:u w:val="single"/>
        </w:rPr>
        <w:t>MENU ITEM CATEGORIES</w:t>
      </w:r>
    </w:p>
    <w:p w:rsidR="00DB2597" w:rsidRPr="00DE05C5" w:rsidRDefault="00DB2597" w:rsidP="00DB2597">
      <w:pPr>
        <w:jc w:val="both"/>
        <w:rPr>
          <w:rFonts w:ascii="Verdana" w:hAnsi="Verdana" w:cs="Times New Roman"/>
          <w:sz w:val="24"/>
          <w:szCs w:val="24"/>
        </w:rPr>
      </w:pPr>
      <w:r w:rsidRPr="00DE05C5">
        <w:rPr>
          <w:rFonts w:ascii="Verdana" w:hAnsi="Verdana" w:cs="Times New Roman"/>
          <w:sz w:val="24"/>
          <w:szCs w:val="24"/>
        </w:rPr>
        <w:tab/>
        <w:t>Its origin is based on the famous Boston Consultancy Group (BCG) portfolio technique. Basically, the menu engineering process used information readily available to the food and beverage manager to classify menu items into four types:</w:t>
      </w:r>
    </w:p>
    <w:p w:rsidR="00DB2597" w:rsidRPr="00DE05C5" w:rsidRDefault="00DB2597" w:rsidP="002C1B60">
      <w:pPr>
        <w:numPr>
          <w:ilvl w:val="0"/>
          <w:numId w:val="43"/>
        </w:numPr>
        <w:spacing w:after="200" w:line="276" w:lineRule="auto"/>
        <w:jc w:val="both"/>
        <w:rPr>
          <w:rFonts w:ascii="Verdana" w:hAnsi="Verdana" w:cs="Times New Roman"/>
          <w:b/>
          <w:i/>
          <w:sz w:val="24"/>
          <w:szCs w:val="24"/>
        </w:rPr>
      </w:pPr>
      <w:r w:rsidRPr="00DE05C5">
        <w:rPr>
          <w:rFonts w:ascii="Verdana" w:hAnsi="Verdana" w:cs="Times New Roman"/>
          <w:b/>
          <w:i/>
          <w:sz w:val="24"/>
          <w:szCs w:val="24"/>
        </w:rPr>
        <w:t>Stars-items that are popular and profitable</w:t>
      </w:r>
    </w:p>
    <w:p w:rsidR="00DB2597" w:rsidRPr="00DE05C5" w:rsidRDefault="00DB2597" w:rsidP="002C1B60">
      <w:pPr>
        <w:numPr>
          <w:ilvl w:val="0"/>
          <w:numId w:val="43"/>
        </w:numPr>
        <w:spacing w:after="200" w:line="276" w:lineRule="auto"/>
        <w:jc w:val="both"/>
        <w:rPr>
          <w:rFonts w:ascii="Verdana" w:hAnsi="Verdana" w:cs="Times New Roman"/>
          <w:b/>
          <w:i/>
          <w:sz w:val="24"/>
          <w:szCs w:val="24"/>
        </w:rPr>
      </w:pPr>
      <w:r w:rsidRPr="00DE05C5">
        <w:rPr>
          <w:rFonts w:ascii="Verdana" w:hAnsi="Verdana" w:cs="Times New Roman"/>
          <w:b/>
          <w:i/>
          <w:sz w:val="24"/>
          <w:szCs w:val="24"/>
        </w:rPr>
        <w:t>Plough horses-Items that are not profitable but popular</w:t>
      </w:r>
    </w:p>
    <w:p w:rsidR="00DB2597" w:rsidRPr="00DE05C5" w:rsidRDefault="00DB2597" w:rsidP="002C1B60">
      <w:pPr>
        <w:numPr>
          <w:ilvl w:val="0"/>
          <w:numId w:val="43"/>
        </w:numPr>
        <w:spacing w:after="200" w:line="276" w:lineRule="auto"/>
        <w:jc w:val="both"/>
        <w:rPr>
          <w:rFonts w:ascii="Verdana" w:hAnsi="Verdana" w:cs="Times New Roman"/>
          <w:b/>
          <w:i/>
          <w:sz w:val="24"/>
          <w:szCs w:val="24"/>
        </w:rPr>
      </w:pPr>
      <w:r w:rsidRPr="00DE05C5">
        <w:rPr>
          <w:rFonts w:ascii="Verdana" w:hAnsi="Verdana" w:cs="Times New Roman"/>
          <w:b/>
          <w:i/>
          <w:sz w:val="24"/>
          <w:szCs w:val="24"/>
        </w:rPr>
        <w:t>Puzzles-items that are not popular but profitable</w:t>
      </w:r>
    </w:p>
    <w:p w:rsidR="00DB2597" w:rsidRPr="00DE05C5" w:rsidRDefault="00DB2597" w:rsidP="002C1B60">
      <w:pPr>
        <w:numPr>
          <w:ilvl w:val="0"/>
          <w:numId w:val="43"/>
        </w:numPr>
        <w:spacing w:after="200" w:line="276" w:lineRule="auto"/>
        <w:jc w:val="both"/>
        <w:rPr>
          <w:rFonts w:ascii="Verdana" w:hAnsi="Verdana" w:cs="Times New Roman"/>
          <w:b/>
          <w:sz w:val="24"/>
          <w:szCs w:val="24"/>
        </w:rPr>
      </w:pPr>
      <w:r w:rsidRPr="00DE05C5">
        <w:rPr>
          <w:rFonts w:ascii="Verdana" w:hAnsi="Verdana" w:cs="Times New Roman"/>
          <w:b/>
          <w:i/>
          <w:sz w:val="24"/>
          <w:szCs w:val="24"/>
        </w:rPr>
        <w:t>Dogs-items that are neither profitable nor popular</w:t>
      </w:r>
    </w:p>
    <w:p w:rsidR="00DB2597" w:rsidRPr="00DE05C5" w:rsidRDefault="00CB38C8" w:rsidP="00DB2597">
      <w:pPr>
        <w:jc w:val="both"/>
        <w:rPr>
          <w:rFonts w:ascii="Verdana" w:hAnsi="Verdana" w:cs="Times New Roman"/>
          <w:b/>
          <w:sz w:val="24"/>
          <w:szCs w:val="24"/>
        </w:rPr>
      </w:pPr>
      <w:r w:rsidRPr="00DE05C5">
        <w:rPr>
          <w:rFonts w:ascii="Verdana" w:hAnsi="Verdana" w:cs="Times New Roman"/>
          <w:b/>
          <w:sz w:val="24"/>
          <w:szCs w:val="24"/>
        </w:rPr>
        <w:object w:dxaOrig="7168" w:dyaOrig="5390">
          <v:shape id="_x0000_i1068" type="#_x0000_t75" style="width:429pt;height:220.5pt" o:ole="">
            <v:imagedata r:id="rId202" o:title=""/>
          </v:shape>
          <o:OLEObject Type="Embed" ProgID="PowerPoint.Slide.12" ShapeID="_x0000_i1068" DrawAspect="Content" ObjectID="_1654949263" r:id="rId203"/>
        </w:object>
      </w:r>
      <w:r w:rsidRPr="00DE05C5">
        <w:rPr>
          <w:rFonts w:ascii="Verdana" w:hAnsi="Verdana" w:cs="Times New Roman"/>
          <w:b/>
          <w:sz w:val="24"/>
          <w:szCs w:val="24"/>
        </w:rPr>
        <w:object w:dxaOrig="7168" w:dyaOrig="5390">
          <v:shape id="_x0000_i1069" type="#_x0000_t75" style="width:429pt;height:247.5pt" o:ole="">
            <v:imagedata r:id="rId204" o:title=""/>
          </v:shape>
          <o:OLEObject Type="Embed" ProgID="PowerPoint.Slide.12" ShapeID="_x0000_i1069" DrawAspect="Content" ObjectID="_1654949264" r:id="rId205"/>
        </w:object>
      </w:r>
    </w:p>
    <w:p w:rsidR="00410177" w:rsidRPr="00DE05C5" w:rsidRDefault="00410177" w:rsidP="00DB2597">
      <w:pPr>
        <w:jc w:val="both"/>
        <w:rPr>
          <w:rFonts w:ascii="Verdana" w:hAnsi="Verdana"/>
          <w:b/>
          <w:sz w:val="24"/>
          <w:szCs w:val="24"/>
          <w:u w:val="single"/>
        </w:rPr>
      </w:pPr>
    </w:p>
    <w:p w:rsidR="00DB2597" w:rsidRPr="00DE05C5" w:rsidRDefault="00DB2597" w:rsidP="00DB2597">
      <w:pPr>
        <w:jc w:val="both"/>
        <w:rPr>
          <w:rFonts w:ascii="Verdana" w:hAnsi="Verdana"/>
          <w:b/>
          <w:sz w:val="24"/>
          <w:szCs w:val="24"/>
          <w:u w:val="single"/>
        </w:rPr>
      </w:pPr>
      <w:r w:rsidRPr="00DE05C5">
        <w:rPr>
          <w:rFonts w:ascii="Verdana" w:hAnsi="Verdana"/>
          <w:b/>
          <w:sz w:val="24"/>
          <w:szCs w:val="24"/>
          <w:u w:val="single"/>
        </w:rPr>
        <w:t>IMPROVING THE MENU</w:t>
      </w:r>
    </w:p>
    <w:p w:rsidR="00DB2597" w:rsidRPr="00DE05C5" w:rsidRDefault="00DB2597" w:rsidP="00DB2597">
      <w:pPr>
        <w:jc w:val="both"/>
        <w:rPr>
          <w:rFonts w:ascii="Verdana" w:hAnsi="Verdana"/>
          <w:sz w:val="24"/>
          <w:szCs w:val="24"/>
        </w:rPr>
      </w:pPr>
      <w:r w:rsidRPr="00DE05C5">
        <w:rPr>
          <w:rFonts w:ascii="Verdana" w:hAnsi="Verdana"/>
          <w:sz w:val="24"/>
          <w:szCs w:val="24"/>
        </w:rPr>
        <w:tab/>
        <w:t>The benefits of menu engineering can only accrue if information gained from the menu engineering analysis is used to improve the menu. What can a food and beverage manager do with this knowledge about the various food item classifications?</w:t>
      </w:r>
    </w:p>
    <w:p w:rsidR="00DB2597" w:rsidRPr="00DE05C5" w:rsidRDefault="00DB2597" w:rsidP="00DB2597">
      <w:pPr>
        <w:jc w:val="both"/>
        <w:rPr>
          <w:rFonts w:ascii="Verdana" w:hAnsi="Verdana"/>
          <w:i/>
          <w:sz w:val="24"/>
          <w:szCs w:val="24"/>
          <w:u w:val="single"/>
        </w:rPr>
      </w:pPr>
      <w:r w:rsidRPr="00DE05C5">
        <w:rPr>
          <w:rFonts w:ascii="Verdana" w:hAnsi="Verdana"/>
          <w:i/>
          <w:sz w:val="24"/>
          <w:szCs w:val="24"/>
          <w:u w:val="single"/>
        </w:rPr>
        <w:t>MANAGING “PLOW HORSES”</w:t>
      </w:r>
    </w:p>
    <w:p w:rsidR="00DB2597" w:rsidRPr="00DE05C5" w:rsidRDefault="00DB2597" w:rsidP="00DB2597">
      <w:pPr>
        <w:jc w:val="both"/>
        <w:rPr>
          <w:rFonts w:ascii="Verdana" w:hAnsi="Verdana"/>
          <w:sz w:val="24"/>
          <w:szCs w:val="24"/>
        </w:rPr>
      </w:pPr>
      <w:r w:rsidRPr="00DE05C5">
        <w:rPr>
          <w:rFonts w:ascii="Verdana" w:hAnsi="Verdana"/>
          <w:sz w:val="24"/>
          <w:szCs w:val="24"/>
        </w:rPr>
        <w:tab/>
        <w:t>First, let’s consider ‘plow horses’ (those item low in contribution margin, but high in popularity). Guests like these items but, unfortunately, plow horses do not contribute their ‘fair share’ of contribution margin. Possible strategies for managing a plow horse include:</w:t>
      </w:r>
    </w:p>
    <w:p w:rsidR="00DB2597" w:rsidRPr="00DE05C5" w:rsidRDefault="00DB2597" w:rsidP="002C1B60">
      <w:pPr>
        <w:numPr>
          <w:ilvl w:val="0"/>
          <w:numId w:val="44"/>
        </w:numPr>
        <w:spacing w:after="200" w:line="276" w:lineRule="auto"/>
        <w:jc w:val="both"/>
        <w:rPr>
          <w:rFonts w:ascii="Verdana" w:hAnsi="Verdana"/>
          <w:sz w:val="24"/>
          <w:szCs w:val="24"/>
        </w:rPr>
      </w:pPr>
      <w:r w:rsidRPr="00DE05C5">
        <w:rPr>
          <w:rFonts w:ascii="Verdana" w:hAnsi="Verdana"/>
          <w:sz w:val="24"/>
          <w:szCs w:val="24"/>
        </w:rPr>
        <w:lastRenderedPageBreak/>
        <w:t>Increase prices carefully. Perhaps the item is popular because it represents a great value to guests. If prices could be increased, the item may still represent a good value, may remain popular and may generate a higher contribution margin. This alternative may be most effective when the item is unique to the property and cannot be obtained elsewhere.</w:t>
      </w:r>
    </w:p>
    <w:p w:rsidR="00DB2597" w:rsidRPr="00DE05C5" w:rsidRDefault="00DB2597" w:rsidP="002C1B60">
      <w:pPr>
        <w:numPr>
          <w:ilvl w:val="0"/>
          <w:numId w:val="44"/>
        </w:numPr>
        <w:spacing w:after="200" w:line="276" w:lineRule="auto"/>
        <w:jc w:val="both"/>
        <w:rPr>
          <w:rFonts w:ascii="Verdana" w:hAnsi="Verdana"/>
          <w:sz w:val="24"/>
          <w:szCs w:val="24"/>
        </w:rPr>
      </w:pPr>
      <w:r w:rsidRPr="00DE05C5">
        <w:rPr>
          <w:rFonts w:ascii="Verdana" w:hAnsi="Verdana"/>
          <w:sz w:val="24"/>
          <w:szCs w:val="24"/>
        </w:rPr>
        <w:t>Test for demand. If there is no strong resistance to price increases, it may be useful to complement and increased price with other strategies such as repacking the item or repositioning it on the menu. These other strategies may be designed to maintain or increase the item’s popularity while generating a higher contribution margin through the increasing selling price. If prices are to be increased, they should be probably be modified moderate stages rather than all at once.</w:t>
      </w:r>
    </w:p>
    <w:p w:rsidR="00DB2597" w:rsidRPr="00DE05C5" w:rsidRDefault="00DB2597" w:rsidP="002C1B60">
      <w:pPr>
        <w:numPr>
          <w:ilvl w:val="0"/>
          <w:numId w:val="44"/>
        </w:numPr>
        <w:spacing w:after="200" w:line="276" w:lineRule="auto"/>
        <w:jc w:val="both"/>
        <w:rPr>
          <w:rFonts w:ascii="Verdana" w:hAnsi="Verdana"/>
          <w:sz w:val="24"/>
          <w:szCs w:val="24"/>
        </w:rPr>
      </w:pPr>
      <w:r w:rsidRPr="00DE05C5">
        <w:rPr>
          <w:rFonts w:ascii="Verdana" w:hAnsi="Verdana"/>
          <w:sz w:val="24"/>
          <w:szCs w:val="24"/>
        </w:rPr>
        <w:t>Relocate the item to a lower profile on the menu. Depending upon the menu layout, certain areas of a menu represent a better location than others. A plow horse can be relocated to a less desirable area of the menu. Since the item is popular, some guests will search it out. Others will be drawn to higher profile areas of the menu which will list more profitable items the property wishes to sell.</w:t>
      </w:r>
    </w:p>
    <w:p w:rsidR="00DB2597" w:rsidRPr="00DE05C5" w:rsidRDefault="00DB2597" w:rsidP="002C1B60">
      <w:pPr>
        <w:numPr>
          <w:ilvl w:val="0"/>
          <w:numId w:val="44"/>
        </w:numPr>
        <w:spacing w:after="200" w:line="276" w:lineRule="auto"/>
        <w:jc w:val="both"/>
        <w:rPr>
          <w:rFonts w:ascii="Verdana" w:hAnsi="Verdana"/>
          <w:sz w:val="24"/>
          <w:szCs w:val="24"/>
        </w:rPr>
      </w:pPr>
      <w:r w:rsidRPr="00DE05C5">
        <w:rPr>
          <w:rFonts w:ascii="Verdana" w:hAnsi="Verdana"/>
          <w:sz w:val="24"/>
          <w:szCs w:val="24"/>
        </w:rPr>
        <w:t>Shift demand to more desirable items. Menu engineering allows the manager to determine which items to sell those high in popularity and high in contribution margin.</w:t>
      </w:r>
    </w:p>
    <w:p w:rsidR="00DB2597" w:rsidRPr="00DE05C5" w:rsidRDefault="00DB2597" w:rsidP="002C1B60">
      <w:pPr>
        <w:numPr>
          <w:ilvl w:val="0"/>
          <w:numId w:val="44"/>
        </w:numPr>
        <w:spacing w:after="200" w:line="276" w:lineRule="auto"/>
        <w:jc w:val="both"/>
        <w:rPr>
          <w:rFonts w:ascii="Verdana" w:hAnsi="Verdana"/>
          <w:sz w:val="24"/>
          <w:szCs w:val="24"/>
        </w:rPr>
      </w:pPr>
      <w:r w:rsidRPr="00DE05C5">
        <w:rPr>
          <w:rFonts w:ascii="Verdana" w:hAnsi="Verdana"/>
          <w:sz w:val="24"/>
          <w:szCs w:val="24"/>
        </w:rPr>
        <w:t>Combine with lower cost products. The contribution margin of a plow horse can be increased if lower cost meal accompaniments are offered with the entrée. Perhaps, for e.g., higher priced vegetables and dessert accompaniments can be replaced with other, less expensive items without reducing the item’s popularity. If this can be done the contribution margin will increase.</w:t>
      </w:r>
    </w:p>
    <w:p w:rsidR="00DB2597" w:rsidRPr="00DE05C5" w:rsidRDefault="00DB2597" w:rsidP="002C1B60">
      <w:pPr>
        <w:numPr>
          <w:ilvl w:val="0"/>
          <w:numId w:val="44"/>
        </w:numPr>
        <w:spacing w:after="200" w:line="276" w:lineRule="auto"/>
        <w:jc w:val="both"/>
        <w:rPr>
          <w:rFonts w:ascii="Verdana" w:hAnsi="Verdana"/>
          <w:sz w:val="24"/>
          <w:szCs w:val="24"/>
        </w:rPr>
      </w:pPr>
      <w:r w:rsidRPr="00DE05C5">
        <w:rPr>
          <w:rFonts w:ascii="Verdana" w:hAnsi="Verdana"/>
          <w:sz w:val="24"/>
          <w:szCs w:val="24"/>
        </w:rPr>
        <w:t>Assess the direct labor factor. If there is a significant amount of direct labor required to produce the plow horse item, the food and beverage manager should be alert to this. By contrast, if an item with low contribution margin does not have a significant amount of direct labor involved in production, the manager.</w:t>
      </w:r>
    </w:p>
    <w:p w:rsidR="00DB2597" w:rsidRPr="00DE05C5" w:rsidRDefault="00DB2597" w:rsidP="002C1B60">
      <w:pPr>
        <w:numPr>
          <w:ilvl w:val="0"/>
          <w:numId w:val="44"/>
        </w:numPr>
        <w:spacing w:after="200" w:line="276" w:lineRule="auto"/>
        <w:jc w:val="both"/>
        <w:rPr>
          <w:rFonts w:ascii="Verdana" w:hAnsi="Verdana"/>
          <w:sz w:val="24"/>
          <w:szCs w:val="24"/>
        </w:rPr>
      </w:pPr>
      <w:r w:rsidRPr="00DE05C5">
        <w:rPr>
          <w:rFonts w:ascii="Verdana" w:hAnsi="Verdana"/>
          <w:sz w:val="24"/>
          <w:szCs w:val="24"/>
        </w:rPr>
        <w:t>May be able to justify the lower contribution margin since fewer rupees will be required to compensate for labor cost.</w:t>
      </w:r>
    </w:p>
    <w:p w:rsidR="00DB2597" w:rsidRPr="00DE05C5" w:rsidRDefault="00DB2597" w:rsidP="002C1B60">
      <w:pPr>
        <w:numPr>
          <w:ilvl w:val="0"/>
          <w:numId w:val="44"/>
        </w:numPr>
        <w:spacing w:after="200" w:line="276" w:lineRule="auto"/>
        <w:jc w:val="both"/>
        <w:rPr>
          <w:rFonts w:ascii="Verdana" w:hAnsi="Verdana"/>
          <w:sz w:val="24"/>
          <w:szCs w:val="24"/>
        </w:rPr>
      </w:pPr>
      <w:r w:rsidRPr="00DE05C5">
        <w:rPr>
          <w:rFonts w:ascii="Verdana" w:hAnsi="Verdana"/>
          <w:sz w:val="24"/>
          <w:szCs w:val="24"/>
        </w:rPr>
        <w:lastRenderedPageBreak/>
        <w:t>Consider portion reduction, if the portion size is reduced, the product cost will be decreased and the contribution margin will increase. This alternative must be viewed with caution, of course, since the guest’s perception of value may decrease when the portion size is reduced.</w:t>
      </w:r>
    </w:p>
    <w:p w:rsidR="00DB2597" w:rsidRPr="00DE05C5" w:rsidRDefault="00DB2597" w:rsidP="00DB2597">
      <w:pPr>
        <w:jc w:val="both"/>
        <w:rPr>
          <w:rFonts w:ascii="Verdana" w:hAnsi="Verdana"/>
          <w:i/>
          <w:sz w:val="24"/>
          <w:szCs w:val="24"/>
          <w:u w:val="single"/>
        </w:rPr>
      </w:pPr>
      <w:r w:rsidRPr="00DE05C5">
        <w:rPr>
          <w:rFonts w:ascii="Verdana" w:hAnsi="Verdana"/>
          <w:i/>
          <w:sz w:val="24"/>
          <w:szCs w:val="24"/>
          <w:u w:val="single"/>
        </w:rPr>
        <w:t>MANAGING “PUZZLES”</w:t>
      </w:r>
    </w:p>
    <w:p w:rsidR="00DB2597" w:rsidRPr="00DE05C5" w:rsidRDefault="00DB2597" w:rsidP="00DB2597">
      <w:pPr>
        <w:jc w:val="both"/>
        <w:rPr>
          <w:rFonts w:ascii="Verdana" w:hAnsi="Verdana"/>
          <w:sz w:val="24"/>
          <w:szCs w:val="24"/>
        </w:rPr>
      </w:pPr>
      <w:r w:rsidRPr="00DE05C5">
        <w:rPr>
          <w:rFonts w:ascii="Verdana" w:hAnsi="Verdana"/>
          <w:sz w:val="24"/>
          <w:szCs w:val="24"/>
        </w:rPr>
        <w:tab/>
        <w:t>What strategies can be used to manage ‘puzzles’? Puzzles are items that the food and beverage manager desires to sell since their contribution margin is relatively high. The challenge is to find ways to increase the number of guests ordering these items. Alternative include:</w:t>
      </w:r>
    </w:p>
    <w:p w:rsidR="00DB2597" w:rsidRPr="00DE05C5" w:rsidRDefault="00DB2597" w:rsidP="002C1B60">
      <w:pPr>
        <w:numPr>
          <w:ilvl w:val="0"/>
          <w:numId w:val="45"/>
        </w:numPr>
        <w:spacing w:after="200" w:line="276" w:lineRule="auto"/>
        <w:jc w:val="both"/>
        <w:rPr>
          <w:rFonts w:ascii="Verdana" w:hAnsi="Verdana"/>
          <w:sz w:val="24"/>
          <w:szCs w:val="24"/>
        </w:rPr>
      </w:pPr>
      <w:r w:rsidRPr="00DE05C5">
        <w:rPr>
          <w:rFonts w:ascii="Verdana" w:hAnsi="Verdana"/>
          <w:sz w:val="24"/>
          <w:szCs w:val="24"/>
        </w:rPr>
        <w:t>Shift demand to these items. Techniques include repositioning the items to more visible areas of the menu, renaming them, using suggestive selling techniques, developing advertising campaigns, using table tents, using table tents, using buttons and badges on server uniforms, highlighting items on menu boards at the item’s popularity.</w:t>
      </w:r>
    </w:p>
    <w:p w:rsidR="00DB2597" w:rsidRPr="00DE05C5" w:rsidRDefault="00DB2597" w:rsidP="002C1B60">
      <w:pPr>
        <w:numPr>
          <w:ilvl w:val="0"/>
          <w:numId w:val="45"/>
        </w:numPr>
        <w:spacing w:after="200" w:line="276" w:lineRule="auto"/>
        <w:jc w:val="both"/>
        <w:rPr>
          <w:rFonts w:ascii="Verdana" w:hAnsi="Verdana"/>
          <w:sz w:val="24"/>
          <w:szCs w:val="24"/>
        </w:rPr>
      </w:pPr>
      <w:r w:rsidRPr="00DE05C5">
        <w:rPr>
          <w:rFonts w:ascii="Verdana" w:hAnsi="Verdana"/>
          <w:sz w:val="24"/>
          <w:szCs w:val="24"/>
        </w:rPr>
        <w:t>Consider a price decrease. Perhaps an item is low in popularity because it does not represent a value to guests. If this is the cause, the selling price might be decreased with the contribution margin still remaining higher than average. This could lead to increased popularity, since a reduced selling price would represent a greater value to the guest.</w:t>
      </w:r>
    </w:p>
    <w:p w:rsidR="00DB2597" w:rsidRPr="00DE05C5" w:rsidRDefault="00DB2597" w:rsidP="002C1B60">
      <w:pPr>
        <w:numPr>
          <w:ilvl w:val="0"/>
          <w:numId w:val="45"/>
        </w:numPr>
        <w:spacing w:after="200" w:line="276" w:lineRule="auto"/>
        <w:jc w:val="both"/>
        <w:rPr>
          <w:rFonts w:ascii="Verdana" w:hAnsi="Verdana"/>
          <w:sz w:val="24"/>
          <w:szCs w:val="24"/>
        </w:rPr>
      </w:pPr>
      <w:r w:rsidRPr="00DE05C5">
        <w:rPr>
          <w:rFonts w:ascii="Verdana" w:hAnsi="Verdana"/>
          <w:sz w:val="24"/>
          <w:szCs w:val="24"/>
        </w:rPr>
        <w:t>Add the value to the item. Offering a larger portion size, adding expensive meal accompaniment or garnish, and using a higher quality ingredient are among the ways that value can be increased. These techniques may lead to increased popularity and to a contribution margin which is lower, but still higher than the average generated by the menu.</w:t>
      </w:r>
    </w:p>
    <w:p w:rsidR="000041E0" w:rsidRPr="00DE05C5" w:rsidRDefault="000041E0" w:rsidP="00DB2597">
      <w:pPr>
        <w:jc w:val="both"/>
        <w:rPr>
          <w:rFonts w:ascii="Verdana" w:hAnsi="Verdana"/>
          <w:i/>
          <w:sz w:val="24"/>
          <w:szCs w:val="24"/>
          <w:u w:val="single"/>
        </w:rPr>
      </w:pPr>
    </w:p>
    <w:p w:rsidR="00DB2597" w:rsidRPr="00DE05C5" w:rsidRDefault="00DB2597" w:rsidP="00DB2597">
      <w:pPr>
        <w:jc w:val="both"/>
        <w:rPr>
          <w:rFonts w:ascii="Verdana" w:hAnsi="Verdana"/>
          <w:i/>
          <w:sz w:val="24"/>
          <w:szCs w:val="24"/>
          <w:u w:val="single"/>
        </w:rPr>
      </w:pPr>
      <w:r w:rsidRPr="00DE05C5">
        <w:rPr>
          <w:rFonts w:ascii="Verdana" w:hAnsi="Verdana"/>
          <w:i/>
          <w:sz w:val="24"/>
          <w:szCs w:val="24"/>
          <w:u w:val="single"/>
        </w:rPr>
        <w:t xml:space="preserve">MANAGING ‘STARS’ </w:t>
      </w:r>
    </w:p>
    <w:p w:rsidR="00DB2597" w:rsidRPr="00DE05C5" w:rsidRDefault="00DB2597" w:rsidP="00DB2597">
      <w:pPr>
        <w:jc w:val="both"/>
        <w:rPr>
          <w:rFonts w:ascii="Verdana" w:hAnsi="Verdana"/>
          <w:sz w:val="24"/>
          <w:szCs w:val="24"/>
        </w:rPr>
      </w:pPr>
      <w:r w:rsidRPr="00DE05C5">
        <w:rPr>
          <w:rFonts w:ascii="Verdana" w:hAnsi="Verdana"/>
          <w:sz w:val="24"/>
          <w:szCs w:val="24"/>
        </w:rPr>
        <w:tab/>
        <w:t>‘Stars’ are items that are high in contribution margin and high in popularity. The best advice for managing stars includes:</w:t>
      </w:r>
    </w:p>
    <w:p w:rsidR="00DB2597" w:rsidRPr="00DE05C5" w:rsidRDefault="00DB2597" w:rsidP="002C1B60">
      <w:pPr>
        <w:numPr>
          <w:ilvl w:val="0"/>
          <w:numId w:val="46"/>
        </w:numPr>
        <w:spacing w:after="200" w:line="276" w:lineRule="auto"/>
        <w:jc w:val="both"/>
        <w:rPr>
          <w:rFonts w:ascii="Verdana" w:hAnsi="Verdana"/>
          <w:sz w:val="24"/>
          <w:szCs w:val="24"/>
        </w:rPr>
      </w:pPr>
      <w:r w:rsidRPr="00DE05C5">
        <w:rPr>
          <w:rFonts w:ascii="Verdana" w:hAnsi="Verdana"/>
          <w:sz w:val="24"/>
          <w:szCs w:val="24"/>
        </w:rPr>
        <w:t>Maintain rigid specifications. Do not attempt to alter the quality of the product being served.</w:t>
      </w:r>
    </w:p>
    <w:p w:rsidR="00DB2597" w:rsidRPr="00DE05C5" w:rsidRDefault="00DB2597" w:rsidP="002C1B60">
      <w:pPr>
        <w:numPr>
          <w:ilvl w:val="0"/>
          <w:numId w:val="46"/>
        </w:numPr>
        <w:spacing w:after="200" w:line="276" w:lineRule="auto"/>
        <w:jc w:val="both"/>
        <w:rPr>
          <w:rFonts w:ascii="Verdana" w:hAnsi="Verdana"/>
          <w:sz w:val="24"/>
          <w:szCs w:val="24"/>
        </w:rPr>
      </w:pPr>
      <w:r w:rsidRPr="00DE05C5">
        <w:rPr>
          <w:rFonts w:ascii="Verdana" w:hAnsi="Verdana"/>
          <w:sz w:val="24"/>
          <w:szCs w:val="24"/>
        </w:rPr>
        <w:t>Place in a highly visible location on the menu. Stars are items that are the food and beverage operator wants to sell. Therefore, makes sure guests are aware of their availability.</w:t>
      </w:r>
    </w:p>
    <w:p w:rsidR="00DB2597" w:rsidRPr="00DE05C5" w:rsidRDefault="00DB2597" w:rsidP="002C1B60">
      <w:pPr>
        <w:numPr>
          <w:ilvl w:val="0"/>
          <w:numId w:val="46"/>
        </w:numPr>
        <w:spacing w:after="200" w:line="276" w:lineRule="auto"/>
        <w:jc w:val="both"/>
        <w:rPr>
          <w:rFonts w:ascii="Verdana" w:hAnsi="Verdana"/>
          <w:sz w:val="24"/>
          <w:szCs w:val="24"/>
        </w:rPr>
      </w:pPr>
      <w:r w:rsidRPr="00DE05C5">
        <w:rPr>
          <w:rFonts w:ascii="Verdana" w:hAnsi="Verdana"/>
          <w:sz w:val="24"/>
          <w:szCs w:val="24"/>
        </w:rPr>
        <w:lastRenderedPageBreak/>
        <w:t>Test for selling price in elasticity. Perhaps the star is popular because it is a significant value to the guests. Likewise, perhaps the star is not available in its existing form elsewhere in the marketplace. These might be two instances in which the price could be increased without a decrease in popularity.</w:t>
      </w:r>
    </w:p>
    <w:p w:rsidR="00DB2597" w:rsidRPr="00DE05C5" w:rsidRDefault="00DB2597" w:rsidP="002C1B60">
      <w:pPr>
        <w:numPr>
          <w:ilvl w:val="0"/>
          <w:numId w:val="46"/>
        </w:numPr>
        <w:spacing w:after="200" w:line="276" w:lineRule="auto"/>
        <w:jc w:val="both"/>
        <w:rPr>
          <w:rFonts w:ascii="Verdana" w:hAnsi="Verdana"/>
          <w:sz w:val="24"/>
          <w:szCs w:val="24"/>
        </w:rPr>
      </w:pPr>
      <w:r w:rsidRPr="00DE05C5">
        <w:rPr>
          <w:rFonts w:ascii="Verdana" w:hAnsi="Verdana"/>
          <w:sz w:val="24"/>
          <w:szCs w:val="24"/>
        </w:rPr>
        <w:t>Use suggestive selling techniques. Some of the techniques for shifting demand might be useful.</w:t>
      </w:r>
    </w:p>
    <w:p w:rsidR="00DB2597" w:rsidRPr="00DE05C5" w:rsidRDefault="00DB2597" w:rsidP="00DB2597">
      <w:pPr>
        <w:jc w:val="both"/>
        <w:rPr>
          <w:rFonts w:ascii="Verdana" w:hAnsi="Verdana"/>
          <w:i/>
          <w:sz w:val="24"/>
          <w:szCs w:val="24"/>
          <w:u w:val="single"/>
        </w:rPr>
      </w:pPr>
      <w:r w:rsidRPr="00DE05C5">
        <w:rPr>
          <w:rFonts w:ascii="Verdana" w:hAnsi="Verdana"/>
          <w:i/>
          <w:sz w:val="24"/>
          <w:szCs w:val="24"/>
          <w:u w:val="single"/>
        </w:rPr>
        <w:t>MANAGING ‘DOGS’</w:t>
      </w:r>
    </w:p>
    <w:p w:rsidR="00DB2597" w:rsidRPr="00DE05C5" w:rsidRDefault="00DB2597" w:rsidP="00DB2597">
      <w:pPr>
        <w:jc w:val="both"/>
        <w:rPr>
          <w:rFonts w:ascii="Verdana" w:hAnsi="Verdana"/>
          <w:sz w:val="24"/>
          <w:szCs w:val="24"/>
        </w:rPr>
      </w:pPr>
      <w:r w:rsidRPr="00DE05C5">
        <w:rPr>
          <w:rFonts w:ascii="Verdana" w:hAnsi="Verdana"/>
          <w:sz w:val="24"/>
          <w:szCs w:val="24"/>
        </w:rPr>
        <w:tab/>
        <w:t>‘Dogs’; are obvious candidates for removal from the menu. After all, they do not contribute their ‘fair share’ of contribution margin and they do not popular. Alternatively, the selling price could be increased, since this sold at least generate a higher contribution margin. When a menu item dog requires a significant amount of direct labor, does not permit sufficient use of leftovers, and has a relatively short storage life, the reasons for removing the item form the menu become more compelling.</w:t>
      </w:r>
    </w:p>
    <w:p w:rsidR="00DB2597" w:rsidRPr="00DE05C5" w:rsidRDefault="00DB2597" w:rsidP="00DB2597">
      <w:pPr>
        <w:jc w:val="both"/>
        <w:rPr>
          <w:rFonts w:ascii="Verdana" w:hAnsi="Verdana" w:cs="Times New Roman"/>
          <w:b/>
          <w:sz w:val="24"/>
          <w:szCs w:val="24"/>
        </w:rPr>
      </w:pPr>
      <w:r w:rsidRPr="00DE05C5">
        <w:rPr>
          <w:rFonts w:ascii="Verdana" w:hAnsi="Verdana" w:cs="Arial"/>
          <w:b/>
          <w:sz w:val="24"/>
          <w:szCs w:val="24"/>
          <w:u w:val="single"/>
        </w:rPr>
        <w:t>CONCLUSION</w:t>
      </w:r>
    </w:p>
    <w:p w:rsidR="00DB2597" w:rsidRPr="00DE05C5" w:rsidRDefault="00DB2597" w:rsidP="00DB2597">
      <w:pPr>
        <w:shd w:val="clear" w:color="auto" w:fill="FFFFFF"/>
        <w:spacing w:after="216" w:line="216" w:lineRule="atLeast"/>
        <w:jc w:val="both"/>
        <w:rPr>
          <w:rFonts w:ascii="Verdana" w:eastAsia="Times New Roman" w:hAnsi="Verdana" w:cs="Times New Roman"/>
          <w:color w:val="000000"/>
          <w:sz w:val="24"/>
          <w:szCs w:val="24"/>
        </w:rPr>
      </w:pPr>
      <w:r w:rsidRPr="00DE05C5">
        <w:rPr>
          <w:rFonts w:ascii="Verdana" w:eastAsia="Times New Roman" w:hAnsi="Verdana" w:cs="Times New Roman"/>
          <w:color w:val="000000"/>
          <w:sz w:val="24"/>
          <w:szCs w:val="24"/>
        </w:rPr>
        <w:t>This science is an ideal way to coax customers into purchasing items that will turn a profit for any hospitality business. While menus may seem haphazardly put-together, this is not the case. Instead, most restaurant menus go through numerous rounds of editing and crafting before a menu is complete.</w:t>
      </w:r>
    </w:p>
    <w:p w:rsidR="00DB2597" w:rsidRPr="00DE05C5" w:rsidRDefault="00DB2597" w:rsidP="00DB2597">
      <w:pPr>
        <w:spacing w:after="0"/>
        <w:rPr>
          <w:rFonts w:ascii="Verdana" w:hAnsi="Verdana" w:cs="Arial"/>
          <w:color w:val="FF0000"/>
          <w:sz w:val="24"/>
          <w:szCs w:val="24"/>
        </w:rPr>
      </w:pPr>
    </w:p>
    <w:p w:rsidR="00DB2597" w:rsidRPr="00DE05C5" w:rsidRDefault="00DB2597" w:rsidP="00DB2597">
      <w:pPr>
        <w:spacing w:after="0"/>
        <w:rPr>
          <w:rFonts w:ascii="Verdana" w:hAnsi="Verdana" w:cs="Arial"/>
          <w:color w:val="FF0000"/>
          <w:sz w:val="24"/>
          <w:szCs w:val="24"/>
        </w:rPr>
      </w:pPr>
    </w:p>
    <w:p w:rsidR="00DB2597" w:rsidRPr="00DE05C5" w:rsidRDefault="00DB2597" w:rsidP="00DB2597">
      <w:pPr>
        <w:spacing w:after="0"/>
        <w:rPr>
          <w:rFonts w:ascii="Verdana" w:hAnsi="Verdana" w:cs="Arial"/>
          <w:sz w:val="24"/>
          <w:szCs w:val="24"/>
        </w:rPr>
      </w:pPr>
      <w:r w:rsidRPr="00DE05C5">
        <w:rPr>
          <w:rFonts w:ascii="Verdana" w:hAnsi="Verdana" w:cs="Arial"/>
          <w:sz w:val="24"/>
          <w:szCs w:val="24"/>
        </w:rPr>
        <w:tab/>
      </w:r>
      <w:r w:rsidRPr="00DE05C5">
        <w:rPr>
          <w:rFonts w:ascii="Verdana" w:hAnsi="Verdana" w:cs="Arial"/>
          <w:sz w:val="24"/>
          <w:szCs w:val="24"/>
        </w:rPr>
        <w:tab/>
      </w:r>
      <w:r w:rsidRPr="00DE05C5">
        <w:rPr>
          <w:rFonts w:ascii="Verdana" w:hAnsi="Verdana" w:cs="Arial"/>
          <w:sz w:val="24"/>
          <w:szCs w:val="24"/>
        </w:rPr>
        <w:tab/>
      </w:r>
      <w:r w:rsidRPr="00DE05C5">
        <w:rPr>
          <w:rFonts w:ascii="Arial" w:hAnsi="Arial" w:cs="Arial"/>
          <w:sz w:val="24"/>
          <w:szCs w:val="24"/>
        </w:rPr>
        <w:t>ɷ</w:t>
      </w:r>
      <w:r w:rsidRPr="00DE05C5">
        <w:rPr>
          <w:rFonts w:ascii="Verdana" w:hAnsi="Verdana" w:cs="Arial"/>
          <w:sz w:val="24"/>
          <w:szCs w:val="24"/>
        </w:rPr>
        <w:tab/>
      </w:r>
      <w:r w:rsidRPr="00DE05C5">
        <w:rPr>
          <w:rFonts w:ascii="Verdana" w:hAnsi="Verdana" w:cs="Arial"/>
          <w:sz w:val="24"/>
          <w:szCs w:val="24"/>
        </w:rPr>
        <w:tab/>
      </w:r>
      <w:r w:rsidRPr="00DE05C5">
        <w:rPr>
          <w:rFonts w:ascii="Arial" w:hAnsi="Arial" w:cs="Arial"/>
          <w:sz w:val="24"/>
          <w:szCs w:val="24"/>
        </w:rPr>
        <w:t>ɷ</w:t>
      </w:r>
      <w:r w:rsidRPr="00DE05C5">
        <w:rPr>
          <w:rFonts w:ascii="Verdana" w:hAnsi="Verdana" w:cs="Arial"/>
          <w:sz w:val="24"/>
          <w:szCs w:val="24"/>
        </w:rPr>
        <w:tab/>
        <w:t>A.M.D.G</w:t>
      </w:r>
      <w:r w:rsidRPr="00DE05C5">
        <w:rPr>
          <w:rFonts w:ascii="Verdana" w:hAnsi="Verdana" w:cs="Arial"/>
          <w:sz w:val="24"/>
          <w:szCs w:val="24"/>
        </w:rPr>
        <w:tab/>
      </w:r>
      <w:r w:rsidRPr="00DE05C5">
        <w:rPr>
          <w:rFonts w:ascii="Verdana" w:hAnsi="Verdana" w:cs="Arial"/>
          <w:sz w:val="24"/>
          <w:szCs w:val="24"/>
        </w:rPr>
        <w:tab/>
      </w:r>
      <w:r w:rsidRPr="00DE05C5">
        <w:rPr>
          <w:rFonts w:ascii="Arial" w:hAnsi="Arial" w:cs="Arial"/>
          <w:sz w:val="24"/>
          <w:szCs w:val="24"/>
        </w:rPr>
        <w:t>ɷ</w:t>
      </w:r>
      <w:r w:rsidRPr="00DE05C5">
        <w:rPr>
          <w:rFonts w:ascii="Verdana" w:hAnsi="Verdana" w:cs="Arial"/>
          <w:sz w:val="24"/>
          <w:szCs w:val="24"/>
        </w:rPr>
        <w:tab/>
      </w:r>
      <w:r w:rsidRPr="00DE05C5">
        <w:rPr>
          <w:rFonts w:ascii="Verdana" w:hAnsi="Verdana" w:cs="Arial"/>
          <w:sz w:val="24"/>
          <w:szCs w:val="24"/>
        </w:rPr>
        <w:tab/>
      </w:r>
      <w:r w:rsidRPr="00DE05C5">
        <w:rPr>
          <w:rFonts w:ascii="Arial" w:hAnsi="Arial" w:cs="Arial"/>
          <w:sz w:val="24"/>
          <w:szCs w:val="24"/>
        </w:rPr>
        <w:t>ɷ</w:t>
      </w:r>
    </w:p>
    <w:p w:rsidR="00DB2597" w:rsidRPr="00DE05C5" w:rsidRDefault="00DB2597" w:rsidP="00DB2597">
      <w:pPr>
        <w:spacing w:after="0" w:line="240" w:lineRule="auto"/>
        <w:rPr>
          <w:rFonts w:ascii="Verdana" w:hAnsi="Verdana"/>
          <w:sz w:val="24"/>
          <w:szCs w:val="24"/>
        </w:rPr>
      </w:pPr>
      <w:r w:rsidRPr="00DE05C5">
        <w:rPr>
          <w:rFonts w:ascii="Verdana" w:hAnsi="Verdana"/>
          <w:sz w:val="24"/>
          <w:szCs w:val="24"/>
        </w:rPr>
        <w:br w:type="page"/>
      </w:r>
      <w:r w:rsidRPr="00DE05C5">
        <w:rPr>
          <w:rFonts w:ascii="Verdana" w:hAnsi="Verdana"/>
          <w:noProof/>
          <w:sz w:val="24"/>
          <w:szCs w:val="24"/>
          <w:lang w:eastAsia="en-IN"/>
        </w:rPr>
        <w:lastRenderedPageBreak/>
        <w:drawing>
          <wp:inline distT="0" distB="0" distL="0" distR="0">
            <wp:extent cx="5987143" cy="3118461"/>
            <wp:effectExtent l="19050" t="0" r="0" b="0"/>
            <wp:docPr id="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srcRect/>
                    <a:stretch>
                      <a:fillRect/>
                    </a:stretch>
                  </pic:blipFill>
                  <pic:spPr bwMode="auto">
                    <a:xfrm>
                      <a:off x="0" y="0"/>
                      <a:ext cx="6044739" cy="3148460"/>
                    </a:xfrm>
                    <a:prstGeom prst="rect">
                      <a:avLst/>
                    </a:prstGeom>
                    <a:noFill/>
                    <a:ln w="9525">
                      <a:noFill/>
                      <a:miter lim="800000"/>
                      <a:headEnd/>
                      <a:tailEnd/>
                    </a:ln>
                  </pic:spPr>
                </pic:pic>
              </a:graphicData>
            </a:graphic>
          </wp:inline>
        </w:drawing>
      </w:r>
    </w:p>
    <w:p w:rsidR="00DB2597" w:rsidRPr="00DE05C5" w:rsidRDefault="00DB2597" w:rsidP="00DB2597">
      <w:pPr>
        <w:spacing w:after="0" w:line="240" w:lineRule="auto"/>
        <w:rPr>
          <w:rFonts w:ascii="Verdana" w:hAnsi="Verdana"/>
          <w:sz w:val="24"/>
          <w:szCs w:val="24"/>
        </w:rPr>
      </w:pPr>
    </w:p>
    <w:p w:rsidR="00DB2597" w:rsidRPr="00DE05C5" w:rsidRDefault="00DB2597" w:rsidP="00DB2597">
      <w:pPr>
        <w:spacing w:after="0" w:line="240" w:lineRule="auto"/>
        <w:rPr>
          <w:rFonts w:ascii="Verdana" w:hAnsi="Verdana"/>
          <w:sz w:val="24"/>
          <w:szCs w:val="24"/>
        </w:rPr>
      </w:pPr>
      <w:r w:rsidRPr="00DE05C5">
        <w:rPr>
          <w:rFonts w:ascii="Verdana" w:hAnsi="Verdana"/>
          <w:noProof/>
          <w:sz w:val="24"/>
          <w:szCs w:val="24"/>
          <w:lang w:eastAsia="en-IN"/>
        </w:rPr>
        <w:drawing>
          <wp:inline distT="0" distB="0" distL="0" distR="0">
            <wp:extent cx="5989864" cy="2686129"/>
            <wp:effectExtent l="19050" t="0" r="0" b="0"/>
            <wp:docPr id="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cstate="print"/>
                    <a:srcRect/>
                    <a:stretch>
                      <a:fillRect/>
                    </a:stretch>
                  </pic:blipFill>
                  <pic:spPr bwMode="auto">
                    <a:xfrm>
                      <a:off x="0" y="0"/>
                      <a:ext cx="6042550" cy="2709756"/>
                    </a:xfrm>
                    <a:prstGeom prst="rect">
                      <a:avLst/>
                    </a:prstGeom>
                    <a:noFill/>
                    <a:ln w="9525">
                      <a:noFill/>
                      <a:miter lim="800000"/>
                      <a:headEnd/>
                      <a:tailEnd/>
                    </a:ln>
                  </pic:spPr>
                </pic:pic>
              </a:graphicData>
            </a:graphic>
          </wp:inline>
        </w:drawing>
      </w:r>
    </w:p>
    <w:p w:rsidR="00DB2597" w:rsidRPr="00DE05C5" w:rsidRDefault="00DB2597" w:rsidP="00DB2597">
      <w:pPr>
        <w:spacing w:after="0" w:line="240" w:lineRule="auto"/>
        <w:rPr>
          <w:rFonts w:ascii="Verdana" w:hAnsi="Verdana"/>
          <w:sz w:val="24"/>
          <w:szCs w:val="24"/>
        </w:rPr>
      </w:pPr>
    </w:p>
    <w:p w:rsidR="00DB2597" w:rsidRPr="00DE05C5" w:rsidRDefault="00DB2597" w:rsidP="000041E0">
      <w:pPr>
        <w:spacing w:after="0" w:line="240" w:lineRule="auto"/>
        <w:rPr>
          <w:rFonts w:ascii="Verdana" w:hAnsi="Verdana"/>
          <w:b/>
          <w:sz w:val="24"/>
          <w:szCs w:val="24"/>
          <w:u w:val="single"/>
        </w:rPr>
      </w:pPr>
      <w:r w:rsidRPr="00DE05C5">
        <w:rPr>
          <w:rFonts w:ascii="Verdana" w:hAnsi="Verdana"/>
          <w:b/>
          <w:sz w:val="24"/>
          <w:szCs w:val="24"/>
          <w:u w:val="single"/>
        </w:rPr>
        <w:t>PREVIOUS YEARS’QUESTION PAPERS</w:t>
      </w:r>
    </w:p>
    <w:p w:rsidR="00DB2597" w:rsidRPr="00DE05C5" w:rsidRDefault="00DB2597" w:rsidP="00DB2597">
      <w:pPr>
        <w:spacing w:after="0" w:line="240" w:lineRule="auto"/>
        <w:rPr>
          <w:rFonts w:ascii="Verdana" w:hAnsi="Verdana"/>
          <w:sz w:val="24"/>
          <w:szCs w:val="24"/>
        </w:rPr>
      </w:pPr>
    </w:p>
    <w:p w:rsidR="00DB2597" w:rsidRPr="00DE05C5" w:rsidRDefault="00DB2597" w:rsidP="002C1B60">
      <w:pPr>
        <w:numPr>
          <w:ilvl w:val="0"/>
          <w:numId w:val="47"/>
        </w:numPr>
        <w:spacing w:after="0"/>
        <w:rPr>
          <w:rFonts w:ascii="Verdana" w:hAnsi="Verdana"/>
          <w:sz w:val="24"/>
          <w:szCs w:val="24"/>
        </w:rPr>
      </w:pPr>
      <w:r w:rsidRPr="00DE05C5">
        <w:rPr>
          <w:rFonts w:ascii="Verdana" w:hAnsi="Verdana"/>
          <w:sz w:val="24"/>
          <w:szCs w:val="24"/>
        </w:rPr>
        <w:t>Define menu engineering. How are menu items categorized on the basis of menu engineering? (2017-18)</w:t>
      </w:r>
    </w:p>
    <w:p w:rsidR="00DB2597" w:rsidRPr="00DE05C5" w:rsidRDefault="00DB2597" w:rsidP="002C1B60">
      <w:pPr>
        <w:numPr>
          <w:ilvl w:val="0"/>
          <w:numId w:val="47"/>
        </w:numPr>
        <w:spacing w:after="0"/>
        <w:rPr>
          <w:rFonts w:ascii="Verdana" w:hAnsi="Verdana"/>
          <w:sz w:val="24"/>
          <w:szCs w:val="24"/>
        </w:rPr>
      </w:pPr>
      <w:r w:rsidRPr="00DE05C5">
        <w:rPr>
          <w:rFonts w:ascii="Verdana" w:hAnsi="Verdana"/>
          <w:sz w:val="24"/>
          <w:szCs w:val="24"/>
        </w:rPr>
        <w:t>Write short notes on Sales mix (2017-18)</w:t>
      </w:r>
    </w:p>
    <w:p w:rsidR="00DB2597" w:rsidRPr="00DE05C5" w:rsidRDefault="00DB2597" w:rsidP="002C1B60">
      <w:pPr>
        <w:numPr>
          <w:ilvl w:val="0"/>
          <w:numId w:val="47"/>
        </w:numPr>
        <w:jc w:val="both"/>
        <w:rPr>
          <w:rFonts w:ascii="Verdana" w:hAnsi="Verdana"/>
          <w:sz w:val="24"/>
          <w:szCs w:val="24"/>
        </w:rPr>
      </w:pPr>
      <w:r w:rsidRPr="00DE05C5">
        <w:rPr>
          <w:rFonts w:ascii="Verdana" w:hAnsi="Verdana"/>
          <w:sz w:val="24"/>
          <w:szCs w:val="24"/>
        </w:rPr>
        <w:t>Define Menu Engineering. Explain how it helps in deciding the suitability of</w:t>
      </w:r>
    </w:p>
    <w:p w:rsidR="00DB2597" w:rsidRPr="00DE05C5" w:rsidRDefault="00DB2597" w:rsidP="002C1B60">
      <w:pPr>
        <w:numPr>
          <w:ilvl w:val="0"/>
          <w:numId w:val="47"/>
        </w:numPr>
        <w:jc w:val="both"/>
        <w:rPr>
          <w:rFonts w:ascii="Verdana" w:hAnsi="Verdana"/>
          <w:sz w:val="24"/>
          <w:szCs w:val="24"/>
        </w:rPr>
      </w:pPr>
      <w:r w:rsidRPr="00DE05C5">
        <w:rPr>
          <w:rFonts w:ascii="Verdana" w:hAnsi="Verdana"/>
          <w:sz w:val="24"/>
          <w:szCs w:val="24"/>
        </w:rPr>
        <w:t>menu item on the menu card (2013-14)</w:t>
      </w:r>
    </w:p>
    <w:p w:rsidR="00DB2597" w:rsidRPr="00DE05C5" w:rsidRDefault="00DB2597" w:rsidP="002C1B60">
      <w:pPr>
        <w:numPr>
          <w:ilvl w:val="0"/>
          <w:numId w:val="47"/>
        </w:numPr>
        <w:jc w:val="both"/>
        <w:rPr>
          <w:rFonts w:ascii="Verdana" w:hAnsi="Verdana"/>
          <w:sz w:val="24"/>
          <w:szCs w:val="24"/>
        </w:rPr>
      </w:pPr>
      <w:r w:rsidRPr="00DE05C5">
        <w:rPr>
          <w:rFonts w:ascii="Verdana" w:hAnsi="Verdana"/>
          <w:sz w:val="24"/>
          <w:szCs w:val="24"/>
        </w:rPr>
        <w:t xml:space="preserve">With the help of flow chart, how menu items are grouped upon the popularity amongst guest     </w:t>
      </w:r>
    </w:p>
    <w:p w:rsidR="00F179D8" w:rsidRPr="00DE05C5" w:rsidRDefault="00DB2597" w:rsidP="002C1B60">
      <w:pPr>
        <w:numPr>
          <w:ilvl w:val="0"/>
          <w:numId w:val="47"/>
        </w:numPr>
        <w:spacing w:after="0"/>
        <w:rPr>
          <w:rFonts w:ascii="Verdana" w:hAnsi="Verdana"/>
          <w:sz w:val="24"/>
          <w:szCs w:val="24"/>
        </w:rPr>
        <w:sectPr w:rsidR="00F179D8" w:rsidRPr="00DE05C5" w:rsidSect="00C87569">
          <w:footerReference w:type="default" r:id="rId208"/>
          <w:pgSz w:w="11906" w:h="16838"/>
          <w:pgMar w:top="1440" w:right="1440" w:bottom="1135" w:left="1440" w:header="708" w:footer="708" w:gutter="0"/>
          <w:cols w:space="708"/>
          <w:docGrid w:linePitch="360"/>
        </w:sectPr>
      </w:pPr>
      <w:r w:rsidRPr="00DE05C5">
        <w:rPr>
          <w:rFonts w:ascii="Verdana" w:hAnsi="Verdana"/>
          <w:sz w:val="24"/>
          <w:szCs w:val="24"/>
        </w:rPr>
        <w:t>Define menu engineering. Illustrate classification of dishes based on menu engineering (2014-15)</w:t>
      </w:r>
    </w:p>
    <w:p w:rsidR="000041E0" w:rsidRPr="00DE05C5" w:rsidRDefault="00E6398B" w:rsidP="000041E0">
      <w:pPr>
        <w:pStyle w:val="Normal1"/>
        <w:ind w:right="72"/>
        <w:jc w:val="both"/>
        <w:rPr>
          <w:rFonts w:ascii="Verdana" w:hAnsi="Verdana"/>
          <w:b/>
          <w:color w:val="1C190E"/>
          <w:sz w:val="24"/>
          <w:szCs w:val="24"/>
          <w:u w:val="single"/>
          <w:lang w:val="en-IN"/>
        </w:rPr>
      </w:pPr>
      <w:r w:rsidRPr="00DE05C5">
        <w:rPr>
          <w:rFonts w:ascii="Verdana" w:hAnsi="Verdana"/>
          <w:b/>
          <w:color w:val="1C190E"/>
          <w:sz w:val="24"/>
          <w:szCs w:val="24"/>
          <w:u w:val="single"/>
          <w:lang w:val="en-IN"/>
        </w:rPr>
        <w:object w:dxaOrig="7168" w:dyaOrig="5390">
          <v:shape id="_x0000_i1070" type="#_x0000_t75" style="width:426pt;height:193.5pt" o:ole="">
            <v:imagedata r:id="rId209" o:title=""/>
          </v:shape>
          <o:OLEObject Type="Embed" ProgID="PowerPoint.Slide.12" ShapeID="_x0000_i1070" DrawAspect="Content" ObjectID="_1654949265" r:id="rId210"/>
        </w:object>
      </w:r>
      <w:r w:rsidRPr="00DE05C5">
        <w:rPr>
          <w:rFonts w:ascii="Verdana" w:hAnsi="Verdana"/>
          <w:b/>
          <w:color w:val="1C190E"/>
          <w:sz w:val="24"/>
          <w:szCs w:val="24"/>
          <w:u w:val="single"/>
          <w:lang w:val="en-IN"/>
        </w:rPr>
        <w:object w:dxaOrig="7168" w:dyaOrig="5390">
          <v:shape id="_x0000_i1071" type="#_x0000_t75" style="width:426pt;height:159pt" o:ole="">
            <v:imagedata r:id="rId211" o:title=""/>
          </v:shape>
          <o:OLEObject Type="Embed" ProgID="PowerPoint.Slide.12" ShapeID="_x0000_i1071" DrawAspect="Content" ObjectID="_1654949266" r:id="rId212"/>
        </w:object>
      </w:r>
      <w:r w:rsidRPr="00DE05C5">
        <w:rPr>
          <w:rFonts w:ascii="Verdana" w:hAnsi="Verdana"/>
          <w:b/>
          <w:color w:val="1C190E"/>
          <w:sz w:val="24"/>
          <w:szCs w:val="24"/>
          <w:u w:val="single"/>
          <w:lang w:val="en-IN"/>
        </w:rPr>
        <w:object w:dxaOrig="7168" w:dyaOrig="5390">
          <v:shape id="_x0000_i1072" type="#_x0000_t75" style="width:426pt;height:177.75pt" o:ole="">
            <v:imagedata r:id="rId213" o:title=""/>
          </v:shape>
          <o:OLEObject Type="Embed" ProgID="PowerPoint.Slide.12" ShapeID="_x0000_i1072" DrawAspect="Content" ObjectID="_1654949267" r:id="rId214"/>
        </w:object>
      </w:r>
    </w:p>
    <w:p w:rsidR="00EC2F8C" w:rsidRPr="00DE05C5" w:rsidRDefault="00E6398B" w:rsidP="000041E0">
      <w:pPr>
        <w:pStyle w:val="Normal1"/>
        <w:ind w:right="72"/>
        <w:jc w:val="both"/>
        <w:rPr>
          <w:rFonts w:ascii="Verdana" w:hAnsi="Verdana"/>
          <w:b/>
          <w:color w:val="1C190E"/>
          <w:sz w:val="24"/>
          <w:szCs w:val="24"/>
          <w:u w:val="single"/>
          <w:lang w:val="en-IN"/>
        </w:rPr>
      </w:pPr>
      <w:r w:rsidRPr="00DE05C5">
        <w:rPr>
          <w:rFonts w:ascii="Verdana" w:hAnsi="Verdana"/>
          <w:b/>
          <w:color w:val="1C190E"/>
          <w:sz w:val="24"/>
          <w:szCs w:val="24"/>
          <w:u w:val="single"/>
          <w:lang w:val="en-IN"/>
        </w:rPr>
        <w:object w:dxaOrig="7168" w:dyaOrig="5390">
          <v:shape id="_x0000_i1073" type="#_x0000_t75" style="width:423pt;height:148.5pt" o:ole="">
            <v:imagedata r:id="rId215" o:title=""/>
          </v:shape>
          <o:OLEObject Type="Embed" ProgID="PowerPoint.Slide.12" ShapeID="_x0000_i1073" DrawAspect="Content" ObjectID="_1654949268" r:id="rId216"/>
        </w:object>
      </w:r>
    </w:p>
    <w:p w:rsidR="00EC2F8C" w:rsidRPr="00DE05C5" w:rsidRDefault="00EC2F8C" w:rsidP="000041E0">
      <w:pPr>
        <w:pStyle w:val="Normal1"/>
        <w:ind w:right="72"/>
        <w:jc w:val="both"/>
        <w:rPr>
          <w:rFonts w:ascii="Verdana" w:hAnsi="Verdana"/>
          <w:b/>
          <w:color w:val="1C190E"/>
          <w:sz w:val="24"/>
          <w:szCs w:val="24"/>
          <w:u w:val="single"/>
          <w:lang w:val="en-IN"/>
        </w:rPr>
      </w:pPr>
    </w:p>
    <w:p w:rsidR="000041E0" w:rsidRPr="00DE05C5" w:rsidRDefault="000041E0" w:rsidP="000041E0">
      <w:pPr>
        <w:spacing w:after="0" w:line="240" w:lineRule="auto"/>
        <w:jc w:val="center"/>
        <w:rPr>
          <w:rFonts w:ascii="Verdana" w:eastAsia="Times New Roman" w:hAnsi="Verdana" w:cs="Times New Roman"/>
          <w:sz w:val="24"/>
          <w:szCs w:val="24"/>
          <w:lang w:val="en-US" w:eastAsia="en-IN"/>
        </w:rPr>
      </w:pPr>
      <w:r w:rsidRPr="00DE05C5">
        <w:rPr>
          <w:rFonts w:ascii="Verdana" w:eastAsia="Times New Roman" w:hAnsi="Verdana" w:cs="Times New Roman"/>
          <w:b/>
          <w:sz w:val="24"/>
          <w:szCs w:val="24"/>
          <w:u w:val="single"/>
          <w:lang w:val="en-US" w:eastAsia="en-IN"/>
        </w:rPr>
        <w:lastRenderedPageBreak/>
        <w:t>UNIT 11: MANAGEMENT INFORMATION SYSTEM</w:t>
      </w:r>
    </w:p>
    <w:p w:rsidR="000041E0" w:rsidRPr="00DE05C5" w:rsidRDefault="000041E0" w:rsidP="000041E0">
      <w:pPr>
        <w:spacing w:after="0" w:line="240" w:lineRule="auto"/>
        <w:rPr>
          <w:rFonts w:ascii="Verdana" w:eastAsia="Times New Roman" w:hAnsi="Verdana" w:cs="Times New Roman"/>
          <w:b/>
          <w:i/>
          <w:sz w:val="24"/>
          <w:szCs w:val="24"/>
          <w:lang w:val="en-US" w:eastAsia="en-IN"/>
        </w:rPr>
      </w:pPr>
    </w:p>
    <w:p w:rsidR="000041E0" w:rsidRPr="00DE05C5" w:rsidRDefault="000041E0" w:rsidP="000041E0">
      <w:pPr>
        <w:spacing w:after="0" w:line="240" w:lineRule="auto"/>
        <w:rPr>
          <w:rFonts w:ascii="Verdana" w:eastAsia="Times New Roman" w:hAnsi="Verdana" w:cs="Times New Roman"/>
          <w:sz w:val="24"/>
          <w:szCs w:val="24"/>
          <w:lang w:val="en-US" w:eastAsia="en-IN"/>
        </w:rPr>
      </w:pPr>
      <w:r w:rsidRPr="00DE05C5">
        <w:rPr>
          <w:rFonts w:ascii="Verdana" w:eastAsia="Times New Roman" w:hAnsi="Verdana" w:cs="Times New Roman"/>
          <w:b/>
          <w:i/>
          <w:sz w:val="24"/>
          <w:szCs w:val="24"/>
          <w:lang w:val="en-US" w:eastAsia="en-IN"/>
        </w:rPr>
        <w:t>The Management Information System( M.I.S) is defined as a  computer based information system based on the databases of the organization, evolved with the purpose of providing information for better efficiency of the  organization.</w:t>
      </w:r>
      <w:r w:rsidRPr="00DE05C5">
        <w:rPr>
          <w:rFonts w:ascii="Verdana" w:eastAsia="Times New Roman" w:hAnsi="Verdana" w:cs="Times New Roman"/>
          <w:sz w:val="24"/>
          <w:szCs w:val="24"/>
          <w:lang w:val="en-US" w:eastAsia="en-IN"/>
        </w:rPr>
        <w:br/>
      </w:r>
    </w:p>
    <w:p w:rsidR="000041E0" w:rsidRPr="00DE05C5" w:rsidRDefault="000041E0" w:rsidP="000041E0">
      <w:pPr>
        <w:spacing w:after="0" w:line="240" w:lineRule="auto"/>
        <w:rPr>
          <w:rFonts w:ascii="Verdana" w:eastAsia="Times New Roman" w:hAnsi="Verdana" w:cs="Times New Roman"/>
          <w:sz w:val="24"/>
          <w:szCs w:val="24"/>
          <w:lang w:val="en-US" w:eastAsia="en-IN"/>
        </w:rPr>
      </w:pPr>
      <w:r w:rsidRPr="00DE05C5">
        <w:rPr>
          <w:rFonts w:ascii="Verdana" w:eastAsia="Times New Roman" w:hAnsi="Verdana" w:cs="Times New Roman"/>
          <w:sz w:val="24"/>
          <w:szCs w:val="24"/>
          <w:lang w:val="en-US" w:eastAsia="en-IN"/>
        </w:rPr>
        <w:t xml:space="preserve"> MIS is a system to support the decision making function in the hotel / organization. MIS contains information and can be used by the executives </w:t>
      </w:r>
      <w:bookmarkStart w:id="0" w:name="_GoBack"/>
      <w:bookmarkEnd w:id="0"/>
      <w:r w:rsidRPr="00DE05C5">
        <w:rPr>
          <w:rFonts w:ascii="Verdana" w:eastAsia="Times New Roman" w:hAnsi="Verdana" w:cs="Times New Roman"/>
          <w:sz w:val="24"/>
          <w:szCs w:val="24"/>
          <w:lang w:val="en-US" w:eastAsia="en-IN"/>
        </w:rPr>
        <w:t>of the organization in various ways they deem it fit and useful. In the modern days, most of the time is taken in collecting data processing it, documenting and communicating to the executives of the organization.</w:t>
      </w:r>
      <w:r w:rsidRPr="00DE05C5">
        <w:rPr>
          <w:rFonts w:ascii="Verdana" w:eastAsia="Times New Roman" w:hAnsi="Verdana" w:cs="Times New Roman"/>
          <w:sz w:val="24"/>
          <w:szCs w:val="24"/>
          <w:lang w:val="en-US" w:eastAsia="en-IN"/>
        </w:rPr>
        <w:br/>
        <w:t>The following points should be considered while collecting information, processing and documenting it for the use of the executives of the organization</w:t>
      </w:r>
    </w:p>
    <w:p w:rsidR="000041E0" w:rsidRPr="00DE05C5" w:rsidRDefault="000041E0" w:rsidP="002C1B60">
      <w:pPr>
        <w:numPr>
          <w:ilvl w:val="0"/>
          <w:numId w:val="48"/>
        </w:numPr>
        <w:spacing w:after="0" w:line="256" w:lineRule="auto"/>
        <w:contextualSpacing/>
        <w:rPr>
          <w:rFonts w:ascii="Verdana" w:hAnsi="Verdana"/>
          <w:sz w:val="24"/>
          <w:szCs w:val="24"/>
        </w:rPr>
      </w:pPr>
      <w:r w:rsidRPr="00DE05C5">
        <w:rPr>
          <w:rFonts w:ascii="Verdana" w:hAnsi="Verdana"/>
          <w:sz w:val="24"/>
          <w:szCs w:val="24"/>
        </w:rPr>
        <w:t>To be able to handle and store a large volume of data.</w:t>
      </w:r>
    </w:p>
    <w:p w:rsidR="000041E0" w:rsidRPr="00DE05C5" w:rsidRDefault="000041E0" w:rsidP="002C1B60">
      <w:pPr>
        <w:numPr>
          <w:ilvl w:val="0"/>
          <w:numId w:val="48"/>
        </w:numPr>
        <w:spacing w:after="0" w:line="256" w:lineRule="auto"/>
        <w:contextualSpacing/>
        <w:rPr>
          <w:rFonts w:ascii="Verdana" w:hAnsi="Verdana"/>
          <w:sz w:val="24"/>
          <w:szCs w:val="24"/>
        </w:rPr>
      </w:pPr>
      <w:r w:rsidRPr="00DE05C5">
        <w:rPr>
          <w:rFonts w:ascii="Verdana" w:hAnsi="Verdana"/>
          <w:sz w:val="24"/>
          <w:szCs w:val="24"/>
        </w:rPr>
        <w:t>To ensure the validity of data and transaction.</w:t>
      </w:r>
    </w:p>
    <w:p w:rsidR="000041E0" w:rsidRPr="00DE05C5" w:rsidRDefault="000041E0" w:rsidP="002C1B60">
      <w:pPr>
        <w:numPr>
          <w:ilvl w:val="0"/>
          <w:numId w:val="48"/>
        </w:numPr>
        <w:spacing w:after="0" w:line="256" w:lineRule="auto"/>
        <w:contextualSpacing/>
        <w:rPr>
          <w:rFonts w:ascii="Verdana" w:hAnsi="Verdana"/>
          <w:sz w:val="24"/>
          <w:szCs w:val="24"/>
        </w:rPr>
      </w:pPr>
      <w:r w:rsidRPr="00DE05C5">
        <w:rPr>
          <w:rFonts w:ascii="Verdana" w:hAnsi="Verdana"/>
          <w:sz w:val="24"/>
          <w:szCs w:val="24"/>
        </w:rPr>
        <w:t>To be able to process complex data and multi-dimensional analysis</w:t>
      </w:r>
    </w:p>
    <w:p w:rsidR="000041E0" w:rsidRPr="00DE05C5" w:rsidRDefault="000041E0" w:rsidP="002C1B60">
      <w:pPr>
        <w:numPr>
          <w:ilvl w:val="0"/>
          <w:numId w:val="48"/>
        </w:numPr>
        <w:spacing w:after="0" w:line="256" w:lineRule="auto"/>
        <w:contextualSpacing/>
        <w:rPr>
          <w:rFonts w:ascii="Verdana" w:hAnsi="Verdana"/>
          <w:sz w:val="24"/>
          <w:szCs w:val="24"/>
        </w:rPr>
      </w:pPr>
      <w:r w:rsidRPr="00DE05C5">
        <w:rPr>
          <w:rFonts w:ascii="Verdana" w:hAnsi="Verdana"/>
          <w:sz w:val="24"/>
          <w:szCs w:val="24"/>
        </w:rPr>
        <w:t>To be able to retrieve the information quickly and as and when required.</w:t>
      </w:r>
    </w:p>
    <w:p w:rsidR="000041E0" w:rsidRPr="00DE05C5" w:rsidRDefault="000041E0" w:rsidP="002C1B60">
      <w:pPr>
        <w:numPr>
          <w:ilvl w:val="0"/>
          <w:numId w:val="48"/>
        </w:numPr>
        <w:spacing w:after="0" w:line="256" w:lineRule="auto"/>
        <w:contextualSpacing/>
        <w:rPr>
          <w:rFonts w:ascii="Verdana" w:hAnsi="Verdana"/>
          <w:sz w:val="24"/>
          <w:szCs w:val="24"/>
        </w:rPr>
      </w:pPr>
      <w:r w:rsidRPr="00DE05C5">
        <w:rPr>
          <w:rFonts w:ascii="Verdana" w:hAnsi="Verdana"/>
          <w:sz w:val="24"/>
          <w:szCs w:val="24"/>
        </w:rPr>
        <w:t>To be able to communicate the information system to the user on time</w:t>
      </w:r>
    </w:p>
    <w:p w:rsidR="000041E0" w:rsidRPr="00DE05C5" w:rsidRDefault="000041E0" w:rsidP="002C1B60">
      <w:pPr>
        <w:numPr>
          <w:ilvl w:val="0"/>
          <w:numId w:val="48"/>
        </w:numPr>
        <w:spacing w:after="0" w:line="256" w:lineRule="auto"/>
        <w:contextualSpacing/>
        <w:rPr>
          <w:rFonts w:ascii="Verdana" w:hAnsi="Verdana"/>
          <w:sz w:val="24"/>
          <w:szCs w:val="24"/>
        </w:rPr>
      </w:pPr>
      <w:r w:rsidRPr="00DE05C5">
        <w:rPr>
          <w:rFonts w:ascii="Verdana" w:hAnsi="Verdana"/>
          <w:sz w:val="24"/>
          <w:szCs w:val="24"/>
        </w:rPr>
        <w:t>Fulfilling the changing needs of the information.</w:t>
      </w:r>
      <w:r w:rsidRPr="00DE05C5">
        <w:rPr>
          <w:rFonts w:ascii="Verdana" w:hAnsi="Verdana"/>
          <w:sz w:val="24"/>
          <w:szCs w:val="24"/>
        </w:rPr>
        <w:br/>
      </w:r>
    </w:p>
    <w:p w:rsidR="000041E0" w:rsidRPr="00DE05C5" w:rsidRDefault="000041E0" w:rsidP="000041E0">
      <w:pPr>
        <w:spacing w:after="0" w:line="240" w:lineRule="auto"/>
        <w:jc w:val="both"/>
        <w:rPr>
          <w:rFonts w:ascii="Verdana" w:eastAsia="Times New Roman" w:hAnsi="Verdana" w:cs="Times New Roman"/>
          <w:sz w:val="24"/>
          <w:szCs w:val="24"/>
          <w:lang w:val="en-US" w:eastAsia="en-IN"/>
        </w:rPr>
      </w:pPr>
      <w:r w:rsidRPr="00DE05C5">
        <w:rPr>
          <w:rFonts w:ascii="Verdana" w:eastAsia="Times New Roman" w:hAnsi="Verdana" w:cs="Times New Roman"/>
          <w:sz w:val="24"/>
          <w:szCs w:val="24"/>
          <w:lang w:val="en-US" w:eastAsia="en-IN"/>
        </w:rPr>
        <w:t>The role of the Management Information System in an organization is comparable to the role of heart in the body. The information is the blood and MIS is the heart. The heart supplies blood to the whole body. The MIS collects data from various sources and transmits to all the needy outlets / destinations like individuals, group of persons, management, etc. The MIS helps the office staff in the transaction</w:t>
      </w:r>
      <w:r w:rsidRPr="00DE05C5">
        <w:rPr>
          <w:rFonts w:ascii="Verdana" w:eastAsia="Times New Roman" w:hAnsi="Verdana" w:cs="Times New Roman"/>
          <w:sz w:val="24"/>
          <w:szCs w:val="24"/>
          <w:lang w:val="en-US" w:eastAsia="en-IN"/>
        </w:rPr>
        <w:br/>
        <w:t>processing and answers their queries on the data pertaining to the transaction, the status of a particular record and references on the numerous documents. The MIS helps the junior management by providing them operational data for planning scheduling and control and this subsequently helps them in decision taking. The MIS helps the top management in goal setting, strategic planning and evolving the business plans and their implementation. The MIS, therefore. plays a vital role in the management, administration and operations of an organization.</w:t>
      </w:r>
    </w:p>
    <w:p w:rsidR="00CA2728" w:rsidRPr="00DE05C5" w:rsidRDefault="00E6398B" w:rsidP="00CB38C8">
      <w:pPr>
        <w:pStyle w:val="Normal1"/>
        <w:ind w:right="72"/>
        <w:jc w:val="both"/>
        <w:rPr>
          <w:rFonts w:ascii="Verdana" w:hAnsi="Verdana"/>
          <w:b/>
          <w:color w:val="1C190E"/>
          <w:sz w:val="24"/>
          <w:szCs w:val="24"/>
          <w:u w:val="single"/>
        </w:rPr>
      </w:pPr>
      <w:r w:rsidRPr="00DE05C5">
        <w:rPr>
          <w:rFonts w:ascii="Verdana" w:hAnsi="Verdana"/>
          <w:b/>
          <w:color w:val="1C190E"/>
          <w:sz w:val="24"/>
          <w:szCs w:val="24"/>
          <w:u w:val="single"/>
          <w:lang w:val="en-IN"/>
        </w:rPr>
        <w:object w:dxaOrig="7168" w:dyaOrig="5390">
          <v:shape id="_x0000_i1074" type="#_x0000_t75" style="width:429pt;height:208.5pt" o:ole="">
            <v:imagedata r:id="rId217" o:title=""/>
          </v:shape>
          <o:OLEObject Type="Embed" ProgID="PowerPoint.Slide.12" ShapeID="_x0000_i1074" DrawAspect="Content" ObjectID="_1654949269" r:id="rId218"/>
        </w:object>
      </w:r>
      <w:r w:rsidRPr="00DE05C5">
        <w:rPr>
          <w:rFonts w:ascii="Verdana" w:hAnsi="Verdana"/>
          <w:b/>
          <w:color w:val="1C190E"/>
          <w:sz w:val="24"/>
          <w:szCs w:val="24"/>
          <w:u w:val="single"/>
          <w:lang w:val="en-IN"/>
        </w:rPr>
        <w:object w:dxaOrig="7168" w:dyaOrig="5390">
          <v:shape id="_x0000_i1075" type="#_x0000_t75" style="width:429pt;height:189.75pt" o:ole="">
            <v:imagedata r:id="rId219" o:title=""/>
          </v:shape>
          <o:OLEObject Type="Embed" ProgID="PowerPoint.Slide.12" ShapeID="_x0000_i1075" DrawAspect="Content" ObjectID="_1654949270" r:id="rId220"/>
        </w:object>
      </w:r>
      <w:r w:rsidRPr="00DE05C5">
        <w:rPr>
          <w:rFonts w:ascii="Verdana" w:hAnsi="Verdana"/>
          <w:b/>
          <w:color w:val="1C190E"/>
          <w:sz w:val="24"/>
          <w:szCs w:val="24"/>
          <w:u w:val="single"/>
          <w:lang w:val="en-IN"/>
        </w:rPr>
        <w:object w:dxaOrig="7168" w:dyaOrig="5390">
          <v:shape id="_x0000_i1076" type="#_x0000_t75" style="width:448.5pt;height:267pt" o:ole="">
            <v:imagedata r:id="rId221" o:title=""/>
          </v:shape>
          <o:OLEObject Type="Embed" ProgID="PowerPoint.Slide.12" ShapeID="_x0000_i1076" DrawAspect="Content" ObjectID="_1654949271" r:id="rId222"/>
        </w:object>
      </w:r>
      <w:r w:rsidRPr="00DE05C5">
        <w:rPr>
          <w:rFonts w:ascii="Verdana" w:hAnsi="Verdana"/>
          <w:b/>
          <w:color w:val="1C190E"/>
          <w:sz w:val="24"/>
          <w:szCs w:val="24"/>
          <w:u w:val="single"/>
          <w:lang w:val="en-IN"/>
        </w:rPr>
        <w:object w:dxaOrig="7168" w:dyaOrig="5390">
          <v:shape id="_x0000_i1077" type="#_x0000_t75" style="width:448.5pt;height:182.25pt" o:ole="">
            <v:imagedata r:id="rId223" o:title=""/>
          </v:shape>
          <o:OLEObject Type="Embed" ProgID="PowerPoint.Slide.12" ShapeID="_x0000_i1077" DrawAspect="Content" ObjectID="_1654949272" r:id="rId224"/>
        </w:object>
      </w:r>
      <w:r w:rsidR="00CB38C8" w:rsidRPr="00DE05C5">
        <w:rPr>
          <w:rFonts w:ascii="Verdana" w:hAnsi="Verdana"/>
          <w:b/>
          <w:color w:val="1C190E"/>
          <w:sz w:val="24"/>
          <w:szCs w:val="24"/>
          <w:u w:val="single"/>
          <w:lang w:val="en-IN"/>
        </w:rPr>
        <w:object w:dxaOrig="7168" w:dyaOrig="5390">
          <v:shape id="_x0000_i1078" type="#_x0000_t75" style="width:448.5pt;height:260.25pt" o:ole="">
            <v:imagedata r:id="rId225" o:title=""/>
          </v:shape>
          <o:OLEObject Type="Embed" ProgID="PowerPoint.Slide.12" ShapeID="_x0000_i1078" DrawAspect="Content" ObjectID="_1654949273" r:id="rId226"/>
        </w:object>
      </w:r>
      <w:r w:rsidR="00CB38C8" w:rsidRPr="00DE05C5">
        <w:rPr>
          <w:rFonts w:ascii="Verdana" w:hAnsi="Verdana"/>
          <w:b/>
          <w:color w:val="1C190E"/>
          <w:sz w:val="24"/>
          <w:szCs w:val="24"/>
          <w:u w:val="single"/>
          <w:lang w:val="en-IN"/>
        </w:rPr>
        <w:object w:dxaOrig="7168" w:dyaOrig="5390">
          <v:shape id="_x0000_i1079" type="#_x0000_t75" style="width:446.25pt;height:232.5pt" o:ole="">
            <v:imagedata r:id="rId227" o:title=""/>
          </v:shape>
          <o:OLEObject Type="Embed" ProgID="PowerPoint.Slide.12" ShapeID="_x0000_i1079" DrawAspect="Content" ObjectID="_1654949274" r:id="rId228"/>
        </w:object>
      </w:r>
      <w:r w:rsidR="00CB38C8" w:rsidRPr="00DE05C5">
        <w:rPr>
          <w:rFonts w:ascii="Verdana" w:hAnsi="Verdana"/>
          <w:b/>
          <w:color w:val="1C190E"/>
          <w:sz w:val="24"/>
          <w:szCs w:val="24"/>
          <w:u w:val="single"/>
          <w:lang w:val="en-IN"/>
        </w:rPr>
        <w:object w:dxaOrig="7168" w:dyaOrig="5390">
          <v:shape id="_x0000_i1080" type="#_x0000_t75" style="width:446.25pt;height:230.25pt" o:ole="">
            <v:imagedata r:id="rId229" o:title=""/>
          </v:shape>
          <o:OLEObject Type="Embed" ProgID="PowerPoint.Slide.12" ShapeID="_x0000_i1080" DrawAspect="Content" ObjectID="_1654949275" r:id="rId230"/>
        </w:object>
      </w:r>
      <w:r w:rsidR="00CB38C8" w:rsidRPr="00DE05C5">
        <w:rPr>
          <w:rFonts w:ascii="Verdana" w:hAnsi="Verdana"/>
          <w:b/>
          <w:color w:val="1C190E"/>
          <w:sz w:val="24"/>
          <w:szCs w:val="24"/>
          <w:u w:val="single"/>
          <w:lang w:val="en-IN"/>
        </w:rPr>
        <w:object w:dxaOrig="7168" w:dyaOrig="5390">
          <v:shape id="_x0000_i1081" type="#_x0000_t75" style="width:446.25pt;height:230.25pt" o:ole="">
            <v:imagedata r:id="rId231" o:title=""/>
          </v:shape>
          <o:OLEObject Type="Embed" ProgID="PowerPoint.Slide.12" ShapeID="_x0000_i1081" DrawAspect="Content" ObjectID="_1654949276" r:id="rId232"/>
        </w:object>
      </w:r>
    </w:p>
    <w:p w:rsidR="000041E0" w:rsidRPr="00DE05C5" w:rsidRDefault="000041E0" w:rsidP="000041E0">
      <w:pPr>
        <w:spacing w:after="0"/>
        <w:jc w:val="center"/>
        <w:rPr>
          <w:rFonts w:ascii="Verdana" w:hAnsi="Verdana"/>
          <w:b/>
          <w:sz w:val="24"/>
          <w:szCs w:val="24"/>
          <w:u w:val="single"/>
        </w:rPr>
      </w:pPr>
      <w:r w:rsidRPr="00DE05C5">
        <w:rPr>
          <w:rFonts w:ascii="Verdana" w:hAnsi="Verdana"/>
          <w:b/>
          <w:sz w:val="24"/>
          <w:szCs w:val="24"/>
          <w:u w:val="single"/>
        </w:rPr>
        <w:t>PREVIOUS YEARS’ QUESTIONS</w:t>
      </w:r>
    </w:p>
    <w:p w:rsidR="000041E0" w:rsidRPr="00DE05C5" w:rsidRDefault="000041E0" w:rsidP="002C1B60">
      <w:pPr>
        <w:pStyle w:val="ListParagraph"/>
        <w:numPr>
          <w:ilvl w:val="0"/>
          <w:numId w:val="49"/>
        </w:numPr>
        <w:spacing w:after="0" w:line="256" w:lineRule="auto"/>
        <w:jc w:val="both"/>
        <w:rPr>
          <w:rFonts w:ascii="Verdana" w:hAnsi="Verdana"/>
          <w:sz w:val="24"/>
          <w:szCs w:val="24"/>
        </w:rPr>
      </w:pPr>
      <w:r w:rsidRPr="00DE05C5">
        <w:rPr>
          <w:rFonts w:ascii="Verdana" w:hAnsi="Verdana"/>
          <w:sz w:val="24"/>
          <w:szCs w:val="24"/>
        </w:rPr>
        <w:t>What is MIS? Explain the various reports generated through MIS in Food &amp;Beverage business. (2013-14)</w:t>
      </w:r>
    </w:p>
    <w:p w:rsidR="000041E0" w:rsidRPr="00DE05C5" w:rsidRDefault="000041E0" w:rsidP="002C1B60">
      <w:pPr>
        <w:pStyle w:val="ListParagraph"/>
        <w:numPr>
          <w:ilvl w:val="0"/>
          <w:numId w:val="49"/>
        </w:numPr>
        <w:spacing w:after="0" w:line="256" w:lineRule="auto"/>
        <w:rPr>
          <w:rFonts w:ascii="Verdana" w:hAnsi="Verdana"/>
          <w:sz w:val="24"/>
          <w:szCs w:val="24"/>
        </w:rPr>
      </w:pPr>
      <w:r w:rsidRPr="00DE05C5">
        <w:rPr>
          <w:rFonts w:ascii="Verdana" w:hAnsi="Verdana"/>
          <w:sz w:val="24"/>
          <w:szCs w:val="24"/>
        </w:rPr>
        <w:t>Define MIS. Explain the various reports generated through MIS. (2017-18)</w:t>
      </w:r>
    </w:p>
    <w:p w:rsidR="000041E0" w:rsidRPr="00DE05C5" w:rsidRDefault="000041E0" w:rsidP="002C1B60">
      <w:pPr>
        <w:pStyle w:val="ListParagraph"/>
        <w:numPr>
          <w:ilvl w:val="0"/>
          <w:numId w:val="49"/>
        </w:numPr>
        <w:spacing w:after="0" w:line="256" w:lineRule="auto"/>
        <w:jc w:val="both"/>
        <w:rPr>
          <w:rFonts w:ascii="Verdana" w:hAnsi="Verdana"/>
          <w:sz w:val="24"/>
          <w:szCs w:val="24"/>
        </w:rPr>
      </w:pPr>
      <w:r w:rsidRPr="00DE05C5">
        <w:rPr>
          <w:rFonts w:ascii="Verdana" w:hAnsi="Verdana"/>
          <w:sz w:val="24"/>
          <w:szCs w:val="24"/>
        </w:rPr>
        <w:t>Define MIS and explain its role for a restaurant (2016-17)</w:t>
      </w:r>
    </w:p>
    <w:p w:rsidR="000041E0" w:rsidRPr="00DE05C5" w:rsidRDefault="000041E0" w:rsidP="002C1B60">
      <w:pPr>
        <w:pStyle w:val="ListParagraph"/>
        <w:numPr>
          <w:ilvl w:val="0"/>
          <w:numId w:val="49"/>
        </w:numPr>
        <w:spacing w:after="0" w:line="256" w:lineRule="auto"/>
        <w:jc w:val="both"/>
        <w:rPr>
          <w:rFonts w:ascii="Verdana" w:hAnsi="Verdana"/>
          <w:sz w:val="24"/>
          <w:szCs w:val="24"/>
        </w:rPr>
      </w:pPr>
      <w:r w:rsidRPr="00DE05C5">
        <w:rPr>
          <w:rFonts w:ascii="Verdana" w:hAnsi="Verdana"/>
          <w:sz w:val="24"/>
          <w:szCs w:val="24"/>
        </w:rPr>
        <w:t>How restaurant sale summary sheet helps in controlling and evaluating restaurant sale? Explain (2016-17)</w:t>
      </w:r>
    </w:p>
    <w:p w:rsidR="000041E0" w:rsidRPr="00DE05C5" w:rsidRDefault="000041E0" w:rsidP="002C1B60">
      <w:pPr>
        <w:pStyle w:val="ListParagraph"/>
        <w:numPr>
          <w:ilvl w:val="0"/>
          <w:numId w:val="49"/>
        </w:numPr>
        <w:spacing w:after="0" w:line="256" w:lineRule="auto"/>
        <w:rPr>
          <w:rFonts w:ascii="Verdana" w:hAnsi="Verdana"/>
          <w:sz w:val="24"/>
          <w:szCs w:val="24"/>
        </w:rPr>
      </w:pPr>
      <w:r w:rsidRPr="00DE05C5">
        <w:rPr>
          <w:rFonts w:ascii="Verdana" w:hAnsi="Verdana"/>
          <w:sz w:val="24"/>
          <w:szCs w:val="24"/>
        </w:rPr>
        <w:t>Write short notes (any two) :( 2014-15)</w:t>
      </w:r>
    </w:p>
    <w:p w:rsidR="000041E0" w:rsidRPr="00DE05C5" w:rsidRDefault="000041E0" w:rsidP="000041E0">
      <w:pPr>
        <w:spacing w:after="0"/>
        <w:rPr>
          <w:rFonts w:ascii="Verdana" w:hAnsi="Verdana"/>
          <w:sz w:val="24"/>
          <w:szCs w:val="24"/>
        </w:rPr>
      </w:pPr>
      <w:r w:rsidRPr="00DE05C5">
        <w:rPr>
          <w:rFonts w:ascii="Verdana" w:hAnsi="Verdana"/>
          <w:sz w:val="24"/>
          <w:szCs w:val="24"/>
        </w:rPr>
        <w:t>(a) MIS</w:t>
      </w:r>
    </w:p>
    <w:p w:rsidR="000041E0" w:rsidRPr="00DE05C5" w:rsidRDefault="000041E0" w:rsidP="000041E0">
      <w:pPr>
        <w:spacing w:after="0"/>
        <w:rPr>
          <w:rFonts w:ascii="Verdana" w:hAnsi="Verdana"/>
          <w:sz w:val="24"/>
          <w:szCs w:val="24"/>
        </w:rPr>
      </w:pPr>
      <w:r w:rsidRPr="00DE05C5">
        <w:rPr>
          <w:rFonts w:ascii="Verdana" w:hAnsi="Verdana"/>
          <w:sz w:val="24"/>
          <w:szCs w:val="24"/>
        </w:rPr>
        <w:t>(b) Material variance</w:t>
      </w:r>
    </w:p>
    <w:p w:rsidR="000041E0" w:rsidRPr="00DE05C5" w:rsidRDefault="000041E0" w:rsidP="000041E0">
      <w:pPr>
        <w:spacing w:after="0"/>
        <w:rPr>
          <w:rFonts w:ascii="Verdana" w:hAnsi="Verdana"/>
          <w:sz w:val="24"/>
          <w:szCs w:val="24"/>
        </w:rPr>
      </w:pPr>
      <w:r w:rsidRPr="00DE05C5">
        <w:rPr>
          <w:rFonts w:ascii="Verdana" w:hAnsi="Verdana"/>
          <w:sz w:val="24"/>
          <w:szCs w:val="24"/>
        </w:rPr>
        <w:t>(c) POS</w:t>
      </w:r>
    </w:p>
    <w:p w:rsidR="000041E0" w:rsidRPr="00DE05C5" w:rsidRDefault="000041E0" w:rsidP="000041E0">
      <w:pPr>
        <w:spacing w:after="0"/>
        <w:rPr>
          <w:rFonts w:ascii="Verdana" w:hAnsi="Verdana"/>
          <w:sz w:val="24"/>
          <w:szCs w:val="24"/>
        </w:rPr>
      </w:pPr>
      <w:r w:rsidRPr="00DE05C5">
        <w:rPr>
          <w:rFonts w:ascii="Verdana" w:hAnsi="Verdana"/>
          <w:sz w:val="24"/>
          <w:szCs w:val="24"/>
        </w:rPr>
        <w:t>(d) Sales summary sheet</w:t>
      </w:r>
    </w:p>
    <w:p w:rsidR="00F179D8" w:rsidRPr="00DE05C5" w:rsidRDefault="00F179D8" w:rsidP="000041E0">
      <w:pPr>
        <w:rPr>
          <w:rFonts w:ascii="Verdana" w:hAnsi="Verdana"/>
          <w:sz w:val="24"/>
          <w:szCs w:val="24"/>
        </w:rPr>
        <w:sectPr w:rsidR="00F179D8" w:rsidRPr="00DE05C5" w:rsidSect="00C87569">
          <w:footerReference w:type="default" r:id="rId233"/>
          <w:pgSz w:w="11906" w:h="16838"/>
          <w:pgMar w:top="1440" w:right="1440" w:bottom="1135" w:left="1440" w:header="708" w:footer="708" w:gutter="0"/>
          <w:cols w:space="708"/>
          <w:docGrid w:linePitch="360"/>
        </w:sectPr>
      </w:pPr>
    </w:p>
    <w:p w:rsidR="000041E0" w:rsidRPr="00DE05C5" w:rsidRDefault="000041E0"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ED6956" w:rsidRPr="00DE05C5" w:rsidRDefault="00ED6956" w:rsidP="000041E0">
      <w:pPr>
        <w:pStyle w:val="Normal1"/>
        <w:ind w:left="144" w:right="72"/>
        <w:jc w:val="both"/>
        <w:rPr>
          <w:rFonts w:ascii="Verdana" w:hAnsi="Verdana"/>
          <w:b/>
          <w:color w:val="1C190E"/>
          <w:sz w:val="24"/>
          <w:szCs w:val="24"/>
          <w:u w:val="single"/>
        </w:rPr>
      </w:pPr>
    </w:p>
    <w:p w:rsidR="002B5EE3" w:rsidRPr="00DE05C5" w:rsidRDefault="00ED6956" w:rsidP="00ED6956">
      <w:pPr>
        <w:jc w:val="center"/>
        <w:rPr>
          <w:rFonts w:ascii="Verdana" w:hAnsi="Verdana"/>
          <w:sz w:val="24"/>
          <w:szCs w:val="24"/>
        </w:rPr>
      </w:pPr>
      <w:r w:rsidRPr="00DE05C5">
        <w:rPr>
          <w:rFonts w:ascii="Verdana" w:hAnsi="Verdana"/>
          <w:b/>
          <w:sz w:val="24"/>
          <w:szCs w:val="24"/>
        </w:rPr>
        <w:t>OLD QUESTION PAPERS</w:t>
      </w:r>
    </w:p>
    <w:sectPr w:rsidR="002B5EE3" w:rsidRPr="00DE05C5" w:rsidSect="00C87569">
      <w:footerReference w:type="default" r:id="rId234"/>
      <w:pgSz w:w="11906" w:h="16838"/>
      <w:pgMar w:top="1440"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1876" w:rsidRDefault="00BD1876" w:rsidP="008048A6">
      <w:pPr>
        <w:spacing w:after="0" w:line="240" w:lineRule="auto"/>
      </w:pPr>
      <w:r>
        <w:separator/>
      </w:r>
    </w:p>
  </w:endnote>
  <w:endnote w:type="continuationSeparator" w:id="0">
    <w:p w:rsidR="00BD1876" w:rsidRDefault="00BD1876" w:rsidP="008048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B80B39">
    <w:pPr>
      <w:pStyle w:val="Footer"/>
      <w:rPr>
        <w:rFonts w:ascii="Arial" w:hAnsi="Arial" w:cs="Arial"/>
        <w:sz w:val="14"/>
        <w:szCs w:val="14"/>
      </w:rPr>
    </w:pPr>
    <w:r>
      <w:rPr>
        <w:rFonts w:ascii="Verdana" w:hAnsi="Verdana"/>
        <w:sz w:val="16"/>
        <w:szCs w:val="18"/>
      </w:rPr>
      <w:t>F&amp;B MANAGAGEMENT</w:t>
    </w:r>
  </w:p>
  <w:p w:rsidR="0076743A" w:rsidRDefault="0076743A" w:rsidP="000766F0">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1</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p w:rsidR="0076743A" w:rsidRDefault="0076743A">
    <w:pPr>
      <w:pStyle w:val="Foote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19300D">
    <w:pPr>
      <w:pStyle w:val="Footer"/>
      <w:rPr>
        <w:rFonts w:ascii="Arial" w:hAnsi="Arial" w:cs="Arial"/>
        <w:sz w:val="14"/>
        <w:szCs w:val="14"/>
      </w:rPr>
    </w:pPr>
    <w:r>
      <w:rPr>
        <w:rFonts w:ascii="Verdana" w:hAnsi="Verdana"/>
        <w:sz w:val="16"/>
        <w:szCs w:val="18"/>
      </w:rPr>
      <w:t>F&amp;B MANAGAGEMENT: GUIDED READING MATERIAL-UNIT 07. VARIANCE ANALYSIS</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99</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99</w:t>
    </w:r>
    <w:r w:rsidR="00A83D27">
      <w:rPr>
        <w:rFonts w:ascii="Arial" w:hAnsi="Arial" w:cs="Arial"/>
        <w:noProof/>
        <w:sz w:val="14"/>
        <w:szCs w:val="14"/>
      </w:rPr>
      <w:fldChar w:fldCharType="end"/>
    </w:r>
    <w:r>
      <w:rPr>
        <w:rFonts w:ascii="Arial" w:hAnsi="Arial" w:cs="Arial"/>
        <w:sz w:val="14"/>
        <w:szCs w:val="14"/>
      </w:rPr>
      <w:tab/>
      <w:t>January 2020</w: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19300D">
    <w:pPr>
      <w:pStyle w:val="Footer"/>
      <w:rPr>
        <w:rFonts w:ascii="Arial" w:hAnsi="Arial" w:cs="Arial"/>
        <w:sz w:val="14"/>
        <w:szCs w:val="14"/>
      </w:rPr>
    </w:pPr>
    <w:r>
      <w:rPr>
        <w:rFonts w:ascii="Verdana" w:hAnsi="Verdana"/>
        <w:sz w:val="16"/>
        <w:szCs w:val="18"/>
      </w:rPr>
      <w:t>F&amp;B MANAGAGEMENT: GUIDED READING MATERIAL-UNIT 08. BREAKEVEN ANALYSIS</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107</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107</w:t>
    </w:r>
    <w:r w:rsidR="00A83D27">
      <w:rPr>
        <w:rFonts w:ascii="Arial" w:hAnsi="Arial" w:cs="Arial"/>
        <w:noProof/>
        <w:sz w:val="14"/>
        <w:szCs w:val="14"/>
      </w:rPr>
      <w:fldChar w:fldCharType="end"/>
    </w:r>
    <w:r>
      <w:rPr>
        <w:rFonts w:ascii="Arial" w:hAnsi="Arial" w:cs="Arial"/>
        <w:sz w:val="14"/>
        <w:szCs w:val="14"/>
      </w:rPr>
      <w:tab/>
      <w:t>January 2020</w: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19300D">
    <w:pPr>
      <w:pStyle w:val="Footer"/>
      <w:rPr>
        <w:rFonts w:ascii="Arial" w:hAnsi="Arial" w:cs="Arial"/>
        <w:sz w:val="14"/>
        <w:szCs w:val="14"/>
      </w:rPr>
    </w:pPr>
    <w:r>
      <w:rPr>
        <w:rFonts w:ascii="Verdana" w:hAnsi="Verdana"/>
        <w:sz w:val="16"/>
        <w:szCs w:val="18"/>
      </w:rPr>
      <w:t>F&amp;B MANAGAGEMENT: GUIDED READING MATERIAL-UNIT 09. MENU MERCHANDISING</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128</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19300D">
    <w:pPr>
      <w:pStyle w:val="Footer"/>
      <w:rPr>
        <w:rFonts w:ascii="Arial" w:hAnsi="Arial" w:cs="Arial"/>
        <w:sz w:val="14"/>
        <w:szCs w:val="14"/>
      </w:rPr>
    </w:pPr>
    <w:r>
      <w:rPr>
        <w:rFonts w:ascii="Verdana" w:hAnsi="Verdana"/>
        <w:sz w:val="16"/>
        <w:szCs w:val="18"/>
      </w:rPr>
      <w:t>F&amp;B MANAGAGEMENT: GUIDED READING MATERIAL-UNIT 10. MENU ENGINEERING</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137</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19300D">
    <w:pPr>
      <w:pStyle w:val="Footer"/>
      <w:rPr>
        <w:rFonts w:ascii="Arial" w:hAnsi="Arial" w:cs="Arial"/>
        <w:sz w:val="14"/>
        <w:szCs w:val="14"/>
      </w:rPr>
    </w:pPr>
    <w:r>
      <w:rPr>
        <w:rFonts w:ascii="Verdana" w:hAnsi="Verdana"/>
        <w:sz w:val="16"/>
        <w:szCs w:val="18"/>
      </w:rPr>
      <w:t xml:space="preserve">F&amp;B MANAGAGEMENT: GUIDED READING MATERIAL-UNIT 11.M I S </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145</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19300D">
    <w:pPr>
      <w:pStyle w:val="Footer"/>
      <w:rPr>
        <w:rFonts w:ascii="Arial" w:hAnsi="Arial" w:cs="Arial"/>
        <w:sz w:val="14"/>
        <w:szCs w:val="14"/>
      </w:rPr>
    </w:pPr>
    <w:r>
      <w:rPr>
        <w:rFonts w:ascii="Verdana" w:hAnsi="Verdana"/>
        <w:sz w:val="16"/>
        <w:szCs w:val="18"/>
      </w:rPr>
      <w:t>F&amp;B MANAGAGEMENT: PREVIOUS QUESTION PAPERS</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149</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F179D8">
    <w:pPr>
      <w:pStyle w:val="Footer"/>
      <w:rPr>
        <w:rFonts w:ascii="Arial" w:hAnsi="Arial" w:cs="Arial"/>
        <w:sz w:val="14"/>
        <w:szCs w:val="14"/>
      </w:rPr>
    </w:pPr>
    <w:r>
      <w:rPr>
        <w:rFonts w:ascii="Verdana" w:hAnsi="Verdana"/>
        <w:sz w:val="16"/>
        <w:szCs w:val="18"/>
      </w:rPr>
      <w:t>F&amp;B MANAGAGEMENT: TRAINING COURSE PLAN</w:t>
    </w:r>
  </w:p>
  <w:p w:rsidR="0076743A" w:rsidRDefault="0076743A" w:rsidP="000766F0">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14</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p w:rsidR="0076743A" w:rsidRDefault="0076743A">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F179D8">
    <w:pPr>
      <w:pStyle w:val="Footer"/>
      <w:rPr>
        <w:rFonts w:ascii="Arial" w:hAnsi="Arial" w:cs="Arial"/>
        <w:sz w:val="14"/>
        <w:szCs w:val="14"/>
      </w:rPr>
    </w:pPr>
    <w:r>
      <w:rPr>
        <w:rFonts w:ascii="Verdana" w:hAnsi="Verdana"/>
        <w:sz w:val="16"/>
        <w:szCs w:val="18"/>
      </w:rPr>
      <w:t>F&amp;B MANAGAGEMENT: LESSON PLANS</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23</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24</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p w:rsidR="0076743A" w:rsidRPr="002354C6" w:rsidRDefault="0076743A" w:rsidP="002354C6">
    <w:pPr>
      <w:pStyle w:val="Footer"/>
      <w:rPr>
        <w:rFonts w:ascii="Arial" w:hAnsi="Arial" w:cs="Arial"/>
        <w:sz w:val="14"/>
        <w:szCs w:val="14"/>
      </w:rPr>
    </w:pPr>
    <w:r>
      <w:rPr>
        <w:rFonts w:ascii="Verdana" w:hAnsi="Verdana"/>
        <w:sz w:val="16"/>
        <w:szCs w:val="18"/>
      </w:rPr>
      <w:t>F&amp;B MANAGAGEMENT: GUIDED READING MATERIAL</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F179D8">
    <w:pPr>
      <w:pStyle w:val="Footer"/>
      <w:rPr>
        <w:rFonts w:ascii="Arial" w:hAnsi="Arial" w:cs="Arial"/>
        <w:sz w:val="14"/>
        <w:szCs w:val="14"/>
      </w:rPr>
    </w:pPr>
    <w:r>
      <w:rPr>
        <w:rFonts w:ascii="Verdana" w:hAnsi="Verdana"/>
        <w:sz w:val="16"/>
        <w:szCs w:val="18"/>
      </w:rPr>
      <w:t>F&amp;B MANAGAGEMENT: GUIDED READING MATERIAL-UNIT 1. COST DYNAMICS</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31</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Default="0076743A" w:rsidP="002354C6">
    <w:pPr>
      <w:pStyle w:val="Footer"/>
      <w:rPr>
        <w:rFonts w:ascii="Arial" w:hAnsi="Arial" w:cs="Arial"/>
        <w:sz w:val="14"/>
        <w:szCs w:val="14"/>
      </w:rPr>
    </w:pPr>
    <w:r>
      <w:rPr>
        <w:rFonts w:ascii="Verdana" w:hAnsi="Verdana"/>
        <w:sz w:val="16"/>
        <w:szCs w:val="18"/>
      </w:rPr>
      <w:t>F&amp;B MANAGAGEMENT: GUIDED READING MATERIAL-UNIT 2. SALES CONCEPTS</w:t>
    </w:r>
    <w:r>
      <w:rPr>
        <w:rFonts w:ascii="Arial" w:hAnsi="Arial" w:cs="Arial"/>
        <w:sz w:val="14"/>
        <w:szCs w:val="14"/>
      </w:rPr>
      <w:t xml:space="preserve"> </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40</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p w:rsidR="0076743A" w:rsidRPr="002354C6" w:rsidRDefault="0076743A" w:rsidP="002354C6">
    <w:pPr>
      <w:pStyle w:val="Footer"/>
      <w:rPr>
        <w:rFonts w:ascii="Arial" w:hAnsi="Arial" w:cs="Arial"/>
        <w:sz w:val="14"/>
        <w:szCs w:val="14"/>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713582">
    <w:pPr>
      <w:pStyle w:val="Footer"/>
      <w:rPr>
        <w:rFonts w:ascii="Arial" w:hAnsi="Arial" w:cs="Arial"/>
        <w:sz w:val="14"/>
        <w:szCs w:val="14"/>
      </w:rPr>
    </w:pPr>
    <w:r>
      <w:rPr>
        <w:rFonts w:ascii="Verdana" w:hAnsi="Verdana"/>
        <w:sz w:val="16"/>
        <w:szCs w:val="18"/>
      </w:rPr>
      <w:t>F&amp;B MANAGAGEMENT: GUIDED READING MATERIAL-UNIT 4. BEVERAGE CONTROL</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63</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19300D">
    <w:pPr>
      <w:pStyle w:val="Footer"/>
      <w:rPr>
        <w:rFonts w:ascii="Arial" w:hAnsi="Arial" w:cs="Arial"/>
        <w:sz w:val="14"/>
        <w:szCs w:val="14"/>
      </w:rPr>
    </w:pPr>
    <w:r>
      <w:rPr>
        <w:rFonts w:ascii="Verdana" w:hAnsi="Verdana"/>
        <w:sz w:val="16"/>
        <w:szCs w:val="18"/>
      </w:rPr>
      <w:t>F&amp;B MANAGAGEMENT: GUIDED READING MATERIAL-UNIT 05. SALES CONTROL</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78</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149</w:t>
    </w:r>
    <w:r w:rsidR="00A83D27">
      <w:rPr>
        <w:rFonts w:ascii="Arial" w:hAnsi="Arial" w:cs="Arial"/>
        <w:noProof/>
        <w:sz w:val="14"/>
        <w:szCs w:val="14"/>
      </w:rPr>
      <w:fldChar w:fldCharType="end"/>
    </w:r>
    <w:r>
      <w:rPr>
        <w:rFonts w:ascii="Arial" w:hAnsi="Arial" w:cs="Arial"/>
        <w:sz w:val="14"/>
        <w:szCs w:val="14"/>
      </w:rPr>
      <w:tab/>
      <w:t>January 2020</w: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Pr="002354C6" w:rsidRDefault="0076743A" w:rsidP="0019300D">
    <w:pPr>
      <w:pStyle w:val="Footer"/>
      <w:rPr>
        <w:rFonts w:ascii="Arial" w:hAnsi="Arial" w:cs="Arial"/>
        <w:sz w:val="14"/>
        <w:szCs w:val="14"/>
      </w:rPr>
    </w:pPr>
    <w:r>
      <w:rPr>
        <w:rFonts w:ascii="Verdana" w:hAnsi="Verdana"/>
        <w:sz w:val="16"/>
        <w:szCs w:val="18"/>
      </w:rPr>
      <w:t>F&amp;B MANAGAGEMENT: GUIDED READING MATERIAL-UNIT 06. BUDGETARY CONTROL</w:t>
    </w:r>
  </w:p>
  <w:p w:rsidR="0076743A" w:rsidRDefault="0076743A" w:rsidP="002354C6">
    <w:pPr>
      <w:pStyle w:val="Footer"/>
      <w:rPr>
        <w:rFonts w:ascii="Arial" w:hAnsi="Arial" w:cs="Arial"/>
        <w:sz w:val="14"/>
        <w:szCs w:val="14"/>
      </w:rPr>
    </w:pPr>
    <w:r>
      <w:rPr>
        <w:rFonts w:ascii="Arial" w:hAnsi="Arial" w:cs="Arial"/>
        <w:sz w:val="14"/>
        <w:szCs w:val="14"/>
      </w:rPr>
      <w:t>IHMCT TRIVANDRUM, BHM 305</w:t>
    </w:r>
    <w:r>
      <w:rPr>
        <w:rFonts w:ascii="Arial" w:hAnsi="Arial" w:cs="Arial"/>
        <w:sz w:val="14"/>
        <w:szCs w:val="14"/>
      </w:rPr>
      <w:tab/>
    </w:r>
    <w:r w:rsidRPr="00F63666">
      <w:rPr>
        <w:rFonts w:ascii="Arial" w:hAnsi="Arial" w:cs="Arial"/>
        <w:spacing w:val="60"/>
        <w:sz w:val="14"/>
        <w:szCs w:val="14"/>
      </w:rPr>
      <w:t>Page</w:t>
    </w:r>
    <w:r w:rsidRPr="00F63666">
      <w:rPr>
        <w:rFonts w:ascii="Arial" w:hAnsi="Arial" w:cs="Arial"/>
        <w:sz w:val="14"/>
        <w:szCs w:val="14"/>
      </w:rPr>
      <w:fldChar w:fldCharType="begin"/>
    </w:r>
    <w:r w:rsidRPr="00F63666">
      <w:rPr>
        <w:rFonts w:ascii="Arial" w:hAnsi="Arial" w:cs="Arial"/>
        <w:sz w:val="14"/>
        <w:szCs w:val="14"/>
      </w:rPr>
      <w:instrText xml:space="preserve"> PAGE   \* MERGEFORMAT </w:instrText>
    </w:r>
    <w:r w:rsidRPr="00F63666">
      <w:rPr>
        <w:rFonts w:ascii="Arial" w:hAnsi="Arial" w:cs="Arial"/>
        <w:sz w:val="14"/>
        <w:szCs w:val="14"/>
      </w:rPr>
      <w:fldChar w:fldCharType="separate"/>
    </w:r>
    <w:r w:rsidR="00A83D27">
      <w:rPr>
        <w:rFonts w:ascii="Arial" w:hAnsi="Arial" w:cs="Arial"/>
        <w:noProof/>
        <w:sz w:val="14"/>
        <w:szCs w:val="14"/>
      </w:rPr>
      <w:t>95</w:t>
    </w:r>
    <w:r w:rsidRPr="00F63666">
      <w:rPr>
        <w:rFonts w:ascii="Arial" w:hAnsi="Arial" w:cs="Arial"/>
        <w:sz w:val="14"/>
        <w:szCs w:val="14"/>
      </w:rPr>
      <w:fldChar w:fldCharType="end"/>
    </w:r>
    <w:r w:rsidRPr="00F63666">
      <w:rPr>
        <w:rFonts w:ascii="Arial" w:hAnsi="Arial" w:cs="Arial"/>
        <w:sz w:val="14"/>
        <w:szCs w:val="14"/>
      </w:rPr>
      <w:t xml:space="preserve"> | </w:t>
    </w:r>
    <w:r w:rsidR="00A83D27">
      <w:fldChar w:fldCharType="begin"/>
    </w:r>
    <w:r w:rsidR="00A83D27">
      <w:instrText xml:space="preserve"> NUMPAGES  \* Arabic  \* MERGEFORMAT </w:instrText>
    </w:r>
    <w:r w:rsidR="00A83D27">
      <w:fldChar w:fldCharType="separate"/>
    </w:r>
    <w:r w:rsidR="00A83D27" w:rsidRPr="00A83D27">
      <w:rPr>
        <w:rFonts w:ascii="Arial" w:hAnsi="Arial" w:cs="Arial"/>
        <w:noProof/>
        <w:sz w:val="14"/>
        <w:szCs w:val="14"/>
      </w:rPr>
      <w:t>95</w:t>
    </w:r>
    <w:r w:rsidR="00A83D27">
      <w:rPr>
        <w:rFonts w:ascii="Arial" w:hAnsi="Arial" w:cs="Arial"/>
        <w:noProof/>
        <w:sz w:val="14"/>
        <w:szCs w:val="14"/>
      </w:rPr>
      <w:fldChar w:fldCharType="end"/>
    </w:r>
    <w:r>
      <w:rPr>
        <w:rFonts w:ascii="Arial" w:hAnsi="Arial" w:cs="Arial"/>
        <w:sz w:val="14"/>
        <w:szCs w:val="14"/>
      </w:rPr>
      <w:tab/>
      <w:t>January 2020</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1876" w:rsidRDefault="00BD1876" w:rsidP="008048A6">
      <w:pPr>
        <w:spacing w:after="0" w:line="240" w:lineRule="auto"/>
      </w:pPr>
      <w:r>
        <w:separator/>
      </w:r>
    </w:p>
  </w:footnote>
  <w:footnote w:type="continuationSeparator" w:id="0">
    <w:p w:rsidR="00BD1876" w:rsidRDefault="00BD1876" w:rsidP="008048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Default="00A83D2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9" type="#_x0000_t136" style="position:absolute;margin-left:0;margin-top:0;width:346.5pt;height:44.25pt;rotation:315;z-index:-251655168;mso-position-horizontal:center;mso-position-horizontal-relative:margin;mso-position-vertical:center;mso-position-vertical-relative:margin" o:allowincell="f" fillcolor="#823b0b [1605]" stroked="f">
          <v:fill opacity=".5"/>
          <v:textpath style="font-family:&quot;Verdana&quot;" string="CHEF PAI,IHM TVM"/>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Default="0076743A" w:rsidP="00232F6B">
    <w:pPr>
      <w:pStyle w:val="Header"/>
      <w:jc w:val="center"/>
    </w:pPr>
    <w:r w:rsidRPr="00EA49C8">
      <w:rPr>
        <w:b/>
        <w:noProof/>
        <w:lang w:eastAsia="en-IN"/>
      </w:rPr>
      <w:drawing>
        <wp:inline distT="0" distB="0" distL="0" distR="0" wp14:anchorId="7B858C62" wp14:editId="4D6778D9">
          <wp:extent cx="759460" cy="57340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9460" cy="57340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Default="00A83D2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2" type="#_x0000_t136" style="position:absolute;margin-left:0;margin-top:0;width:346.5pt;height:44.25pt;rotation:315;z-index:-251649024;mso-position-horizontal:center;mso-position-horizontal-relative:margin;mso-position-vertical:center;mso-position-vertical-relative:margin" o:allowincell="f" fillcolor="#823b0b [1605]" stroked="f">
          <v:fill opacity=".5"/>
          <v:textpath style="font-family:&quot;Verdana&quot;" string="CHEF PAI,IHM TVM"/>
          <w10:wrap anchorx="margin" anchory="margin"/>
        </v:shape>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Default="00A83D2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3" type="#_x0000_t136" style="position:absolute;margin-left:0;margin-top:0;width:346.5pt;height:44.25pt;rotation:315;z-index:-251646976;mso-position-horizontal:center;mso-position-horizontal-relative:margin;mso-position-vertical:center;mso-position-vertical-relative:margin" o:allowincell="f" fillcolor="#823b0b [1605]" stroked="f">
          <v:fill opacity=".5"/>
          <v:textpath style="font-family:&quot;Verdana&quot;" string="CHEF PAI,IHM TVM"/>
          <w10:wrap anchorx="margin" anchory="margin"/>
        </v:shape>
      </w:pict>
    </w:r>
    <w:r w:rsidR="0076743A">
      <w:ptab w:relativeTo="margin" w:alignment="center" w:leader="none"/>
    </w:r>
    <w:r w:rsidR="0076743A" w:rsidRPr="00EA49C8">
      <w:rPr>
        <w:b/>
        <w:noProof/>
        <w:lang w:eastAsia="en-IN"/>
      </w:rPr>
      <w:drawing>
        <wp:inline distT="0" distB="0" distL="0" distR="0">
          <wp:extent cx="759460" cy="57340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9460" cy="573405"/>
                  </a:xfrm>
                  <a:prstGeom prst="rect">
                    <a:avLst/>
                  </a:prstGeom>
                  <a:noFill/>
                  <a:ln>
                    <a:noFill/>
                  </a:ln>
                </pic:spPr>
              </pic:pic>
            </a:graphicData>
          </a:graphic>
        </wp:inline>
      </w:drawing>
    </w:r>
    <w:r w:rsidR="0076743A">
      <w:ptab w:relativeTo="margin" w:alignment="right" w:leader="none"/>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43A" w:rsidRDefault="00A83D2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1" type="#_x0000_t136" style="position:absolute;margin-left:0;margin-top:0;width:346.5pt;height:44.25pt;rotation:315;z-index:-251651072;mso-position-horizontal:center;mso-position-horizontal-relative:margin;mso-position-vertical:center;mso-position-vertical-relative:margin" o:allowincell="f" fillcolor="#823b0b [1605]" stroked="f">
          <v:fill opacity=".5"/>
          <v:textpath style="font-family:&quot;Verdana&quot;" string="CHEF PAI,IHM TVM"/>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42716"/>
    <w:multiLevelType w:val="hybridMultilevel"/>
    <w:tmpl w:val="5448A870"/>
    <w:lvl w:ilvl="0" w:tplc="5D585BAC">
      <w:start w:val="1"/>
      <w:numFmt w:val="lowerLetter"/>
      <w:lvlText w:val="%1)"/>
      <w:lvlJc w:val="left"/>
      <w:pPr>
        <w:ind w:left="72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 w15:restartNumberingAfterBreak="0">
    <w:nsid w:val="0338204E"/>
    <w:multiLevelType w:val="hybridMultilevel"/>
    <w:tmpl w:val="1034084A"/>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1A65C7"/>
    <w:multiLevelType w:val="hybridMultilevel"/>
    <w:tmpl w:val="5E8A2D48"/>
    <w:lvl w:ilvl="0" w:tplc="7FBAA68E">
      <w:start w:val="1"/>
      <w:numFmt w:val="lowerLetter"/>
      <w:lvlText w:val="%1)"/>
      <w:lvlJc w:val="left"/>
      <w:pPr>
        <w:ind w:left="1872" w:hanging="360"/>
      </w:pPr>
      <w:rPr>
        <w:b w:val="0"/>
        <w:sz w:val="24"/>
        <w:szCs w:val="24"/>
      </w:rPr>
    </w:lvl>
    <w:lvl w:ilvl="1" w:tplc="40090019" w:tentative="1">
      <w:start w:val="1"/>
      <w:numFmt w:val="lowerLetter"/>
      <w:lvlText w:val="%2."/>
      <w:lvlJc w:val="left"/>
      <w:pPr>
        <w:ind w:left="2592" w:hanging="360"/>
      </w:pPr>
    </w:lvl>
    <w:lvl w:ilvl="2" w:tplc="4009001B" w:tentative="1">
      <w:start w:val="1"/>
      <w:numFmt w:val="lowerRoman"/>
      <w:lvlText w:val="%3."/>
      <w:lvlJc w:val="right"/>
      <w:pPr>
        <w:ind w:left="3312" w:hanging="180"/>
      </w:pPr>
    </w:lvl>
    <w:lvl w:ilvl="3" w:tplc="4009000F" w:tentative="1">
      <w:start w:val="1"/>
      <w:numFmt w:val="decimal"/>
      <w:lvlText w:val="%4."/>
      <w:lvlJc w:val="left"/>
      <w:pPr>
        <w:ind w:left="4032" w:hanging="360"/>
      </w:pPr>
    </w:lvl>
    <w:lvl w:ilvl="4" w:tplc="40090019" w:tentative="1">
      <w:start w:val="1"/>
      <w:numFmt w:val="lowerLetter"/>
      <w:lvlText w:val="%5."/>
      <w:lvlJc w:val="left"/>
      <w:pPr>
        <w:ind w:left="4752" w:hanging="360"/>
      </w:pPr>
    </w:lvl>
    <w:lvl w:ilvl="5" w:tplc="4009001B" w:tentative="1">
      <w:start w:val="1"/>
      <w:numFmt w:val="lowerRoman"/>
      <w:lvlText w:val="%6."/>
      <w:lvlJc w:val="right"/>
      <w:pPr>
        <w:ind w:left="5472" w:hanging="180"/>
      </w:pPr>
    </w:lvl>
    <w:lvl w:ilvl="6" w:tplc="4009000F" w:tentative="1">
      <w:start w:val="1"/>
      <w:numFmt w:val="decimal"/>
      <w:lvlText w:val="%7."/>
      <w:lvlJc w:val="left"/>
      <w:pPr>
        <w:ind w:left="6192" w:hanging="360"/>
      </w:pPr>
    </w:lvl>
    <w:lvl w:ilvl="7" w:tplc="40090019" w:tentative="1">
      <w:start w:val="1"/>
      <w:numFmt w:val="lowerLetter"/>
      <w:lvlText w:val="%8."/>
      <w:lvlJc w:val="left"/>
      <w:pPr>
        <w:ind w:left="6912" w:hanging="360"/>
      </w:pPr>
    </w:lvl>
    <w:lvl w:ilvl="8" w:tplc="4009001B" w:tentative="1">
      <w:start w:val="1"/>
      <w:numFmt w:val="lowerRoman"/>
      <w:lvlText w:val="%9."/>
      <w:lvlJc w:val="right"/>
      <w:pPr>
        <w:ind w:left="7632" w:hanging="180"/>
      </w:pPr>
    </w:lvl>
  </w:abstractNum>
  <w:abstractNum w:abstractNumId="3" w15:restartNumberingAfterBreak="0">
    <w:nsid w:val="086B2D50"/>
    <w:multiLevelType w:val="hybridMultilevel"/>
    <w:tmpl w:val="2F50852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AF51D34"/>
    <w:multiLevelType w:val="hybridMultilevel"/>
    <w:tmpl w:val="BC0A839A"/>
    <w:lvl w:ilvl="0" w:tplc="5F4A1000">
      <w:start w:val="1"/>
      <w:numFmt w:val="decimal"/>
      <w:lvlText w:val="%1."/>
      <w:lvlJc w:val="left"/>
      <w:pPr>
        <w:ind w:left="504" w:hanging="360"/>
      </w:pPr>
      <w:rPr>
        <w:rFonts w:hint="default"/>
        <w:b w:val="0"/>
      </w:rPr>
    </w:lvl>
    <w:lvl w:ilvl="1" w:tplc="40090019" w:tentative="1">
      <w:start w:val="1"/>
      <w:numFmt w:val="lowerLetter"/>
      <w:lvlText w:val="%2."/>
      <w:lvlJc w:val="left"/>
      <w:pPr>
        <w:ind w:left="1224" w:hanging="360"/>
      </w:pPr>
    </w:lvl>
    <w:lvl w:ilvl="2" w:tplc="4009001B" w:tentative="1">
      <w:start w:val="1"/>
      <w:numFmt w:val="lowerRoman"/>
      <w:lvlText w:val="%3."/>
      <w:lvlJc w:val="right"/>
      <w:pPr>
        <w:ind w:left="1944" w:hanging="180"/>
      </w:pPr>
    </w:lvl>
    <w:lvl w:ilvl="3" w:tplc="4009000F" w:tentative="1">
      <w:start w:val="1"/>
      <w:numFmt w:val="decimal"/>
      <w:lvlText w:val="%4."/>
      <w:lvlJc w:val="left"/>
      <w:pPr>
        <w:ind w:left="2664" w:hanging="360"/>
      </w:pPr>
    </w:lvl>
    <w:lvl w:ilvl="4" w:tplc="40090019" w:tentative="1">
      <w:start w:val="1"/>
      <w:numFmt w:val="lowerLetter"/>
      <w:lvlText w:val="%5."/>
      <w:lvlJc w:val="left"/>
      <w:pPr>
        <w:ind w:left="3384" w:hanging="360"/>
      </w:pPr>
    </w:lvl>
    <w:lvl w:ilvl="5" w:tplc="4009001B" w:tentative="1">
      <w:start w:val="1"/>
      <w:numFmt w:val="lowerRoman"/>
      <w:lvlText w:val="%6."/>
      <w:lvlJc w:val="right"/>
      <w:pPr>
        <w:ind w:left="4104" w:hanging="180"/>
      </w:pPr>
    </w:lvl>
    <w:lvl w:ilvl="6" w:tplc="4009000F" w:tentative="1">
      <w:start w:val="1"/>
      <w:numFmt w:val="decimal"/>
      <w:lvlText w:val="%7."/>
      <w:lvlJc w:val="left"/>
      <w:pPr>
        <w:ind w:left="4824" w:hanging="360"/>
      </w:pPr>
    </w:lvl>
    <w:lvl w:ilvl="7" w:tplc="40090019" w:tentative="1">
      <w:start w:val="1"/>
      <w:numFmt w:val="lowerLetter"/>
      <w:lvlText w:val="%8."/>
      <w:lvlJc w:val="left"/>
      <w:pPr>
        <w:ind w:left="5544" w:hanging="360"/>
      </w:pPr>
    </w:lvl>
    <w:lvl w:ilvl="8" w:tplc="4009001B" w:tentative="1">
      <w:start w:val="1"/>
      <w:numFmt w:val="lowerRoman"/>
      <w:lvlText w:val="%9."/>
      <w:lvlJc w:val="right"/>
      <w:pPr>
        <w:ind w:left="6264" w:hanging="180"/>
      </w:pPr>
    </w:lvl>
  </w:abstractNum>
  <w:abstractNum w:abstractNumId="5" w15:restartNumberingAfterBreak="0">
    <w:nsid w:val="1078772C"/>
    <w:multiLevelType w:val="hybridMultilevel"/>
    <w:tmpl w:val="506EE35C"/>
    <w:lvl w:ilvl="0" w:tplc="0409000B">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15:restartNumberingAfterBreak="0">
    <w:nsid w:val="122372EB"/>
    <w:multiLevelType w:val="hybridMultilevel"/>
    <w:tmpl w:val="AA24D2B6"/>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5C5C27"/>
    <w:multiLevelType w:val="hybridMultilevel"/>
    <w:tmpl w:val="0C2EC2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15D53A8B"/>
    <w:multiLevelType w:val="hybridMultilevel"/>
    <w:tmpl w:val="651E9500"/>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9" w15:restartNumberingAfterBreak="0">
    <w:nsid w:val="17DC00F2"/>
    <w:multiLevelType w:val="multilevel"/>
    <w:tmpl w:val="F404E98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7DE6538"/>
    <w:multiLevelType w:val="hybridMultilevel"/>
    <w:tmpl w:val="A0EAC406"/>
    <w:lvl w:ilvl="0" w:tplc="40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3E41EA"/>
    <w:multiLevelType w:val="hybridMultilevel"/>
    <w:tmpl w:val="D20E0B8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2" w15:restartNumberingAfterBreak="0">
    <w:nsid w:val="19A571D4"/>
    <w:multiLevelType w:val="hybridMultilevel"/>
    <w:tmpl w:val="3C52637A"/>
    <w:lvl w:ilvl="0" w:tplc="40090017">
      <w:start w:val="1"/>
      <w:numFmt w:val="lowerLetter"/>
      <w:lvlText w:val="%1)"/>
      <w:lvlJc w:val="left"/>
      <w:pPr>
        <w:ind w:left="1152" w:hanging="360"/>
      </w:pPr>
    </w:lvl>
    <w:lvl w:ilvl="1" w:tplc="40090019" w:tentative="1">
      <w:start w:val="1"/>
      <w:numFmt w:val="lowerLetter"/>
      <w:lvlText w:val="%2."/>
      <w:lvlJc w:val="left"/>
      <w:pPr>
        <w:ind w:left="1872" w:hanging="360"/>
      </w:pPr>
    </w:lvl>
    <w:lvl w:ilvl="2" w:tplc="4009001B" w:tentative="1">
      <w:start w:val="1"/>
      <w:numFmt w:val="lowerRoman"/>
      <w:lvlText w:val="%3."/>
      <w:lvlJc w:val="right"/>
      <w:pPr>
        <w:ind w:left="2592" w:hanging="180"/>
      </w:pPr>
    </w:lvl>
    <w:lvl w:ilvl="3" w:tplc="4009000F" w:tentative="1">
      <w:start w:val="1"/>
      <w:numFmt w:val="decimal"/>
      <w:lvlText w:val="%4."/>
      <w:lvlJc w:val="left"/>
      <w:pPr>
        <w:ind w:left="3312" w:hanging="360"/>
      </w:pPr>
    </w:lvl>
    <w:lvl w:ilvl="4" w:tplc="40090019" w:tentative="1">
      <w:start w:val="1"/>
      <w:numFmt w:val="lowerLetter"/>
      <w:lvlText w:val="%5."/>
      <w:lvlJc w:val="left"/>
      <w:pPr>
        <w:ind w:left="4032" w:hanging="360"/>
      </w:pPr>
    </w:lvl>
    <w:lvl w:ilvl="5" w:tplc="4009001B" w:tentative="1">
      <w:start w:val="1"/>
      <w:numFmt w:val="lowerRoman"/>
      <w:lvlText w:val="%6."/>
      <w:lvlJc w:val="right"/>
      <w:pPr>
        <w:ind w:left="4752" w:hanging="180"/>
      </w:pPr>
    </w:lvl>
    <w:lvl w:ilvl="6" w:tplc="4009000F" w:tentative="1">
      <w:start w:val="1"/>
      <w:numFmt w:val="decimal"/>
      <w:lvlText w:val="%7."/>
      <w:lvlJc w:val="left"/>
      <w:pPr>
        <w:ind w:left="5472" w:hanging="360"/>
      </w:pPr>
    </w:lvl>
    <w:lvl w:ilvl="7" w:tplc="40090019" w:tentative="1">
      <w:start w:val="1"/>
      <w:numFmt w:val="lowerLetter"/>
      <w:lvlText w:val="%8."/>
      <w:lvlJc w:val="left"/>
      <w:pPr>
        <w:ind w:left="6192" w:hanging="360"/>
      </w:pPr>
    </w:lvl>
    <w:lvl w:ilvl="8" w:tplc="4009001B" w:tentative="1">
      <w:start w:val="1"/>
      <w:numFmt w:val="lowerRoman"/>
      <w:lvlText w:val="%9."/>
      <w:lvlJc w:val="right"/>
      <w:pPr>
        <w:ind w:left="6912" w:hanging="180"/>
      </w:pPr>
    </w:lvl>
  </w:abstractNum>
  <w:abstractNum w:abstractNumId="13" w15:restartNumberingAfterBreak="0">
    <w:nsid w:val="1A085322"/>
    <w:multiLevelType w:val="hybridMultilevel"/>
    <w:tmpl w:val="0E6C9646"/>
    <w:lvl w:ilvl="0" w:tplc="A5E85F74">
      <w:start w:val="1"/>
      <w:numFmt w:val="decimal"/>
      <w:lvlText w:val="%1."/>
      <w:lvlJc w:val="left"/>
      <w:pPr>
        <w:ind w:left="720" w:hanging="360"/>
      </w:pPr>
      <w:rPr>
        <w:rFonts w:hint="default"/>
        <w:b w:val="0"/>
        <w:i w:val="0"/>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C0102D0"/>
    <w:multiLevelType w:val="hybridMultilevel"/>
    <w:tmpl w:val="3B905556"/>
    <w:lvl w:ilvl="0" w:tplc="40090013">
      <w:start w:val="1"/>
      <w:numFmt w:val="upperRoman"/>
      <w:lvlText w:val="%1."/>
      <w:lvlJc w:val="right"/>
      <w:pPr>
        <w:ind w:left="794" w:hanging="360"/>
      </w:pPr>
    </w:lvl>
    <w:lvl w:ilvl="1" w:tplc="40090019" w:tentative="1">
      <w:start w:val="1"/>
      <w:numFmt w:val="lowerLetter"/>
      <w:lvlText w:val="%2."/>
      <w:lvlJc w:val="left"/>
      <w:pPr>
        <w:ind w:left="1514" w:hanging="360"/>
      </w:pPr>
    </w:lvl>
    <w:lvl w:ilvl="2" w:tplc="4009001B" w:tentative="1">
      <w:start w:val="1"/>
      <w:numFmt w:val="lowerRoman"/>
      <w:lvlText w:val="%3."/>
      <w:lvlJc w:val="right"/>
      <w:pPr>
        <w:ind w:left="2234" w:hanging="180"/>
      </w:pPr>
    </w:lvl>
    <w:lvl w:ilvl="3" w:tplc="4009000F" w:tentative="1">
      <w:start w:val="1"/>
      <w:numFmt w:val="decimal"/>
      <w:lvlText w:val="%4."/>
      <w:lvlJc w:val="left"/>
      <w:pPr>
        <w:ind w:left="2954" w:hanging="360"/>
      </w:pPr>
    </w:lvl>
    <w:lvl w:ilvl="4" w:tplc="40090019" w:tentative="1">
      <w:start w:val="1"/>
      <w:numFmt w:val="lowerLetter"/>
      <w:lvlText w:val="%5."/>
      <w:lvlJc w:val="left"/>
      <w:pPr>
        <w:ind w:left="3674" w:hanging="360"/>
      </w:pPr>
    </w:lvl>
    <w:lvl w:ilvl="5" w:tplc="4009001B" w:tentative="1">
      <w:start w:val="1"/>
      <w:numFmt w:val="lowerRoman"/>
      <w:lvlText w:val="%6."/>
      <w:lvlJc w:val="right"/>
      <w:pPr>
        <w:ind w:left="4394" w:hanging="180"/>
      </w:pPr>
    </w:lvl>
    <w:lvl w:ilvl="6" w:tplc="4009000F" w:tentative="1">
      <w:start w:val="1"/>
      <w:numFmt w:val="decimal"/>
      <w:lvlText w:val="%7."/>
      <w:lvlJc w:val="left"/>
      <w:pPr>
        <w:ind w:left="5114" w:hanging="360"/>
      </w:pPr>
    </w:lvl>
    <w:lvl w:ilvl="7" w:tplc="40090019" w:tentative="1">
      <w:start w:val="1"/>
      <w:numFmt w:val="lowerLetter"/>
      <w:lvlText w:val="%8."/>
      <w:lvlJc w:val="left"/>
      <w:pPr>
        <w:ind w:left="5834" w:hanging="360"/>
      </w:pPr>
    </w:lvl>
    <w:lvl w:ilvl="8" w:tplc="4009001B" w:tentative="1">
      <w:start w:val="1"/>
      <w:numFmt w:val="lowerRoman"/>
      <w:lvlText w:val="%9."/>
      <w:lvlJc w:val="right"/>
      <w:pPr>
        <w:ind w:left="6554" w:hanging="180"/>
      </w:pPr>
    </w:lvl>
  </w:abstractNum>
  <w:abstractNum w:abstractNumId="15" w15:restartNumberingAfterBreak="0">
    <w:nsid w:val="1D057BC2"/>
    <w:multiLevelType w:val="hybridMultilevel"/>
    <w:tmpl w:val="24EE3798"/>
    <w:lvl w:ilvl="0" w:tplc="4009000D">
      <w:start w:val="1"/>
      <w:numFmt w:val="bullet"/>
      <w:lvlText w:val=""/>
      <w:lvlJc w:val="left"/>
      <w:pPr>
        <w:ind w:left="1154" w:hanging="360"/>
      </w:pPr>
      <w:rPr>
        <w:rFonts w:ascii="Wingdings" w:hAnsi="Wingdings" w:hint="default"/>
      </w:rPr>
    </w:lvl>
    <w:lvl w:ilvl="1" w:tplc="40090003" w:tentative="1">
      <w:start w:val="1"/>
      <w:numFmt w:val="bullet"/>
      <w:lvlText w:val="o"/>
      <w:lvlJc w:val="left"/>
      <w:pPr>
        <w:ind w:left="1874" w:hanging="360"/>
      </w:pPr>
      <w:rPr>
        <w:rFonts w:ascii="Courier New" w:hAnsi="Courier New" w:cs="Courier New" w:hint="default"/>
      </w:rPr>
    </w:lvl>
    <w:lvl w:ilvl="2" w:tplc="40090005" w:tentative="1">
      <w:start w:val="1"/>
      <w:numFmt w:val="bullet"/>
      <w:lvlText w:val=""/>
      <w:lvlJc w:val="left"/>
      <w:pPr>
        <w:ind w:left="2594" w:hanging="360"/>
      </w:pPr>
      <w:rPr>
        <w:rFonts w:ascii="Wingdings" w:hAnsi="Wingdings" w:hint="default"/>
      </w:rPr>
    </w:lvl>
    <w:lvl w:ilvl="3" w:tplc="40090001" w:tentative="1">
      <w:start w:val="1"/>
      <w:numFmt w:val="bullet"/>
      <w:lvlText w:val=""/>
      <w:lvlJc w:val="left"/>
      <w:pPr>
        <w:ind w:left="3314" w:hanging="360"/>
      </w:pPr>
      <w:rPr>
        <w:rFonts w:ascii="Symbol" w:hAnsi="Symbol" w:hint="default"/>
      </w:rPr>
    </w:lvl>
    <w:lvl w:ilvl="4" w:tplc="40090003" w:tentative="1">
      <w:start w:val="1"/>
      <w:numFmt w:val="bullet"/>
      <w:lvlText w:val="o"/>
      <w:lvlJc w:val="left"/>
      <w:pPr>
        <w:ind w:left="4034" w:hanging="360"/>
      </w:pPr>
      <w:rPr>
        <w:rFonts w:ascii="Courier New" w:hAnsi="Courier New" w:cs="Courier New" w:hint="default"/>
      </w:rPr>
    </w:lvl>
    <w:lvl w:ilvl="5" w:tplc="40090005" w:tentative="1">
      <w:start w:val="1"/>
      <w:numFmt w:val="bullet"/>
      <w:lvlText w:val=""/>
      <w:lvlJc w:val="left"/>
      <w:pPr>
        <w:ind w:left="4754" w:hanging="360"/>
      </w:pPr>
      <w:rPr>
        <w:rFonts w:ascii="Wingdings" w:hAnsi="Wingdings" w:hint="default"/>
      </w:rPr>
    </w:lvl>
    <w:lvl w:ilvl="6" w:tplc="40090001" w:tentative="1">
      <w:start w:val="1"/>
      <w:numFmt w:val="bullet"/>
      <w:lvlText w:val=""/>
      <w:lvlJc w:val="left"/>
      <w:pPr>
        <w:ind w:left="5474" w:hanging="360"/>
      </w:pPr>
      <w:rPr>
        <w:rFonts w:ascii="Symbol" w:hAnsi="Symbol" w:hint="default"/>
      </w:rPr>
    </w:lvl>
    <w:lvl w:ilvl="7" w:tplc="40090003" w:tentative="1">
      <w:start w:val="1"/>
      <w:numFmt w:val="bullet"/>
      <w:lvlText w:val="o"/>
      <w:lvlJc w:val="left"/>
      <w:pPr>
        <w:ind w:left="6194" w:hanging="360"/>
      </w:pPr>
      <w:rPr>
        <w:rFonts w:ascii="Courier New" w:hAnsi="Courier New" w:cs="Courier New" w:hint="default"/>
      </w:rPr>
    </w:lvl>
    <w:lvl w:ilvl="8" w:tplc="40090005" w:tentative="1">
      <w:start w:val="1"/>
      <w:numFmt w:val="bullet"/>
      <w:lvlText w:val=""/>
      <w:lvlJc w:val="left"/>
      <w:pPr>
        <w:ind w:left="6914" w:hanging="360"/>
      </w:pPr>
      <w:rPr>
        <w:rFonts w:ascii="Wingdings" w:hAnsi="Wingdings" w:hint="default"/>
      </w:rPr>
    </w:lvl>
  </w:abstractNum>
  <w:abstractNum w:abstractNumId="16" w15:restartNumberingAfterBreak="0">
    <w:nsid w:val="1E2F21B6"/>
    <w:multiLevelType w:val="multilevel"/>
    <w:tmpl w:val="D18C72DE"/>
    <w:lvl w:ilvl="0">
      <w:start w:val="1"/>
      <w:numFmt w:val="decimal"/>
      <w:lvlText w:val="%1."/>
      <w:lvlJc w:val="left"/>
      <w:pPr>
        <w:ind w:left="720" w:hanging="720"/>
      </w:pPr>
      <w:rPr>
        <w:rFonts w:ascii="Verdana" w:eastAsia="Times New Roman" w:hAnsi="Verdana" w:cs="Times New Roman" w:hint="default"/>
        <w:strike w:val="0"/>
        <w:color w:val="00000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 w15:restartNumberingAfterBreak="0">
    <w:nsid w:val="22D15D62"/>
    <w:multiLevelType w:val="hybridMultilevel"/>
    <w:tmpl w:val="8C2C163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2DA46F5"/>
    <w:multiLevelType w:val="hybridMultilevel"/>
    <w:tmpl w:val="64E4173A"/>
    <w:lvl w:ilvl="0" w:tplc="13389B9A">
      <w:start w:val="1"/>
      <w:numFmt w:val="decimal"/>
      <w:lvlText w:val="%1."/>
      <w:lvlJc w:val="left"/>
      <w:pPr>
        <w:ind w:left="720" w:hanging="360"/>
      </w:pPr>
      <w:rPr>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38966E7"/>
    <w:multiLevelType w:val="hybridMultilevel"/>
    <w:tmpl w:val="44E0A480"/>
    <w:lvl w:ilvl="0" w:tplc="40090015">
      <w:start w:val="1"/>
      <w:numFmt w:val="upp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825428F"/>
    <w:multiLevelType w:val="hybridMultilevel"/>
    <w:tmpl w:val="3532078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8A15DFB"/>
    <w:multiLevelType w:val="hybridMultilevel"/>
    <w:tmpl w:val="312018E2"/>
    <w:lvl w:ilvl="0" w:tplc="14509B14">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9C105A2"/>
    <w:multiLevelType w:val="hybridMultilevel"/>
    <w:tmpl w:val="F08231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7477B5"/>
    <w:multiLevelType w:val="multilevel"/>
    <w:tmpl w:val="6E423F78"/>
    <w:lvl w:ilvl="0">
      <w:start w:val="1"/>
      <w:numFmt w:val="lowerLetter"/>
      <w:lvlText w:val="%1)"/>
      <w:lvlJc w:val="left"/>
      <w:pPr>
        <w:ind w:left="1003" w:hanging="720"/>
      </w:pPr>
      <w:rPr>
        <w:rFonts w:ascii="Verdana" w:eastAsia="Arial" w:hAnsi="Verdana" w:cs="Arial" w:hint="default"/>
        <w:b w:val="0"/>
        <w:i/>
        <w:strike w:val="0"/>
        <w:color w:val="000000"/>
        <w:sz w:val="24"/>
        <w:szCs w:val="24"/>
        <w:vertAlign w:val="baseline"/>
      </w:rPr>
    </w:lvl>
    <w:lvl w:ilvl="1">
      <w:start w:val="1"/>
      <w:numFmt w:val="bullet"/>
      <w:lvlText w:val=""/>
      <w:lvlJc w:val="left"/>
      <w:pPr>
        <w:ind w:left="283" w:firstLine="0"/>
      </w:pPr>
    </w:lvl>
    <w:lvl w:ilvl="2">
      <w:start w:val="1"/>
      <w:numFmt w:val="bullet"/>
      <w:lvlText w:val=""/>
      <w:lvlJc w:val="left"/>
      <w:pPr>
        <w:ind w:left="283" w:firstLine="0"/>
      </w:pPr>
    </w:lvl>
    <w:lvl w:ilvl="3">
      <w:start w:val="1"/>
      <w:numFmt w:val="bullet"/>
      <w:lvlText w:val=""/>
      <w:lvlJc w:val="left"/>
      <w:pPr>
        <w:ind w:left="283" w:firstLine="0"/>
      </w:pPr>
    </w:lvl>
    <w:lvl w:ilvl="4">
      <w:start w:val="1"/>
      <w:numFmt w:val="bullet"/>
      <w:lvlText w:val=""/>
      <w:lvlJc w:val="left"/>
      <w:pPr>
        <w:ind w:left="283" w:firstLine="0"/>
      </w:pPr>
    </w:lvl>
    <w:lvl w:ilvl="5">
      <w:start w:val="1"/>
      <w:numFmt w:val="bullet"/>
      <w:lvlText w:val=""/>
      <w:lvlJc w:val="left"/>
      <w:pPr>
        <w:ind w:left="283" w:firstLine="0"/>
      </w:pPr>
    </w:lvl>
    <w:lvl w:ilvl="6">
      <w:start w:val="1"/>
      <w:numFmt w:val="bullet"/>
      <w:lvlText w:val=""/>
      <w:lvlJc w:val="left"/>
      <w:pPr>
        <w:ind w:left="283" w:firstLine="0"/>
      </w:pPr>
    </w:lvl>
    <w:lvl w:ilvl="7">
      <w:start w:val="1"/>
      <w:numFmt w:val="bullet"/>
      <w:lvlText w:val=""/>
      <w:lvlJc w:val="left"/>
      <w:pPr>
        <w:ind w:left="283" w:firstLine="0"/>
      </w:pPr>
    </w:lvl>
    <w:lvl w:ilvl="8">
      <w:start w:val="1"/>
      <w:numFmt w:val="bullet"/>
      <w:lvlText w:val=""/>
      <w:lvlJc w:val="left"/>
      <w:pPr>
        <w:ind w:left="283" w:firstLine="0"/>
      </w:pPr>
    </w:lvl>
  </w:abstractNum>
  <w:abstractNum w:abstractNumId="24" w15:restartNumberingAfterBreak="0">
    <w:nsid w:val="30100D8E"/>
    <w:multiLevelType w:val="hybridMultilevel"/>
    <w:tmpl w:val="6AB4F5F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5" w15:restartNumberingAfterBreak="0">
    <w:nsid w:val="30D93131"/>
    <w:multiLevelType w:val="hybridMultilevel"/>
    <w:tmpl w:val="CCEC196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0ED25F2"/>
    <w:multiLevelType w:val="multilevel"/>
    <w:tmpl w:val="C4A4411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30F74342"/>
    <w:multiLevelType w:val="multilevel"/>
    <w:tmpl w:val="5DDAC9AE"/>
    <w:lvl w:ilvl="0">
      <w:start w:val="1"/>
      <w:numFmt w:val="decimal"/>
      <w:lvlText w:val="%1."/>
      <w:lvlJc w:val="left"/>
      <w:pPr>
        <w:ind w:left="720" w:hanging="720"/>
      </w:pPr>
      <w:rPr>
        <w:rFonts w:ascii="Verdana" w:eastAsia="Arial" w:hAnsi="Verdana" w:cs="Arial" w:hint="default"/>
        <w:strike w:val="0"/>
        <w:color w:val="000000"/>
        <w:sz w:val="24"/>
        <w:szCs w:val="24"/>
        <w:vertAlign w:val="baseline"/>
      </w:rPr>
    </w:lvl>
    <w:lvl w:ilvl="1">
      <w:start w:val="1"/>
      <w:numFmt w:val="decimal"/>
      <w:lvlText w:val="%2."/>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8" w15:restartNumberingAfterBreak="0">
    <w:nsid w:val="32116973"/>
    <w:multiLevelType w:val="hybridMultilevel"/>
    <w:tmpl w:val="4DBA4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39F163E"/>
    <w:multiLevelType w:val="hybridMultilevel"/>
    <w:tmpl w:val="DF44F8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341E1AAC"/>
    <w:multiLevelType w:val="hybridMultilevel"/>
    <w:tmpl w:val="3BB269E6"/>
    <w:lvl w:ilvl="0" w:tplc="285A67B6">
      <w:start w:val="1"/>
      <w:numFmt w:val="bullet"/>
      <w:lvlText w:val=""/>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346D0544"/>
    <w:multiLevelType w:val="multilevel"/>
    <w:tmpl w:val="543A9D1E"/>
    <w:lvl w:ilvl="0">
      <w:start w:val="1"/>
      <w:numFmt w:val="lowerLetter"/>
      <w:lvlText w:val="%1)"/>
      <w:lvlJc w:val="left"/>
      <w:pPr>
        <w:ind w:left="720" w:hanging="720"/>
      </w:pPr>
      <w:rPr>
        <w:strike w:val="0"/>
        <w:color w:val="00000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2" w15:restartNumberingAfterBreak="0">
    <w:nsid w:val="35EA0F75"/>
    <w:multiLevelType w:val="hybridMultilevel"/>
    <w:tmpl w:val="50486A7A"/>
    <w:lvl w:ilvl="0" w:tplc="6A0CDFF6">
      <w:start w:val="8"/>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66F7165"/>
    <w:multiLevelType w:val="multilevel"/>
    <w:tmpl w:val="BFF6E822"/>
    <w:lvl w:ilvl="0">
      <w:start w:val="5"/>
      <w:numFmt w:val="decimal"/>
      <w:lvlText w:val="%1."/>
      <w:lvlJc w:val="left"/>
      <w:pPr>
        <w:ind w:left="720" w:hanging="720"/>
      </w:pPr>
      <w:rPr>
        <w:rFonts w:ascii="Verdana" w:eastAsia="Arial" w:hAnsi="Verdana" w:cs="Arial" w:hint="default"/>
        <w:b w:val="0"/>
        <w:i w:val="0"/>
        <w:strike w:val="0"/>
        <w:color w:val="00000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 w15:restartNumberingAfterBreak="0">
    <w:nsid w:val="3D5B0163"/>
    <w:multiLevelType w:val="hybridMultilevel"/>
    <w:tmpl w:val="AE8EF1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3EF879B2"/>
    <w:multiLevelType w:val="hybridMultilevel"/>
    <w:tmpl w:val="E6FE4E1E"/>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15:restartNumberingAfterBreak="0">
    <w:nsid w:val="3F863180"/>
    <w:multiLevelType w:val="hybridMultilevel"/>
    <w:tmpl w:val="60E6C01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00C5484"/>
    <w:multiLevelType w:val="hybridMultilevel"/>
    <w:tmpl w:val="49C697CC"/>
    <w:lvl w:ilvl="0" w:tplc="4009000F">
      <w:start w:val="1"/>
      <w:numFmt w:val="decimal"/>
      <w:lvlText w:val="%1."/>
      <w:lvlJc w:val="left"/>
      <w:pPr>
        <w:ind w:left="1440" w:hanging="360"/>
      </w:pPr>
    </w:lvl>
    <w:lvl w:ilvl="1" w:tplc="40090019">
      <w:start w:val="1"/>
      <w:numFmt w:val="lowerLetter"/>
      <w:lvlText w:val="%2."/>
      <w:lvlJc w:val="left"/>
      <w:pPr>
        <w:ind w:left="2160" w:hanging="360"/>
      </w:pPr>
    </w:lvl>
    <w:lvl w:ilvl="2" w:tplc="4009001B">
      <w:start w:val="1"/>
      <w:numFmt w:val="lowerRoman"/>
      <w:lvlText w:val="%3."/>
      <w:lvlJc w:val="right"/>
      <w:pPr>
        <w:ind w:left="2880" w:hanging="180"/>
      </w:pPr>
    </w:lvl>
    <w:lvl w:ilvl="3" w:tplc="4009000F">
      <w:start w:val="1"/>
      <w:numFmt w:val="decimal"/>
      <w:lvlText w:val="%4."/>
      <w:lvlJc w:val="left"/>
      <w:pPr>
        <w:ind w:left="3600" w:hanging="360"/>
      </w:pPr>
    </w:lvl>
    <w:lvl w:ilvl="4" w:tplc="40090019">
      <w:start w:val="1"/>
      <w:numFmt w:val="lowerLetter"/>
      <w:lvlText w:val="%5."/>
      <w:lvlJc w:val="left"/>
      <w:pPr>
        <w:ind w:left="4320" w:hanging="360"/>
      </w:pPr>
    </w:lvl>
    <w:lvl w:ilvl="5" w:tplc="4009001B">
      <w:start w:val="1"/>
      <w:numFmt w:val="lowerRoman"/>
      <w:lvlText w:val="%6."/>
      <w:lvlJc w:val="right"/>
      <w:pPr>
        <w:ind w:left="5040" w:hanging="180"/>
      </w:pPr>
    </w:lvl>
    <w:lvl w:ilvl="6" w:tplc="4009000F">
      <w:start w:val="1"/>
      <w:numFmt w:val="decimal"/>
      <w:lvlText w:val="%7."/>
      <w:lvlJc w:val="left"/>
      <w:pPr>
        <w:ind w:left="5760" w:hanging="360"/>
      </w:pPr>
    </w:lvl>
    <w:lvl w:ilvl="7" w:tplc="40090019">
      <w:start w:val="1"/>
      <w:numFmt w:val="lowerLetter"/>
      <w:lvlText w:val="%8."/>
      <w:lvlJc w:val="left"/>
      <w:pPr>
        <w:ind w:left="6480" w:hanging="360"/>
      </w:pPr>
    </w:lvl>
    <w:lvl w:ilvl="8" w:tplc="4009001B">
      <w:start w:val="1"/>
      <w:numFmt w:val="lowerRoman"/>
      <w:lvlText w:val="%9."/>
      <w:lvlJc w:val="right"/>
      <w:pPr>
        <w:ind w:left="7200" w:hanging="180"/>
      </w:pPr>
    </w:lvl>
  </w:abstractNum>
  <w:abstractNum w:abstractNumId="38" w15:restartNumberingAfterBreak="0">
    <w:nsid w:val="401A5EB9"/>
    <w:multiLevelType w:val="hybridMultilevel"/>
    <w:tmpl w:val="67F6DF70"/>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9" w15:restartNumberingAfterBreak="0">
    <w:nsid w:val="40292A88"/>
    <w:multiLevelType w:val="hybridMultilevel"/>
    <w:tmpl w:val="1AAED3D8"/>
    <w:lvl w:ilvl="0" w:tplc="40090011">
      <w:start w:val="1"/>
      <w:numFmt w:val="decimal"/>
      <w:lvlText w:val="%1)"/>
      <w:lvlJc w:val="left"/>
      <w:pPr>
        <w:ind w:left="501" w:hanging="360"/>
      </w:pPr>
      <w:rPr>
        <w:rFonts w:hint="default"/>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15:restartNumberingAfterBreak="0">
    <w:nsid w:val="41337175"/>
    <w:multiLevelType w:val="hybridMultilevel"/>
    <w:tmpl w:val="11F67EE2"/>
    <w:lvl w:ilvl="0" w:tplc="40090001">
      <w:start w:val="1"/>
      <w:numFmt w:val="bullet"/>
      <w:lvlText w:val=""/>
      <w:lvlJc w:val="left"/>
      <w:pPr>
        <w:ind w:left="1352" w:hanging="360"/>
      </w:pPr>
      <w:rPr>
        <w:rFonts w:ascii="Symbol" w:hAnsi="Symbol" w:hint="default"/>
      </w:rPr>
    </w:lvl>
    <w:lvl w:ilvl="1" w:tplc="40090003" w:tentative="1">
      <w:start w:val="1"/>
      <w:numFmt w:val="bullet"/>
      <w:lvlText w:val="o"/>
      <w:lvlJc w:val="left"/>
      <w:pPr>
        <w:ind w:left="2072" w:hanging="360"/>
      </w:pPr>
      <w:rPr>
        <w:rFonts w:ascii="Courier New" w:hAnsi="Courier New" w:cs="Courier New" w:hint="default"/>
      </w:rPr>
    </w:lvl>
    <w:lvl w:ilvl="2" w:tplc="40090005" w:tentative="1">
      <w:start w:val="1"/>
      <w:numFmt w:val="bullet"/>
      <w:lvlText w:val=""/>
      <w:lvlJc w:val="left"/>
      <w:pPr>
        <w:ind w:left="2792" w:hanging="360"/>
      </w:pPr>
      <w:rPr>
        <w:rFonts w:ascii="Wingdings" w:hAnsi="Wingdings" w:hint="default"/>
      </w:rPr>
    </w:lvl>
    <w:lvl w:ilvl="3" w:tplc="40090001" w:tentative="1">
      <w:start w:val="1"/>
      <w:numFmt w:val="bullet"/>
      <w:lvlText w:val=""/>
      <w:lvlJc w:val="left"/>
      <w:pPr>
        <w:ind w:left="3512" w:hanging="360"/>
      </w:pPr>
      <w:rPr>
        <w:rFonts w:ascii="Symbol" w:hAnsi="Symbol" w:hint="default"/>
      </w:rPr>
    </w:lvl>
    <w:lvl w:ilvl="4" w:tplc="40090003" w:tentative="1">
      <w:start w:val="1"/>
      <w:numFmt w:val="bullet"/>
      <w:lvlText w:val="o"/>
      <w:lvlJc w:val="left"/>
      <w:pPr>
        <w:ind w:left="4232" w:hanging="360"/>
      </w:pPr>
      <w:rPr>
        <w:rFonts w:ascii="Courier New" w:hAnsi="Courier New" w:cs="Courier New" w:hint="default"/>
      </w:rPr>
    </w:lvl>
    <w:lvl w:ilvl="5" w:tplc="40090005" w:tentative="1">
      <w:start w:val="1"/>
      <w:numFmt w:val="bullet"/>
      <w:lvlText w:val=""/>
      <w:lvlJc w:val="left"/>
      <w:pPr>
        <w:ind w:left="4952" w:hanging="360"/>
      </w:pPr>
      <w:rPr>
        <w:rFonts w:ascii="Wingdings" w:hAnsi="Wingdings" w:hint="default"/>
      </w:rPr>
    </w:lvl>
    <w:lvl w:ilvl="6" w:tplc="40090001" w:tentative="1">
      <w:start w:val="1"/>
      <w:numFmt w:val="bullet"/>
      <w:lvlText w:val=""/>
      <w:lvlJc w:val="left"/>
      <w:pPr>
        <w:ind w:left="5672" w:hanging="360"/>
      </w:pPr>
      <w:rPr>
        <w:rFonts w:ascii="Symbol" w:hAnsi="Symbol" w:hint="default"/>
      </w:rPr>
    </w:lvl>
    <w:lvl w:ilvl="7" w:tplc="40090003" w:tentative="1">
      <w:start w:val="1"/>
      <w:numFmt w:val="bullet"/>
      <w:lvlText w:val="o"/>
      <w:lvlJc w:val="left"/>
      <w:pPr>
        <w:ind w:left="6392" w:hanging="360"/>
      </w:pPr>
      <w:rPr>
        <w:rFonts w:ascii="Courier New" w:hAnsi="Courier New" w:cs="Courier New" w:hint="default"/>
      </w:rPr>
    </w:lvl>
    <w:lvl w:ilvl="8" w:tplc="40090005" w:tentative="1">
      <w:start w:val="1"/>
      <w:numFmt w:val="bullet"/>
      <w:lvlText w:val=""/>
      <w:lvlJc w:val="left"/>
      <w:pPr>
        <w:ind w:left="7112" w:hanging="360"/>
      </w:pPr>
      <w:rPr>
        <w:rFonts w:ascii="Wingdings" w:hAnsi="Wingdings" w:hint="default"/>
      </w:rPr>
    </w:lvl>
  </w:abstractNum>
  <w:abstractNum w:abstractNumId="41" w15:restartNumberingAfterBreak="0">
    <w:nsid w:val="416F78BC"/>
    <w:multiLevelType w:val="hybridMultilevel"/>
    <w:tmpl w:val="4498F784"/>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42" w15:restartNumberingAfterBreak="0">
    <w:nsid w:val="441940D9"/>
    <w:multiLevelType w:val="multilevel"/>
    <w:tmpl w:val="40CEAB5A"/>
    <w:lvl w:ilvl="0">
      <w:start w:val="1"/>
      <w:numFmt w:val="decimal"/>
      <w:lvlText w:val="%1."/>
      <w:lvlJc w:val="left"/>
      <w:pPr>
        <w:ind w:left="720" w:hanging="720"/>
      </w:pPr>
      <w:rPr>
        <w:rFonts w:ascii="Verdana" w:eastAsia="Arial" w:hAnsi="Verdana" w:cs="Arial" w:hint="default"/>
        <w:strike w:val="0"/>
        <w:color w:val="00000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3" w15:restartNumberingAfterBreak="0">
    <w:nsid w:val="45021CF6"/>
    <w:multiLevelType w:val="multilevel"/>
    <w:tmpl w:val="D2209E56"/>
    <w:lvl w:ilvl="0">
      <w:start w:val="1"/>
      <w:numFmt w:val="upperLetter"/>
      <w:lvlText w:val="%1."/>
      <w:lvlJc w:val="left"/>
      <w:pPr>
        <w:ind w:left="720" w:hanging="720"/>
      </w:pPr>
      <w:rPr>
        <w:strike w:val="0"/>
        <w:color w:val="00000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4" w15:restartNumberingAfterBreak="0">
    <w:nsid w:val="495926E3"/>
    <w:multiLevelType w:val="hybridMultilevel"/>
    <w:tmpl w:val="33AA88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D671F4E"/>
    <w:multiLevelType w:val="multilevel"/>
    <w:tmpl w:val="0D92D834"/>
    <w:lvl w:ilvl="0">
      <w:start w:val="1"/>
      <w:numFmt w:val="lowerLetter"/>
      <w:lvlText w:val="%1)"/>
      <w:lvlJc w:val="left"/>
      <w:pPr>
        <w:ind w:left="720" w:hanging="720"/>
      </w:pPr>
      <w:rPr>
        <w:b w:val="0"/>
        <w:strike w:val="0"/>
        <w:color w:val="00000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6" w15:restartNumberingAfterBreak="0">
    <w:nsid w:val="4FB76715"/>
    <w:multiLevelType w:val="hybridMultilevel"/>
    <w:tmpl w:val="9D24F5F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057630C"/>
    <w:multiLevelType w:val="multilevel"/>
    <w:tmpl w:val="39B649CA"/>
    <w:lvl w:ilvl="0">
      <w:start w:val="3"/>
      <w:numFmt w:val="lowerLetter"/>
      <w:lvlText w:val="%1)"/>
      <w:lvlJc w:val="left"/>
      <w:pPr>
        <w:ind w:left="720" w:hanging="720"/>
      </w:pPr>
      <w:rPr>
        <w:rFonts w:ascii="Arial" w:eastAsia="Arial" w:hAnsi="Arial" w:cs="Arial"/>
        <w:b/>
        <w:i/>
        <w:strike w:val="0"/>
        <w:color w:val="000000"/>
        <w:sz w:val="37"/>
        <w:szCs w:val="37"/>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8" w15:restartNumberingAfterBreak="0">
    <w:nsid w:val="50F57DBC"/>
    <w:multiLevelType w:val="multilevel"/>
    <w:tmpl w:val="03647A5A"/>
    <w:lvl w:ilvl="0">
      <w:start w:val="4"/>
      <w:numFmt w:val="decimal"/>
      <w:lvlText w:val="%1."/>
      <w:lvlJc w:val="left"/>
      <w:pPr>
        <w:ind w:left="720" w:hanging="720"/>
      </w:pPr>
      <w:rPr>
        <w:rFonts w:ascii="Verdana" w:eastAsia="Arial" w:hAnsi="Verdana" w:cs="Arial" w:hint="default"/>
        <w:b w:val="0"/>
        <w:i/>
        <w:strike w:val="0"/>
        <w:color w:val="00000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9" w15:restartNumberingAfterBreak="0">
    <w:nsid w:val="53942343"/>
    <w:multiLevelType w:val="multilevel"/>
    <w:tmpl w:val="183653EA"/>
    <w:lvl w:ilvl="0">
      <w:start w:val="1"/>
      <w:numFmt w:val="lowerLetter"/>
      <w:lvlText w:val="%1)"/>
      <w:lvlJc w:val="left"/>
      <w:pPr>
        <w:ind w:left="720" w:hanging="720"/>
      </w:pPr>
      <w:rPr>
        <w:rFonts w:ascii="Arial" w:eastAsia="Arial" w:hAnsi="Arial" w:cs="Arial"/>
        <w:strike w:val="0"/>
        <w:color w:val="000000"/>
        <w:sz w:val="28"/>
        <w:szCs w:val="28"/>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0" w15:restartNumberingAfterBreak="0">
    <w:nsid w:val="552F3564"/>
    <w:multiLevelType w:val="multilevel"/>
    <w:tmpl w:val="0D92D834"/>
    <w:lvl w:ilvl="0">
      <w:start w:val="1"/>
      <w:numFmt w:val="lowerLetter"/>
      <w:lvlText w:val="%1)"/>
      <w:lvlJc w:val="left"/>
      <w:pPr>
        <w:ind w:left="720" w:hanging="720"/>
      </w:pPr>
      <w:rPr>
        <w:b w:val="0"/>
        <w:strike w:val="0"/>
        <w:color w:val="00000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1" w15:restartNumberingAfterBreak="0">
    <w:nsid w:val="5B337487"/>
    <w:multiLevelType w:val="hybridMultilevel"/>
    <w:tmpl w:val="DA8489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5E4952BF"/>
    <w:multiLevelType w:val="hybridMultilevel"/>
    <w:tmpl w:val="775A4DA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3" w15:restartNumberingAfterBreak="0">
    <w:nsid w:val="5EB92003"/>
    <w:multiLevelType w:val="hybridMultilevel"/>
    <w:tmpl w:val="83667522"/>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EEF2E97"/>
    <w:multiLevelType w:val="hybridMultilevel"/>
    <w:tmpl w:val="04F2070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5" w15:restartNumberingAfterBreak="0">
    <w:nsid w:val="5F213B5A"/>
    <w:multiLevelType w:val="hybridMultilevel"/>
    <w:tmpl w:val="2102B54A"/>
    <w:lvl w:ilvl="0" w:tplc="BEE04052">
      <w:start w:val="1"/>
      <w:numFmt w:val="bullet"/>
      <w:lvlText w:val=""/>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15:restartNumberingAfterBreak="0">
    <w:nsid w:val="62EE7EEE"/>
    <w:multiLevelType w:val="multilevel"/>
    <w:tmpl w:val="B344AAA4"/>
    <w:lvl w:ilvl="0">
      <w:start w:val="1"/>
      <w:numFmt w:val="decimal"/>
      <w:lvlText w:val="%1."/>
      <w:lvlJc w:val="left"/>
      <w:pPr>
        <w:ind w:left="720" w:hanging="720"/>
      </w:pPr>
      <w:rPr>
        <w:rFonts w:ascii="Verdana" w:eastAsia="Times New Roman" w:hAnsi="Verdana" w:cs="Times New Roman" w:hint="default"/>
        <w:b w:val="0"/>
        <w:i/>
        <w:strike w:val="0"/>
        <w:color w:val="00000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7" w15:restartNumberingAfterBreak="0">
    <w:nsid w:val="63614A8A"/>
    <w:multiLevelType w:val="hybridMultilevel"/>
    <w:tmpl w:val="2B860C46"/>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160A24"/>
    <w:multiLevelType w:val="hybridMultilevel"/>
    <w:tmpl w:val="E7E608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6C6C45AB"/>
    <w:multiLevelType w:val="hybridMultilevel"/>
    <w:tmpl w:val="60E6C01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D192783"/>
    <w:multiLevelType w:val="hybridMultilevel"/>
    <w:tmpl w:val="CDFE08FC"/>
    <w:lvl w:ilvl="0" w:tplc="4009000F">
      <w:start w:val="1"/>
      <w:numFmt w:val="decimal"/>
      <w:lvlText w:val="%1."/>
      <w:lvlJc w:val="left"/>
      <w:pPr>
        <w:ind w:left="1182" w:hanging="360"/>
      </w:pPr>
    </w:lvl>
    <w:lvl w:ilvl="1" w:tplc="2500B236">
      <w:start w:val="1"/>
      <w:numFmt w:val="upperRoman"/>
      <w:lvlText w:val="%2."/>
      <w:lvlJc w:val="left"/>
      <w:pPr>
        <w:ind w:left="2262" w:hanging="720"/>
      </w:pPr>
      <w:rPr>
        <w:rFonts w:hint="default"/>
      </w:rPr>
    </w:lvl>
    <w:lvl w:ilvl="2" w:tplc="4009001B" w:tentative="1">
      <w:start w:val="1"/>
      <w:numFmt w:val="lowerRoman"/>
      <w:lvlText w:val="%3."/>
      <w:lvlJc w:val="right"/>
      <w:pPr>
        <w:ind w:left="2622" w:hanging="180"/>
      </w:pPr>
    </w:lvl>
    <w:lvl w:ilvl="3" w:tplc="4009000F" w:tentative="1">
      <w:start w:val="1"/>
      <w:numFmt w:val="decimal"/>
      <w:lvlText w:val="%4."/>
      <w:lvlJc w:val="left"/>
      <w:pPr>
        <w:ind w:left="3342" w:hanging="360"/>
      </w:pPr>
    </w:lvl>
    <w:lvl w:ilvl="4" w:tplc="40090019" w:tentative="1">
      <w:start w:val="1"/>
      <w:numFmt w:val="lowerLetter"/>
      <w:lvlText w:val="%5."/>
      <w:lvlJc w:val="left"/>
      <w:pPr>
        <w:ind w:left="4062" w:hanging="360"/>
      </w:pPr>
    </w:lvl>
    <w:lvl w:ilvl="5" w:tplc="4009001B" w:tentative="1">
      <w:start w:val="1"/>
      <w:numFmt w:val="lowerRoman"/>
      <w:lvlText w:val="%6."/>
      <w:lvlJc w:val="right"/>
      <w:pPr>
        <w:ind w:left="4782" w:hanging="180"/>
      </w:pPr>
    </w:lvl>
    <w:lvl w:ilvl="6" w:tplc="4009000F" w:tentative="1">
      <w:start w:val="1"/>
      <w:numFmt w:val="decimal"/>
      <w:lvlText w:val="%7."/>
      <w:lvlJc w:val="left"/>
      <w:pPr>
        <w:ind w:left="5502" w:hanging="360"/>
      </w:pPr>
    </w:lvl>
    <w:lvl w:ilvl="7" w:tplc="40090019" w:tentative="1">
      <w:start w:val="1"/>
      <w:numFmt w:val="lowerLetter"/>
      <w:lvlText w:val="%8."/>
      <w:lvlJc w:val="left"/>
      <w:pPr>
        <w:ind w:left="6222" w:hanging="360"/>
      </w:pPr>
    </w:lvl>
    <w:lvl w:ilvl="8" w:tplc="4009001B" w:tentative="1">
      <w:start w:val="1"/>
      <w:numFmt w:val="lowerRoman"/>
      <w:lvlText w:val="%9."/>
      <w:lvlJc w:val="right"/>
      <w:pPr>
        <w:ind w:left="6942" w:hanging="180"/>
      </w:pPr>
    </w:lvl>
  </w:abstractNum>
  <w:abstractNum w:abstractNumId="61" w15:restartNumberingAfterBreak="0">
    <w:nsid w:val="6EE87F29"/>
    <w:multiLevelType w:val="multilevel"/>
    <w:tmpl w:val="0D92D834"/>
    <w:lvl w:ilvl="0">
      <w:start w:val="1"/>
      <w:numFmt w:val="lowerLetter"/>
      <w:lvlText w:val="%1)"/>
      <w:lvlJc w:val="left"/>
      <w:pPr>
        <w:ind w:left="720" w:hanging="720"/>
      </w:pPr>
      <w:rPr>
        <w:b w:val="0"/>
        <w:strike w:val="0"/>
        <w:color w:val="000000"/>
        <w:sz w:val="24"/>
        <w:szCs w:val="24"/>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2" w15:restartNumberingAfterBreak="0">
    <w:nsid w:val="6FE02BDE"/>
    <w:multiLevelType w:val="hybridMultilevel"/>
    <w:tmpl w:val="46A822F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3" w15:restartNumberingAfterBreak="0">
    <w:nsid w:val="70E125DE"/>
    <w:multiLevelType w:val="hybridMultilevel"/>
    <w:tmpl w:val="33DE168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4" w15:restartNumberingAfterBreak="0">
    <w:nsid w:val="72267F45"/>
    <w:multiLevelType w:val="hybridMultilevel"/>
    <w:tmpl w:val="A0624EE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2AC7475"/>
    <w:multiLevelType w:val="hybridMultilevel"/>
    <w:tmpl w:val="EB0CCC4C"/>
    <w:lvl w:ilvl="0" w:tplc="0D6C5692">
      <w:start w:val="1"/>
      <w:numFmt w:val="bullet"/>
      <w:lvlText w:val=""/>
      <w:lvlJc w:val="righ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4C73EA6"/>
    <w:multiLevelType w:val="hybridMultilevel"/>
    <w:tmpl w:val="A1360EBE"/>
    <w:lvl w:ilvl="0" w:tplc="066A658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67B2F59"/>
    <w:multiLevelType w:val="hybridMultilevel"/>
    <w:tmpl w:val="66F426F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81810D7"/>
    <w:multiLevelType w:val="multilevel"/>
    <w:tmpl w:val="5DDAC9AE"/>
    <w:lvl w:ilvl="0">
      <w:start w:val="1"/>
      <w:numFmt w:val="decimal"/>
      <w:lvlText w:val="%1."/>
      <w:lvlJc w:val="left"/>
      <w:pPr>
        <w:ind w:left="720" w:hanging="720"/>
      </w:pPr>
      <w:rPr>
        <w:rFonts w:ascii="Verdana" w:eastAsia="Arial" w:hAnsi="Verdana" w:cs="Arial" w:hint="default"/>
        <w:strike w:val="0"/>
        <w:color w:val="000000"/>
        <w:sz w:val="24"/>
        <w:szCs w:val="24"/>
        <w:vertAlign w:val="baseline"/>
      </w:rPr>
    </w:lvl>
    <w:lvl w:ilvl="1">
      <w:start w:val="1"/>
      <w:numFmt w:val="decimal"/>
      <w:lvlText w:val="%2."/>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9" w15:restartNumberingAfterBreak="0">
    <w:nsid w:val="78C14958"/>
    <w:multiLevelType w:val="hybridMultilevel"/>
    <w:tmpl w:val="78DE5A46"/>
    <w:lvl w:ilvl="0" w:tplc="F1063422">
      <w:start w:val="5"/>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9D701CC"/>
    <w:multiLevelType w:val="hybridMultilevel"/>
    <w:tmpl w:val="3A66DB8A"/>
    <w:lvl w:ilvl="0" w:tplc="4009000F">
      <w:start w:val="1"/>
      <w:numFmt w:val="decimal"/>
      <w:lvlText w:val="%1."/>
      <w:lvlJc w:val="left"/>
      <w:pPr>
        <w:ind w:left="1440" w:hanging="360"/>
      </w:pPr>
    </w:lvl>
    <w:lvl w:ilvl="1" w:tplc="40090019">
      <w:start w:val="1"/>
      <w:numFmt w:val="lowerLetter"/>
      <w:lvlText w:val="%2."/>
      <w:lvlJc w:val="left"/>
      <w:pPr>
        <w:ind w:left="2160" w:hanging="360"/>
      </w:pPr>
    </w:lvl>
    <w:lvl w:ilvl="2" w:tplc="4009001B">
      <w:start w:val="1"/>
      <w:numFmt w:val="lowerRoman"/>
      <w:lvlText w:val="%3."/>
      <w:lvlJc w:val="right"/>
      <w:pPr>
        <w:ind w:left="2880" w:hanging="180"/>
      </w:pPr>
    </w:lvl>
    <w:lvl w:ilvl="3" w:tplc="4009000F">
      <w:start w:val="1"/>
      <w:numFmt w:val="decimal"/>
      <w:lvlText w:val="%4."/>
      <w:lvlJc w:val="left"/>
      <w:pPr>
        <w:ind w:left="3600" w:hanging="360"/>
      </w:pPr>
    </w:lvl>
    <w:lvl w:ilvl="4" w:tplc="40090019">
      <w:start w:val="1"/>
      <w:numFmt w:val="lowerLetter"/>
      <w:lvlText w:val="%5."/>
      <w:lvlJc w:val="left"/>
      <w:pPr>
        <w:ind w:left="4320" w:hanging="360"/>
      </w:pPr>
    </w:lvl>
    <w:lvl w:ilvl="5" w:tplc="4009001B">
      <w:start w:val="1"/>
      <w:numFmt w:val="lowerRoman"/>
      <w:lvlText w:val="%6."/>
      <w:lvlJc w:val="right"/>
      <w:pPr>
        <w:ind w:left="5040" w:hanging="180"/>
      </w:pPr>
    </w:lvl>
    <w:lvl w:ilvl="6" w:tplc="4009000F">
      <w:start w:val="1"/>
      <w:numFmt w:val="decimal"/>
      <w:lvlText w:val="%7."/>
      <w:lvlJc w:val="left"/>
      <w:pPr>
        <w:ind w:left="5760" w:hanging="360"/>
      </w:pPr>
    </w:lvl>
    <w:lvl w:ilvl="7" w:tplc="40090019">
      <w:start w:val="1"/>
      <w:numFmt w:val="lowerLetter"/>
      <w:lvlText w:val="%8."/>
      <w:lvlJc w:val="left"/>
      <w:pPr>
        <w:ind w:left="6480" w:hanging="360"/>
      </w:pPr>
    </w:lvl>
    <w:lvl w:ilvl="8" w:tplc="4009001B">
      <w:start w:val="1"/>
      <w:numFmt w:val="lowerRoman"/>
      <w:lvlText w:val="%9."/>
      <w:lvlJc w:val="right"/>
      <w:pPr>
        <w:ind w:left="7200" w:hanging="180"/>
      </w:pPr>
    </w:lvl>
  </w:abstractNum>
  <w:abstractNum w:abstractNumId="71" w15:restartNumberingAfterBreak="0">
    <w:nsid w:val="7B373E72"/>
    <w:multiLevelType w:val="hybridMultilevel"/>
    <w:tmpl w:val="5EBE1620"/>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72" w15:restartNumberingAfterBreak="0">
    <w:nsid w:val="7B5076F0"/>
    <w:multiLevelType w:val="hybridMultilevel"/>
    <w:tmpl w:val="4896F8AA"/>
    <w:lvl w:ilvl="0" w:tplc="4FDC0E7E">
      <w:start w:val="1"/>
      <w:numFmt w:val="decimal"/>
      <w:lvlText w:val="%1."/>
      <w:lvlJc w:val="left"/>
      <w:pPr>
        <w:ind w:left="1080" w:hanging="360"/>
      </w:pPr>
      <w:rPr>
        <w:rFonts w:hint="default"/>
        <w:b w:val="0"/>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3" w15:restartNumberingAfterBreak="0">
    <w:nsid w:val="7BB23337"/>
    <w:multiLevelType w:val="hybridMultilevel"/>
    <w:tmpl w:val="27BA6334"/>
    <w:lvl w:ilvl="0" w:tplc="0409000B">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4" w15:restartNumberingAfterBreak="0">
    <w:nsid w:val="7EBE2645"/>
    <w:multiLevelType w:val="hybridMultilevel"/>
    <w:tmpl w:val="98768A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4"/>
  </w:num>
  <w:num w:numId="2">
    <w:abstractNumId w:val="21"/>
  </w:num>
  <w:num w:numId="3">
    <w:abstractNumId w:val="32"/>
  </w:num>
  <w:num w:numId="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1"/>
  </w:num>
  <w:num w:numId="7">
    <w:abstractNumId w:val="8"/>
  </w:num>
  <w:num w:numId="8">
    <w:abstractNumId w:val="25"/>
  </w:num>
  <w:num w:numId="9">
    <w:abstractNumId w:val="18"/>
  </w:num>
  <w:num w:numId="10">
    <w:abstractNumId w:val="28"/>
  </w:num>
  <w:num w:numId="11">
    <w:abstractNumId w:val="22"/>
  </w:num>
  <w:num w:numId="12">
    <w:abstractNumId w:val="57"/>
  </w:num>
  <w:num w:numId="13">
    <w:abstractNumId w:val="13"/>
  </w:num>
  <w:num w:numId="14">
    <w:abstractNumId w:val="31"/>
  </w:num>
  <w:num w:numId="15">
    <w:abstractNumId w:val="12"/>
  </w:num>
  <w:num w:numId="16">
    <w:abstractNumId w:val="14"/>
  </w:num>
  <w:num w:numId="17">
    <w:abstractNumId w:val="35"/>
  </w:num>
  <w:num w:numId="18">
    <w:abstractNumId w:val="56"/>
  </w:num>
  <w:num w:numId="19">
    <w:abstractNumId w:val="48"/>
  </w:num>
  <w:num w:numId="20">
    <w:abstractNumId w:val="33"/>
  </w:num>
  <w:num w:numId="21">
    <w:abstractNumId w:val="2"/>
  </w:num>
  <w:num w:numId="22">
    <w:abstractNumId w:val="61"/>
  </w:num>
  <w:num w:numId="23">
    <w:abstractNumId w:val="49"/>
  </w:num>
  <w:num w:numId="24">
    <w:abstractNumId w:val="47"/>
  </w:num>
  <w:num w:numId="25">
    <w:abstractNumId w:val="23"/>
  </w:num>
  <w:num w:numId="26">
    <w:abstractNumId w:val="15"/>
  </w:num>
  <w:num w:numId="27">
    <w:abstractNumId w:val="42"/>
  </w:num>
  <w:num w:numId="28">
    <w:abstractNumId w:val="68"/>
  </w:num>
  <w:num w:numId="29">
    <w:abstractNumId w:val="27"/>
  </w:num>
  <w:num w:numId="30">
    <w:abstractNumId w:val="50"/>
  </w:num>
  <w:num w:numId="31">
    <w:abstractNumId w:val="45"/>
  </w:num>
  <w:num w:numId="3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num>
  <w:num w:numId="35">
    <w:abstractNumId w:val="16"/>
  </w:num>
  <w:num w:numId="36">
    <w:abstractNumId w:val="59"/>
  </w:num>
  <w:num w:numId="37">
    <w:abstractNumId w:val="43"/>
  </w:num>
  <w:num w:numId="38">
    <w:abstractNumId w:val="67"/>
  </w:num>
  <w:num w:numId="39">
    <w:abstractNumId w:val="19"/>
  </w:num>
  <w:num w:numId="40">
    <w:abstractNumId w:val="39"/>
  </w:num>
  <w:num w:numId="41">
    <w:abstractNumId w:val="44"/>
  </w:num>
  <w:num w:numId="4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num>
  <w:num w:numId="4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9"/>
  </w:num>
  <w:num w:numId="5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
  </w:num>
  <w:num w:numId="54">
    <w:abstractNumId w:val="58"/>
  </w:num>
  <w:num w:numId="55">
    <w:abstractNumId w:val="62"/>
  </w:num>
  <w:num w:numId="56">
    <w:abstractNumId w:val="71"/>
  </w:num>
  <w:num w:numId="57">
    <w:abstractNumId w:val="7"/>
  </w:num>
  <w:num w:numId="58">
    <w:abstractNumId w:val="51"/>
  </w:num>
  <w:num w:numId="59">
    <w:abstractNumId w:val="63"/>
  </w:num>
  <w:num w:numId="60">
    <w:abstractNumId w:val="30"/>
  </w:num>
  <w:num w:numId="61">
    <w:abstractNumId w:val="20"/>
  </w:num>
  <w:num w:numId="62">
    <w:abstractNumId w:val="38"/>
  </w:num>
  <w:num w:numId="63">
    <w:abstractNumId w:val="34"/>
  </w:num>
  <w:num w:numId="64">
    <w:abstractNumId w:val="74"/>
  </w:num>
  <w:num w:numId="65">
    <w:abstractNumId w:val="17"/>
  </w:num>
  <w:num w:numId="66">
    <w:abstractNumId w:val="1"/>
  </w:num>
  <w:num w:numId="67">
    <w:abstractNumId w:val="66"/>
  </w:num>
  <w:num w:numId="68">
    <w:abstractNumId w:val="53"/>
  </w:num>
  <w:num w:numId="69">
    <w:abstractNumId w:val="6"/>
  </w:num>
  <w:num w:numId="70">
    <w:abstractNumId w:val="55"/>
  </w:num>
  <w:num w:numId="71">
    <w:abstractNumId w:val="65"/>
  </w:num>
  <w:num w:numId="72">
    <w:abstractNumId w:val="69"/>
  </w:num>
  <w:num w:numId="73">
    <w:abstractNumId w:val="72"/>
  </w:num>
  <w:num w:numId="74">
    <w:abstractNumId w:val="46"/>
  </w:num>
  <w:num w:numId="75">
    <w:abstractNumId w:val="10"/>
  </w:num>
  <w:num w:numId="76">
    <w:abstractNumId w:val="40"/>
  </w:num>
  <w:num w:numId="77">
    <w:abstractNumId w:val="0"/>
  </w:num>
  <w:num w:numId="78">
    <w:abstractNumId w:val="60"/>
  </w:num>
  <w:num w:numId="79">
    <w:abstractNumId w:val="64"/>
  </w:num>
  <w:num w:numId="80">
    <w:abstractNumId w:val="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1877EB"/>
    <w:rsid w:val="000041E0"/>
    <w:rsid w:val="0001277F"/>
    <w:rsid w:val="00024106"/>
    <w:rsid w:val="000441B0"/>
    <w:rsid w:val="0005549D"/>
    <w:rsid w:val="000766F0"/>
    <w:rsid w:val="000E2402"/>
    <w:rsid w:val="000F6601"/>
    <w:rsid w:val="00146807"/>
    <w:rsid w:val="00157EE3"/>
    <w:rsid w:val="001877EB"/>
    <w:rsid w:val="0019300D"/>
    <w:rsid w:val="001961D0"/>
    <w:rsid w:val="001B12F9"/>
    <w:rsid w:val="001E57E8"/>
    <w:rsid w:val="00232F6B"/>
    <w:rsid w:val="002354C6"/>
    <w:rsid w:val="00271A1B"/>
    <w:rsid w:val="00271B47"/>
    <w:rsid w:val="0027249A"/>
    <w:rsid w:val="00294D1D"/>
    <w:rsid w:val="002A1242"/>
    <w:rsid w:val="002B5EE3"/>
    <w:rsid w:val="002C1B60"/>
    <w:rsid w:val="002E0092"/>
    <w:rsid w:val="00322AE1"/>
    <w:rsid w:val="00370495"/>
    <w:rsid w:val="003965ED"/>
    <w:rsid w:val="003B188D"/>
    <w:rsid w:val="003B70D1"/>
    <w:rsid w:val="003E06D5"/>
    <w:rsid w:val="003F4254"/>
    <w:rsid w:val="00410177"/>
    <w:rsid w:val="004113F5"/>
    <w:rsid w:val="00413B44"/>
    <w:rsid w:val="0041616C"/>
    <w:rsid w:val="004621B1"/>
    <w:rsid w:val="004653FC"/>
    <w:rsid w:val="00477AE4"/>
    <w:rsid w:val="004B4DC9"/>
    <w:rsid w:val="004C1F83"/>
    <w:rsid w:val="004F0098"/>
    <w:rsid w:val="00537672"/>
    <w:rsid w:val="005431BF"/>
    <w:rsid w:val="00583FAB"/>
    <w:rsid w:val="00586493"/>
    <w:rsid w:val="005E6D97"/>
    <w:rsid w:val="00633AC3"/>
    <w:rsid w:val="00646AD3"/>
    <w:rsid w:val="00655DD3"/>
    <w:rsid w:val="006C20C5"/>
    <w:rsid w:val="006D5A41"/>
    <w:rsid w:val="0070631D"/>
    <w:rsid w:val="00713582"/>
    <w:rsid w:val="00733B31"/>
    <w:rsid w:val="007340E3"/>
    <w:rsid w:val="0076743A"/>
    <w:rsid w:val="00774973"/>
    <w:rsid w:val="00792F18"/>
    <w:rsid w:val="007B358D"/>
    <w:rsid w:val="007F5027"/>
    <w:rsid w:val="008048A6"/>
    <w:rsid w:val="00806024"/>
    <w:rsid w:val="008065A7"/>
    <w:rsid w:val="00845FE8"/>
    <w:rsid w:val="00871462"/>
    <w:rsid w:val="008933C0"/>
    <w:rsid w:val="008A0204"/>
    <w:rsid w:val="008A5317"/>
    <w:rsid w:val="008C0DD8"/>
    <w:rsid w:val="008F0C60"/>
    <w:rsid w:val="00924C09"/>
    <w:rsid w:val="009315AB"/>
    <w:rsid w:val="0095393C"/>
    <w:rsid w:val="009841E2"/>
    <w:rsid w:val="0099699B"/>
    <w:rsid w:val="00A013E6"/>
    <w:rsid w:val="00A544C5"/>
    <w:rsid w:val="00A83D27"/>
    <w:rsid w:val="00A921A3"/>
    <w:rsid w:val="00AB3D84"/>
    <w:rsid w:val="00AC119E"/>
    <w:rsid w:val="00AC588B"/>
    <w:rsid w:val="00AD6311"/>
    <w:rsid w:val="00AF1DEB"/>
    <w:rsid w:val="00AF4961"/>
    <w:rsid w:val="00B41C66"/>
    <w:rsid w:val="00B42243"/>
    <w:rsid w:val="00B43922"/>
    <w:rsid w:val="00B605C9"/>
    <w:rsid w:val="00B6550A"/>
    <w:rsid w:val="00B80B39"/>
    <w:rsid w:val="00BD1876"/>
    <w:rsid w:val="00C02123"/>
    <w:rsid w:val="00C20EC3"/>
    <w:rsid w:val="00C36CC4"/>
    <w:rsid w:val="00C4739D"/>
    <w:rsid w:val="00C47ACA"/>
    <w:rsid w:val="00C82385"/>
    <w:rsid w:val="00C85196"/>
    <w:rsid w:val="00C87569"/>
    <w:rsid w:val="00C9149B"/>
    <w:rsid w:val="00CA2634"/>
    <w:rsid w:val="00CA2728"/>
    <w:rsid w:val="00CA4995"/>
    <w:rsid w:val="00CB38C8"/>
    <w:rsid w:val="00CE73FA"/>
    <w:rsid w:val="00D40BA7"/>
    <w:rsid w:val="00D53B84"/>
    <w:rsid w:val="00D7131C"/>
    <w:rsid w:val="00D8338B"/>
    <w:rsid w:val="00D94C8F"/>
    <w:rsid w:val="00D97688"/>
    <w:rsid w:val="00DB2597"/>
    <w:rsid w:val="00DC70C7"/>
    <w:rsid w:val="00DD7486"/>
    <w:rsid w:val="00DE001F"/>
    <w:rsid w:val="00DE05C5"/>
    <w:rsid w:val="00E20680"/>
    <w:rsid w:val="00E6072D"/>
    <w:rsid w:val="00E6398B"/>
    <w:rsid w:val="00E824B0"/>
    <w:rsid w:val="00E8251D"/>
    <w:rsid w:val="00E936A3"/>
    <w:rsid w:val="00EA03EA"/>
    <w:rsid w:val="00EA3D05"/>
    <w:rsid w:val="00EC2F8C"/>
    <w:rsid w:val="00EC4C03"/>
    <w:rsid w:val="00EC557D"/>
    <w:rsid w:val="00ED6956"/>
    <w:rsid w:val="00EE6DE7"/>
    <w:rsid w:val="00F05C92"/>
    <w:rsid w:val="00F179D8"/>
    <w:rsid w:val="00F32293"/>
    <w:rsid w:val="00F66857"/>
    <w:rsid w:val="00F74276"/>
    <w:rsid w:val="00F92623"/>
    <w:rsid w:val="00F9556D"/>
    <w:rsid w:val="00FA1B81"/>
    <w:rsid w:val="00FD3543"/>
    <w:rsid w:val="00FF4BA1"/>
    <w:rsid w:val="00FF54CC"/>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15:docId w15:val="{612EFAEC-F08F-4F58-A394-2F8649040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77EB"/>
  </w:style>
  <w:style w:type="paragraph" w:styleId="Heading1">
    <w:name w:val="heading 1"/>
    <w:basedOn w:val="Normal"/>
    <w:next w:val="Normal"/>
    <w:link w:val="Heading1Char"/>
    <w:qFormat/>
    <w:rsid w:val="00ED6956"/>
    <w:pPr>
      <w:keepNext/>
      <w:pBdr>
        <w:bottom w:val="single" w:sz="12" w:space="1" w:color="auto"/>
      </w:pBdr>
      <w:spacing w:after="0" w:line="240" w:lineRule="auto"/>
      <w:outlineLvl w:val="0"/>
    </w:pPr>
    <w:rPr>
      <w:rFonts w:ascii="Times New Roman" w:eastAsia="Times New Roman" w:hAnsi="Times New Roman" w:cs="Times New Roman"/>
      <w:b/>
      <w:sz w:val="28"/>
      <w:szCs w:val="24"/>
      <w:lang w:val="en-US"/>
    </w:rPr>
  </w:style>
  <w:style w:type="paragraph" w:styleId="Heading2">
    <w:name w:val="heading 2"/>
    <w:basedOn w:val="Normal"/>
    <w:next w:val="Normal"/>
    <w:link w:val="Heading2Char"/>
    <w:uiPriority w:val="9"/>
    <w:unhideWhenUsed/>
    <w:qFormat/>
    <w:rsid w:val="00ED6956"/>
    <w:pPr>
      <w:keepNext/>
      <w:keepLines/>
      <w:spacing w:before="200" w:after="0" w:line="276" w:lineRule="auto"/>
      <w:outlineLvl w:val="1"/>
    </w:pPr>
    <w:rPr>
      <w:rFonts w:asciiTheme="majorHAnsi" w:eastAsiaTheme="majorEastAsia" w:hAnsiTheme="majorHAnsi" w:cstheme="majorBidi"/>
      <w:b/>
      <w:bCs/>
      <w:color w:val="5B9BD5" w:themeColor="accent1"/>
      <w:sz w:val="26"/>
      <w:szCs w:val="26"/>
      <w:lang w:val="en-US"/>
    </w:rPr>
  </w:style>
  <w:style w:type="paragraph" w:styleId="Heading3">
    <w:name w:val="heading 3"/>
    <w:basedOn w:val="Normal"/>
    <w:link w:val="Heading3Char"/>
    <w:uiPriority w:val="9"/>
    <w:qFormat/>
    <w:rsid w:val="00ED6956"/>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paragraph" w:styleId="Heading4">
    <w:name w:val="heading 4"/>
    <w:basedOn w:val="Normal"/>
    <w:next w:val="Normal"/>
    <w:link w:val="Heading4Char"/>
    <w:uiPriority w:val="9"/>
    <w:unhideWhenUsed/>
    <w:qFormat/>
    <w:rsid w:val="00ED6956"/>
    <w:pPr>
      <w:keepNext/>
      <w:keepLines/>
      <w:spacing w:before="200" w:after="0" w:line="276" w:lineRule="auto"/>
      <w:outlineLvl w:val="3"/>
    </w:pPr>
    <w:rPr>
      <w:rFonts w:asciiTheme="majorHAnsi" w:eastAsiaTheme="majorEastAsia" w:hAnsiTheme="majorHAnsi" w:cstheme="majorBidi"/>
      <w:b/>
      <w:bCs/>
      <w:i/>
      <w:iCs/>
      <w:color w:val="5B9BD5" w:themeColor="accent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1877EB"/>
    <w:pPr>
      <w:spacing w:after="0" w:line="240" w:lineRule="auto"/>
    </w:pPr>
    <w:rPr>
      <w:rFonts w:ascii="Times New Roman" w:eastAsia="Times New Roman" w:hAnsi="Times New Roman" w:cs="Times New Roman"/>
      <w:lang w:val="en-US" w:eastAsia="en-IN"/>
    </w:rPr>
  </w:style>
  <w:style w:type="paragraph" w:styleId="Header">
    <w:name w:val="header"/>
    <w:basedOn w:val="Normal"/>
    <w:link w:val="HeaderChar"/>
    <w:uiPriority w:val="99"/>
    <w:unhideWhenUsed/>
    <w:rsid w:val="001877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77EB"/>
  </w:style>
  <w:style w:type="paragraph" w:styleId="Footer">
    <w:name w:val="footer"/>
    <w:basedOn w:val="Normal"/>
    <w:link w:val="FooterChar"/>
    <w:uiPriority w:val="99"/>
    <w:unhideWhenUsed/>
    <w:rsid w:val="001877EB"/>
    <w:pPr>
      <w:tabs>
        <w:tab w:val="center" w:pos="4513"/>
        <w:tab w:val="right" w:pos="9026"/>
      </w:tabs>
      <w:spacing w:after="0" w:line="240" w:lineRule="auto"/>
    </w:pPr>
  </w:style>
  <w:style w:type="character" w:customStyle="1" w:styleId="FooterChar">
    <w:name w:val="Footer Char"/>
    <w:basedOn w:val="DefaultParagraphFont"/>
    <w:link w:val="Footer"/>
    <w:uiPriority w:val="99"/>
    <w:rsid w:val="001877EB"/>
  </w:style>
  <w:style w:type="paragraph" w:styleId="ListParagraph">
    <w:name w:val="List Paragraph"/>
    <w:basedOn w:val="Normal"/>
    <w:uiPriority w:val="34"/>
    <w:qFormat/>
    <w:rsid w:val="0005549D"/>
    <w:pPr>
      <w:ind w:left="720"/>
      <w:contextualSpacing/>
    </w:pPr>
  </w:style>
  <w:style w:type="paragraph" w:styleId="BalloonText">
    <w:name w:val="Balloon Text"/>
    <w:basedOn w:val="Normal"/>
    <w:link w:val="BalloonTextChar"/>
    <w:uiPriority w:val="99"/>
    <w:semiHidden/>
    <w:unhideWhenUsed/>
    <w:rsid w:val="002B5E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5EE3"/>
    <w:rPr>
      <w:rFonts w:ascii="Tahoma" w:hAnsi="Tahoma" w:cs="Tahoma"/>
      <w:sz w:val="16"/>
      <w:szCs w:val="16"/>
    </w:rPr>
  </w:style>
  <w:style w:type="table" w:styleId="TableGrid">
    <w:name w:val="Table Grid"/>
    <w:basedOn w:val="TableNormal"/>
    <w:uiPriority w:val="59"/>
    <w:rsid w:val="002B5EE3"/>
    <w:pPr>
      <w:spacing w:after="0" w:line="240" w:lineRule="auto"/>
    </w:pPr>
    <w:rPr>
      <w:rFonts w:ascii="Times New Roman" w:eastAsia="Times New Roman" w:hAnsi="Times New Roman" w:cs="Times New Roman"/>
      <w:lang w:val="en-US"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ED6956"/>
    <w:rPr>
      <w:rFonts w:ascii="Times New Roman" w:eastAsia="Times New Roman" w:hAnsi="Times New Roman" w:cs="Times New Roman"/>
      <w:b/>
      <w:bCs/>
      <w:sz w:val="27"/>
      <w:szCs w:val="27"/>
      <w:lang w:val="en-US"/>
    </w:rPr>
  </w:style>
  <w:style w:type="character" w:customStyle="1" w:styleId="Heading4Char">
    <w:name w:val="Heading 4 Char"/>
    <w:basedOn w:val="DefaultParagraphFont"/>
    <w:link w:val="Heading4"/>
    <w:uiPriority w:val="9"/>
    <w:rsid w:val="00ED6956"/>
    <w:rPr>
      <w:rFonts w:asciiTheme="majorHAnsi" w:eastAsiaTheme="majorEastAsia" w:hAnsiTheme="majorHAnsi" w:cstheme="majorBidi"/>
      <w:b/>
      <w:bCs/>
      <w:i/>
      <w:iCs/>
      <w:color w:val="5B9BD5" w:themeColor="accent1"/>
      <w:lang w:val="en-US"/>
    </w:rPr>
  </w:style>
  <w:style w:type="paragraph" w:customStyle="1" w:styleId="Default">
    <w:name w:val="Default"/>
    <w:rsid w:val="00ED6956"/>
    <w:pPr>
      <w:autoSpaceDE w:val="0"/>
      <w:autoSpaceDN w:val="0"/>
      <w:adjustRightInd w:val="0"/>
      <w:spacing w:after="0" w:line="240" w:lineRule="auto"/>
    </w:pPr>
    <w:rPr>
      <w:rFonts w:ascii="Calibri" w:eastAsiaTheme="minorEastAsia" w:hAnsi="Calibri" w:cs="Calibri"/>
      <w:color w:val="000000"/>
      <w:sz w:val="24"/>
      <w:szCs w:val="24"/>
      <w:lang w:val="en-US"/>
    </w:rPr>
  </w:style>
  <w:style w:type="character" w:styleId="Hyperlink">
    <w:name w:val="Hyperlink"/>
    <w:basedOn w:val="DefaultParagraphFont"/>
    <w:unhideWhenUsed/>
    <w:rsid w:val="00ED6956"/>
    <w:rPr>
      <w:color w:val="0000FF"/>
      <w:u w:val="single"/>
    </w:rPr>
  </w:style>
  <w:style w:type="paragraph" w:styleId="NormalWeb">
    <w:name w:val="Normal (Web)"/>
    <w:basedOn w:val="Normal"/>
    <w:uiPriority w:val="99"/>
    <w:semiHidden/>
    <w:unhideWhenUsed/>
    <w:rsid w:val="00ED6956"/>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PlainText">
    <w:name w:val="Plain Text"/>
    <w:basedOn w:val="Normal"/>
    <w:link w:val="PlainTextChar"/>
    <w:rsid w:val="00ED6956"/>
    <w:pPr>
      <w:spacing w:after="0" w:line="240" w:lineRule="auto"/>
    </w:pPr>
    <w:rPr>
      <w:rFonts w:ascii="Courier New" w:eastAsia="Times New Roman" w:hAnsi="Courier New" w:cs="Courier New"/>
      <w:sz w:val="20"/>
      <w:szCs w:val="20"/>
      <w:lang w:val="en-US"/>
    </w:rPr>
  </w:style>
  <w:style w:type="character" w:customStyle="1" w:styleId="PlainTextChar">
    <w:name w:val="Plain Text Char"/>
    <w:basedOn w:val="DefaultParagraphFont"/>
    <w:link w:val="PlainText"/>
    <w:rsid w:val="00ED6956"/>
    <w:rPr>
      <w:rFonts w:ascii="Courier New" w:eastAsia="Times New Roman" w:hAnsi="Courier New" w:cs="Courier New"/>
      <w:sz w:val="20"/>
      <w:szCs w:val="20"/>
      <w:lang w:val="en-US"/>
    </w:rPr>
  </w:style>
  <w:style w:type="character" w:customStyle="1" w:styleId="Heading1Char">
    <w:name w:val="Heading 1 Char"/>
    <w:basedOn w:val="DefaultParagraphFont"/>
    <w:link w:val="Heading1"/>
    <w:rsid w:val="00ED6956"/>
    <w:rPr>
      <w:rFonts w:ascii="Times New Roman" w:eastAsia="Times New Roman" w:hAnsi="Times New Roman" w:cs="Times New Roman"/>
      <w:b/>
      <w:sz w:val="28"/>
      <w:szCs w:val="24"/>
      <w:lang w:val="en-US"/>
    </w:rPr>
  </w:style>
  <w:style w:type="character" w:customStyle="1" w:styleId="Heading2Char">
    <w:name w:val="Heading 2 Char"/>
    <w:basedOn w:val="DefaultParagraphFont"/>
    <w:link w:val="Heading2"/>
    <w:uiPriority w:val="9"/>
    <w:rsid w:val="00ED6956"/>
    <w:rPr>
      <w:rFonts w:asciiTheme="majorHAnsi" w:eastAsiaTheme="majorEastAsia" w:hAnsiTheme="majorHAnsi" w:cstheme="majorBidi"/>
      <w:b/>
      <w:bCs/>
      <w:color w:val="5B9BD5" w:themeColor="accent1"/>
      <w:sz w:val="26"/>
      <w:szCs w:val="26"/>
      <w:lang w:val="en-US"/>
    </w:rPr>
  </w:style>
  <w:style w:type="paragraph" w:styleId="BodyText">
    <w:name w:val="Body Text"/>
    <w:basedOn w:val="Normal"/>
    <w:link w:val="BodyTextChar"/>
    <w:rsid w:val="00ED6956"/>
    <w:pPr>
      <w:spacing w:after="0" w:line="240" w:lineRule="auto"/>
      <w:jc w:val="center"/>
    </w:pPr>
    <w:rPr>
      <w:rFonts w:ascii="Lucida Handwriting" w:eastAsia="Times New Roman" w:hAnsi="Lucida Handwriting" w:cs="Courier New"/>
      <w:b/>
      <w:bCs/>
      <w:color w:val="0000FF"/>
      <w:sz w:val="48"/>
      <w:szCs w:val="24"/>
      <w:lang w:val="en-US"/>
    </w:rPr>
  </w:style>
  <w:style w:type="character" w:customStyle="1" w:styleId="BodyTextChar">
    <w:name w:val="Body Text Char"/>
    <w:basedOn w:val="DefaultParagraphFont"/>
    <w:link w:val="BodyText"/>
    <w:rsid w:val="00ED6956"/>
    <w:rPr>
      <w:rFonts w:ascii="Lucida Handwriting" w:eastAsia="Times New Roman" w:hAnsi="Lucida Handwriting" w:cs="Courier New"/>
      <w:b/>
      <w:bCs/>
      <w:color w:val="0000FF"/>
      <w:sz w:val="48"/>
      <w:szCs w:val="24"/>
      <w:lang w:val="en-US"/>
    </w:rPr>
  </w:style>
  <w:style w:type="paragraph" w:styleId="Title">
    <w:name w:val="Title"/>
    <w:basedOn w:val="Normal"/>
    <w:link w:val="TitleChar"/>
    <w:qFormat/>
    <w:rsid w:val="00ED6956"/>
    <w:pPr>
      <w:autoSpaceDE w:val="0"/>
      <w:autoSpaceDN w:val="0"/>
      <w:adjustRightInd w:val="0"/>
      <w:spacing w:after="0" w:line="360" w:lineRule="auto"/>
      <w:jc w:val="center"/>
    </w:pPr>
    <w:rPr>
      <w:rFonts w:ascii="Arial" w:eastAsia="Times New Roman" w:hAnsi="Arial" w:cs="Arial"/>
      <w:b/>
      <w:bCs/>
      <w:sz w:val="28"/>
      <w:szCs w:val="16"/>
      <w:lang w:val="en-US"/>
    </w:rPr>
  </w:style>
  <w:style w:type="character" w:customStyle="1" w:styleId="TitleChar">
    <w:name w:val="Title Char"/>
    <w:basedOn w:val="DefaultParagraphFont"/>
    <w:link w:val="Title"/>
    <w:rsid w:val="00ED6956"/>
    <w:rPr>
      <w:rFonts w:ascii="Arial" w:eastAsia="Times New Roman" w:hAnsi="Arial" w:cs="Arial"/>
      <w:b/>
      <w:bCs/>
      <w:sz w:val="28"/>
      <w:szCs w:val="16"/>
      <w:lang w:val="en-US"/>
    </w:rPr>
  </w:style>
  <w:style w:type="character" w:styleId="HTMLCite">
    <w:name w:val="HTML Cite"/>
    <w:basedOn w:val="DefaultParagraphFont"/>
    <w:uiPriority w:val="99"/>
    <w:semiHidden/>
    <w:unhideWhenUsed/>
    <w:rsid w:val="00ED695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emf"/><Relationship Id="rId21" Type="http://schemas.openxmlformats.org/officeDocument/2006/relationships/footer" Target="footer3.xml"/><Relationship Id="rId42" Type="http://schemas.openxmlformats.org/officeDocument/2006/relationships/image" Target="media/image19.png"/><Relationship Id="rId63" Type="http://schemas.openxmlformats.org/officeDocument/2006/relationships/image" Target="media/image39.png"/><Relationship Id="rId84" Type="http://schemas.openxmlformats.org/officeDocument/2006/relationships/image" Target="media/image59.jpeg"/><Relationship Id="rId138" Type="http://schemas.openxmlformats.org/officeDocument/2006/relationships/package" Target="embeddings/Microsoft_PowerPoint_Slide11.sldx"/><Relationship Id="rId159" Type="http://schemas.openxmlformats.org/officeDocument/2006/relationships/image" Target="media/image108.emf"/><Relationship Id="rId170" Type="http://schemas.openxmlformats.org/officeDocument/2006/relationships/package" Target="embeddings/Microsoft_PowerPoint_Slide27.sldx"/><Relationship Id="rId191" Type="http://schemas.openxmlformats.org/officeDocument/2006/relationships/package" Target="embeddings/Microsoft_PowerPoint_Slide37.sldx"/><Relationship Id="rId205" Type="http://schemas.openxmlformats.org/officeDocument/2006/relationships/package" Target="embeddings/Microsoft_PowerPoint_Slide44.sldx"/><Relationship Id="rId226" Type="http://schemas.openxmlformats.org/officeDocument/2006/relationships/package" Target="embeddings/Microsoft_PowerPoint_Slide53.sldx"/><Relationship Id="rId107" Type="http://schemas.openxmlformats.org/officeDocument/2006/relationships/image" Target="media/image81.png"/><Relationship Id="rId11" Type="http://schemas.openxmlformats.org/officeDocument/2006/relationships/hyperlink" Target="http://www.studymode.com/course-notes/Menu-Management-1875562.html" TargetMode="External"/><Relationship Id="rId32" Type="http://schemas.openxmlformats.org/officeDocument/2006/relationships/image" Target="media/image10.jpeg"/><Relationship Id="rId53" Type="http://schemas.openxmlformats.org/officeDocument/2006/relationships/image" Target="media/image30.png"/><Relationship Id="rId74" Type="http://schemas.openxmlformats.org/officeDocument/2006/relationships/footer" Target="footer7.xml"/><Relationship Id="rId128" Type="http://schemas.openxmlformats.org/officeDocument/2006/relationships/package" Target="embeddings/Microsoft_PowerPoint_Slide6.sldx"/><Relationship Id="rId149" Type="http://schemas.openxmlformats.org/officeDocument/2006/relationships/image" Target="media/image103.emf"/><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package" Target="embeddings/Microsoft_PowerPoint_Slide22.sldx"/><Relationship Id="rId181" Type="http://schemas.openxmlformats.org/officeDocument/2006/relationships/image" Target="media/image119.emf"/><Relationship Id="rId216" Type="http://schemas.openxmlformats.org/officeDocument/2006/relationships/package" Target="embeddings/Microsoft_PowerPoint_Slide48.sldx"/><Relationship Id="rId22" Type="http://schemas.openxmlformats.org/officeDocument/2006/relationships/header" Target="header5.xml"/><Relationship Id="rId43" Type="http://schemas.openxmlformats.org/officeDocument/2006/relationships/image" Target="media/image20.png"/><Relationship Id="rId64" Type="http://schemas.openxmlformats.org/officeDocument/2006/relationships/image" Target="media/image40.png"/><Relationship Id="rId118" Type="http://schemas.openxmlformats.org/officeDocument/2006/relationships/package" Target="embeddings/Microsoft_PowerPoint_Slide2.sldx"/><Relationship Id="rId139" Type="http://schemas.openxmlformats.org/officeDocument/2006/relationships/image" Target="media/image98.emf"/><Relationship Id="rId80" Type="http://schemas.openxmlformats.org/officeDocument/2006/relationships/image" Target="media/image55.png"/><Relationship Id="rId85" Type="http://schemas.openxmlformats.org/officeDocument/2006/relationships/image" Target="media/image60.jpeg"/><Relationship Id="rId150" Type="http://schemas.openxmlformats.org/officeDocument/2006/relationships/package" Target="embeddings/Microsoft_PowerPoint_Slide17.sldx"/><Relationship Id="rId155" Type="http://schemas.openxmlformats.org/officeDocument/2006/relationships/image" Target="media/image106.emf"/><Relationship Id="rId171" Type="http://schemas.openxmlformats.org/officeDocument/2006/relationships/image" Target="media/image114.emf"/><Relationship Id="rId176" Type="http://schemas.openxmlformats.org/officeDocument/2006/relationships/package" Target="embeddings/Microsoft_PowerPoint_Slide30.sldx"/><Relationship Id="rId192" Type="http://schemas.openxmlformats.org/officeDocument/2006/relationships/image" Target="media/image124.emf"/><Relationship Id="rId197" Type="http://schemas.openxmlformats.org/officeDocument/2006/relationships/package" Target="embeddings/Microsoft_PowerPoint_Slide40.sldx"/><Relationship Id="rId206" Type="http://schemas.openxmlformats.org/officeDocument/2006/relationships/image" Target="media/image131.png"/><Relationship Id="rId227" Type="http://schemas.openxmlformats.org/officeDocument/2006/relationships/image" Target="media/image142.emf"/><Relationship Id="rId201" Type="http://schemas.openxmlformats.org/officeDocument/2006/relationships/package" Target="embeddings/Microsoft_PowerPoint_Slide42.sldx"/><Relationship Id="rId222" Type="http://schemas.openxmlformats.org/officeDocument/2006/relationships/package" Target="embeddings/Microsoft_PowerPoint_Slide51.sldx"/><Relationship Id="rId12" Type="http://schemas.openxmlformats.org/officeDocument/2006/relationships/hyperlink" Target="http://www.accountingformanagement.org/break-even-point-analysis" TargetMode="External"/><Relationship Id="rId17" Type="http://schemas.openxmlformats.org/officeDocument/2006/relationships/hyperlink" Target="http://www.douglascollege.ca/programs-courses/catalogue/.../HOSP233" TargetMode="External"/><Relationship Id="rId33" Type="http://schemas.openxmlformats.org/officeDocument/2006/relationships/image" Target="media/image11.png"/><Relationship Id="rId38" Type="http://schemas.openxmlformats.org/officeDocument/2006/relationships/footer" Target="footer5.xml"/><Relationship Id="rId59" Type="http://schemas.openxmlformats.org/officeDocument/2006/relationships/image" Target="media/image35.png"/><Relationship Id="rId103" Type="http://schemas.openxmlformats.org/officeDocument/2006/relationships/image" Target="media/image77.png"/><Relationship Id="rId108" Type="http://schemas.openxmlformats.org/officeDocument/2006/relationships/image" Target="media/image82.jpeg"/><Relationship Id="rId124" Type="http://schemas.openxmlformats.org/officeDocument/2006/relationships/package" Target="embeddings/Microsoft_PowerPoint_Slide5.sldx"/><Relationship Id="rId129" Type="http://schemas.openxmlformats.org/officeDocument/2006/relationships/image" Target="media/image93.emf"/><Relationship Id="rId54" Type="http://schemas.openxmlformats.org/officeDocument/2006/relationships/footer" Target="footer6.xml"/><Relationship Id="rId70" Type="http://schemas.openxmlformats.org/officeDocument/2006/relationships/image" Target="media/image46.png"/><Relationship Id="rId75" Type="http://schemas.openxmlformats.org/officeDocument/2006/relationships/image" Target="media/image50.png"/><Relationship Id="rId91" Type="http://schemas.openxmlformats.org/officeDocument/2006/relationships/image" Target="media/image66.jpeg"/><Relationship Id="rId96" Type="http://schemas.openxmlformats.org/officeDocument/2006/relationships/image" Target="media/image70.png"/><Relationship Id="rId140" Type="http://schemas.openxmlformats.org/officeDocument/2006/relationships/package" Target="embeddings/Microsoft_PowerPoint_Slide12.sldx"/><Relationship Id="rId145" Type="http://schemas.openxmlformats.org/officeDocument/2006/relationships/image" Target="media/image101.emf"/><Relationship Id="rId161" Type="http://schemas.openxmlformats.org/officeDocument/2006/relationships/image" Target="media/image109.emf"/><Relationship Id="rId166" Type="http://schemas.openxmlformats.org/officeDocument/2006/relationships/package" Target="embeddings/Microsoft_PowerPoint_Slide25.sldx"/><Relationship Id="rId182" Type="http://schemas.openxmlformats.org/officeDocument/2006/relationships/package" Target="embeddings/Microsoft_PowerPoint_Slide33.sldx"/><Relationship Id="rId187" Type="http://schemas.openxmlformats.org/officeDocument/2006/relationships/package" Target="embeddings/Microsoft_PowerPoint_Slide35.sldx"/><Relationship Id="rId217" Type="http://schemas.openxmlformats.org/officeDocument/2006/relationships/image" Target="media/image137.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package" Target="embeddings/Microsoft_PowerPoint_Slide46.sldx"/><Relationship Id="rId233" Type="http://schemas.openxmlformats.org/officeDocument/2006/relationships/footer" Target="footer14.xml"/><Relationship Id="rId23" Type="http://schemas.openxmlformats.org/officeDocument/2006/relationships/footer" Target="footer4.xml"/><Relationship Id="rId28" Type="http://schemas.openxmlformats.org/officeDocument/2006/relationships/image" Target="media/image6.png"/><Relationship Id="rId49" Type="http://schemas.openxmlformats.org/officeDocument/2006/relationships/image" Target="media/image26.png"/><Relationship Id="rId114" Type="http://schemas.openxmlformats.org/officeDocument/2006/relationships/package" Target="embeddings/Microsoft_PowerPoint_Slide.sldx"/><Relationship Id="rId119" Type="http://schemas.openxmlformats.org/officeDocument/2006/relationships/image" Target="media/image88.emf"/><Relationship Id="rId44" Type="http://schemas.openxmlformats.org/officeDocument/2006/relationships/image" Target="media/image21.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package" Target="embeddings/Microsoft_PowerPoint_Slide7.sldx"/><Relationship Id="rId135" Type="http://schemas.openxmlformats.org/officeDocument/2006/relationships/image" Target="media/image96.emf"/><Relationship Id="rId151" Type="http://schemas.openxmlformats.org/officeDocument/2006/relationships/image" Target="media/image104.emf"/><Relationship Id="rId156" Type="http://schemas.openxmlformats.org/officeDocument/2006/relationships/package" Target="embeddings/Microsoft_PowerPoint_Slide20.sldx"/><Relationship Id="rId177" Type="http://schemas.openxmlformats.org/officeDocument/2006/relationships/image" Target="media/image117.emf"/><Relationship Id="rId198" Type="http://schemas.openxmlformats.org/officeDocument/2006/relationships/image" Target="media/image127.emf"/><Relationship Id="rId172" Type="http://schemas.openxmlformats.org/officeDocument/2006/relationships/package" Target="embeddings/Microsoft_PowerPoint_Slide28.sldx"/><Relationship Id="rId193" Type="http://schemas.openxmlformats.org/officeDocument/2006/relationships/package" Target="embeddings/Microsoft_PowerPoint_Slide38.sldx"/><Relationship Id="rId202" Type="http://schemas.openxmlformats.org/officeDocument/2006/relationships/image" Target="media/image129.emf"/><Relationship Id="rId207" Type="http://schemas.openxmlformats.org/officeDocument/2006/relationships/image" Target="media/image132.png"/><Relationship Id="rId223" Type="http://schemas.openxmlformats.org/officeDocument/2006/relationships/image" Target="media/image140.emf"/><Relationship Id="rId228" Type="http://schemas.openxmlformats.org/officeDocument/2006/relationships/package" Target="embeddings/Microsoft_PowerPoint_Slide54.sldx"/><Relationship Id="rId13" Type="http://schemas.openxmlformats.org/officeDocument/2006/relationships/hyperlink" Target="http://www.businessdictionary.com/definition/budgetary-control.html" TargetMode="External"/><Relationship Id="rId18" Type="http://schemas.openxmlformats.org/officeDocument/2006/relationships/footer" Target="footer2.xml"/><Relationship Id="rId39" Type="http://schemas.openxmlformats.org/officeDocument/2006/relationships/image" Target="media/image16.png"/><Relationship Id="rId109" Type="http://schemas.openxmlformats.org/officeDocument/2006/relationships/footer" Target="footer9.xml"/><Relationship Id="rId34" Type="http://schemas.openxmlformats.org/officeDocument/2006/relationships/image" Target="media/image12.png"/><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image" Target="media/image51.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package" Target="embeddings/Microsoft_PowerPoint_Slide3.sldx"/><Relationship Id="rId125" Type="http://schemas.openxmlformats.org/officeDocument/2006/relationships/image" Target="media/image91.jpeg"/><Relationship Id="rId141" Type="http://schemas.openxmlformats.org/officeDocument/2006/relationships/image" Target="media/image99.emf"/><Relationship Id="rId146" Type="http://schemas.openxmlformats.org/officeDocument/2006/relationships/package" Target="embeddings/Microsoft_PowerPoint_Slide15.sldx"/><Relationship Id="rId167" Type="http://schemas.openxmlformats.org/officeDocument/2006/relationships/image" Target="media/image112.emf"/><Relationship Id="rId188" Type="http://schemas.openxmlformats.org/officeDocument/2006/relationships/image" Target="media/image122.emf"/><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7.jpeg"/><Relationship Id="rId162" Type="http://schemas.openxmlformats.org/officeDocument/2006/relationships/package" Target="embeddings/Microsoft_PowerPoint_Slide23.sldx"/><Relationship Id="rId183" Type="http://schemas.openxmlformats.org/officeDocument/2006/relationships/footer" Target="footer12.xml"/><Relationship Id="rId213" Type="http://schemas.openxmlformats.org/officeDocument/2006/relationships/image" Target="media/image135.emf"/><Relationship Id="rId218" Type="http://schemas.openxmlformats.org/officeDocument/2006/relationships/package" Target="embeddings/Microsoft_PowerPoint_Slide49.sldx"/><Relationship Id="rId234" Type="http://schemas.openxmlformats.org/officeDocument/2006/relationships/footer" Target="footer15.xm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image" Target="media/image2.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2.png"/><Relationship Id="rId87" Type="http://schemas.openxmlformats.org/officeDocument/2006/relationships/image" Target="media/image62.png"/><Relationship Id="rId110" Type="http://schemas.openxmlformats.org/officeDocument/2006/relationships/image" Target="media/image83.jpeg"/><Relationship Id="rId115" Type="http://schemas.openxmlformats.org/officeDocument/2006/relationships/image" Target="media/image86.emf"/><Relationship Id="rId131" Type="http://schemas.openxmlformats.org/officeDocument/2006/relationships/image" Target="media/image94.emf"/><Relationship Id="rId136" Type="http://schemas.openxmlformats.org/officeDocument/2006/relationships/package" Target="embeddings/Microsoft_PowerPoint_Slide10.sldx"/><Relationship Id="rId157" Type="http://schemas.openxmlformats.org/officeDocument/2006/relationships/image" Target="media/image107.emf"/><Relationship Id="rId178" Type="http://schemas.openxmlformats.org/officeDocument/2006/relationships/package" Target="embeddings/Microsoft_PowerPoint_Slide31.sldx"/><Relationship Id="rId61" Type="http://schemas.openxmlformats.org/officeDocument/2006/relationships/image" Target="media/image37.png"/><Relationship Id="rId82" Type="http://schemas.openxmlformats.org/officeDocument/2006/relationships/image" Target="media/image57.png"/><Relationship Id="rId152" Type="http://schemas.openxmlformats.org/officeDocument/2006/relationships/package" Target="embeddings/Microsoft_PowerPoint_Slide18.sldx"/><Relationship Id="rId173" Type="http://schemas.openxmlformats.org/officeDocument/2006/relationships/image" Target="media/image115.emf"/><Relationship Id="rId194" Type="http://schemas.openxmlformats.org/officeDocument/2006/relationships/image" Target="media/image125.emf"/><Relationship Id="rId199" Type="http://schemas.openxmlformats.org/officeDocument/2006/relationships/package" Target="embeddings/Microsoft_PowerPoint_Slide41.sldx"/><Relationship Id="rId203" Type="http://schemas.openxmlformats.org/officeDocument/2006/relationships/package" Target="embeddings/Microsoft_PowerPoint_Slide43.sldx"/><Relationship Id="rId208" Type="http://schemas.openxmlformats.org/officeDocument/2006/relationships/footer" Target="footer13.xml"/><Relationship Id="rId229" Type="http://schemas.openxmlformats.org/officeDocument/2006/relationships/image" Target="media/image143.emf"/><Relationship Id="rId19" Type="http://schemas.openxmlformats.org/officeDocument/2006/relationships/header" Target="header3.xml"/><Relationship Id="rId224" Type="http://schemas.openxmlformats.org/officeDocument/2006/relationships/package" Target="embeddings/Microsoft_PowerPoint_Slide52.sldx"/><Relationship Id="rId14" Type="http://schemas.openxmlformats.org/officeDocument/2006/relationships/hyperlink" Target="http://www.accountingcoach.com/blog/variance-analysis-standard-cost" TargetMode="Externa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2.png"/><Relationship Id="rId77" Type="http://schemas.openxmlformats.org/officeDocument/2006/relationships/image" Target="media/image52.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footer" Target="footer11.xml"/><Relationship Id="rId147" Type="http://schemas.openxmlformats.org/officeDocument/2006/relationships/image" Target="media/image102.emf"/><Relationship Id="rId168" Type="http://schemas.openxmlformats.org/officeDocument/2006/relationships/package" Target="embeddings/Microsoft_PowerPoint_Slide26.sldx"/><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48.png"/><Relationship Id="rId93" Type="http://schemas.openxmlformats.org/officeDocument/2006/relationships/image" Target="media/image68.jpeg"/><Relationship Id="rId98" Type="http://schemas.openxmlformats.org/officeDocument/2006/relationships/image" Target="media/image72.png"/><Relationship Id="rId121" Type="http://schemas.openxmlformats.org/officeDocument/2006/relationships/image" Target="media/image89.emf"/><Relationship Id="rId142" Type="http://schemas.openxmlformats.org/officeDocument/2006/relationships/package" Target="embeddings/Microsoft_PowerPoint_Slide13.sldx"/><Relationship Id="rId163" Type="http://schemas.openxmlformats.org/officeDocument/2006/relationships/image" Target="media/image110.emf"/><Relationship Id="rId184" Type="http://schemas.openxmlformats.org/officeDocument/2006/relationships/image" Target="media/image120.emf"/><Relationship Id="rId189" Type="http://schemas.openxmlformats.org/officeDocument/2006/relationships/package" Target="embeddings/Microsoft_PowerPoint_Slide36.sldx"/><Relationship Id="rId219" Type="http://schemas.openxmlformats.org/officeDocument/2006/relationships/image" Target="media/image138.emf"/><Relationship Id="rId3" Type="http://schemas.openxmlformats.org/officeDocument/2006/relationships/styles" Target="styles.xml"/><Relationship Id="rId214" Type="http://schemas.openxmlformats.org/officeDocument/2006/relationships/package" Target="embeddings/Microsoft_PowerPoint_Slide47.sldx"/><Relationship Id="rId230" Type="http://schemas.openxmlformats.org/officeDocument/2006/relationships/package" Target="embeddings/Microsoft_PowerPoint_Slide55.sldx"/><Relationship Id="rId235" Type="http://schemas.openxmlformats.org/officeDocument/2006/relationships/fontTable" Target="fontTable.xml"/><Relationship Id="rId25" Type="http://schemas.openxmlformats.org/officeDocument/2006/relationships/image" Target="media/image3.png"/><Relationship Id="rId46" Type="http://schemas.openxmlformats.org/officeDocument/2006/relationships/image" Target="media/image23.jpeg"/><Relationship Id="rId67" Type="http://schemas.openxmlformats.org/officeDocument/2006/relationships/image" Target="media/image43.png"/><Relationship Id="rId116" Type="http://schemas.openxmlformats.org/officeDocument/2006/relationships/package" Target="embeddings/Microsoft_PowerPoint_Slide1.sldx"/><Relationship Id="rId137" Type="http://schemas.openxmlformats.org/officeDocument/2006/relationships/image" Target="media/image97.emf"/><Relationship Id="rId158" Type="http://schemas.openxmlformats.org/officeDocument/2006/relationships/package" Target="embeddings/Microsoft_PowerPoint_Slide21.sldx"/><Relationship Id="rId20" Type="http://schemas.openxmlformats.org/officeDocument/2006/relationships/header" Target="header4.xml"/><Relationship Id="rId41" Type="http://schemas.openxmlformats.org/officeDocument/2006/relationships/image" Target="media/image18.png"/><Relationship Id="rId62" Type="http://schemas.openxmlformats.org/officeDocument/2006/relationships/image" Target="media/image38.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4.jpeg"/><Relationship Id="rId132" Type="http://schemas.openxmlformats.org/officeDocument/2006/relationships/package" Target="embeddings/Microsoft_PowerPoint_Slide8.sldx"/><Relationship Id="rId153" Type="http://schemas.openxmlformats.org/officeDocument/2006/relationships/image" Target="media/image105.emf"/><Relationship Id="rId174" Type="http://schemas.openxmlformats.org/officeDocument/2006/relationships/package" Target="embeddings/Microsoft_PowerPoint_Slide29.sldx"/><Relationship Id="rId179" Type="http://schemas.openxmlformats.org/officeDocument/2006/relationships/image" Target="media/image118.emf"/><Relationship Id="rId195" Type="http://schemas.openxmlformats.org/officeDocument/2006/relationships/package" Target="embeddings/Microsoft_PowerPoint_Slide39.sldx"/><Relationship Id="rId209" Type="http://schemas.openxmlformats.org/officeDocument/2006/relationships/image" Target="media/image133.emf"/><Relationship Id="rId190" Type="http://schemas.openxmlformats.org/officeDocument/2006/relationships/image" Target="media/image123.emf"/><Relationship Id="rId204" Type="http://schemas.openxmlformats.org/officeDocument/2006/relationships/image" Target="media/image130.emf"/><Relationship Id="rId220" Type="http://schemas.openxmlformats.org/officeDocument/2006/relationships/package" Target="embeddings/Microsoft_PowerPoint_Slide50.sldx"/><Relationship Id="rId225" Type="http://schemas.openxmlformats.org/officeDocument/2006/relationships/image" Target="media/image141.emf"/><Relationship Id="rId15" Type="http://schemas.openxmlformats.org/officeDocument/2006/relationships/hyperlink" Target="http://www.accountingtools.com/book-cost-accounting" TargetMode="External"/><Relationship Id="rId36" Type="http://schemas.openxmlformats.org/officeDocument/2006/relationships/image" Target="media/image14.png"/><Relationship Id="rId57" Type="http://schemas.openxmlformats.org/officeDocument/2006/relationships/image" Target="media/image33.png"/><Relationship Id="rId106" Type="http://schemas.openxmlformats.org/officeDocument/2006/relationships/image" Target="media/image80.png"/><Relationship Id="rId127" Type="http://schemas.openxmlformats.org/officeDocument/2006/relationships/image" Target="media/image92.emf"/><Relationship Id="rId10" Type="http://schemas.openxmlformats.org/officeDocument/2006/relationships/footer" Target="footer1.xml"/><Relationship Id="rId31" Type="http://schemas.openxmlformats.org/officeDocument/2006/relationships/image" Target="media/image9.jpeg"/><Relationship Id="rId52" Type="http://schemas.openxmlformats.org/officeDocument/2006/relationships/image" Target="media/image29.png"/><Relationship Id="rId73" Type="http://schemas.openxmlformats.org/officeDocument/2006/relationships/image" Target="media/image49.png"/><Relationship Id="rId78" Type="http://schemas.openxmlformats.org/officeDocument/2006/relationships/image" Target="media/image53.png"/><Relationship Id="rId94" Type="http://schemas.openxmlformats.org/officeDocument/2006/relationships/footer" Target="footer8.xml"/><Relationship Id="rId99" Type="http://schemas.openxmlformats.org/officeDocument/2006/relationships/image" Target="media/image73.png"/><Relationship Id="rId101" Type="http://schemas.openxmlformats.org/officeDocument/2006/relationships/image" Target="media/image75.jpeg"/><Relationship Id="rId122" Type="http://schemas.openxmlformats.org/officeDocument/2006/relationships/package" Target="embeddings/Microsoft_PowerPoint_Slide4.sldx"/><Relationship Id="rId143" Type="http://schemas.openxmlformats.org/officeDocument/2006/relationships/image" Target="media/image100.emf"/><Relationship Id="rId148" Type="http://schemas.openxmlformats.org/officeDocument/2006/relationships/package" Target="embeddings/Microsoft_PowerPoint_Slide16.sldx"/><Relationship Id="rId164" Type="http://schemas.openxmlformats.org/officeDocument/2006/relationships/package" Target="embeddings/Microsoft_PowerPoint_Slide24.sldx"/><Relationship Id="rId169" Type="http://schemas.openxmlformats.org/officeDocument/2006/relationships/image" Target="media/image113.emf"/><Relationship Id="rId185" Type="http://schemas.openxmlformats.org/officeDocument/2006/relationships/package" Target="embeddings/Microsoft_PowerPoint_Slide34.sldx"/><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package" Target="embeddings/Microsoft_PowerPoint_Slide32.sldx"/><Relationship Id="rId210" Type="http://schemas.openxmlformats.org/officeDocument/2006/relationships/package" Target="embeddings/Microsoft_PowerPoint_Slide45.sldx"/><Relationship Id="rId215" Type="http://schemas.openxmlformats.org/officeDocument/2006/relationships/image" Target="media/image136.emf"/><Relationship Id="rId236" Type="http://schemas.openxmlformats.org/officeDocument/2006/relationships/theme" Target="theme/theme1.xml"/><Relationship Id="rId26" Type="http://schemas.openxmlformats.org/officeDocument/2006/relationships/image" Target="media/image4.png"/><Relationship Id="rId231" Type="http://schemas.openxmlformats.org/officeDocument/2006/relationships/image" Target="media/image144.emf"/><Relationship Id="rId47" Type="http://schemas.openxmlformats.org/officeDocument/2006/relationships/image" Target="media/image24.png"/><Relationship Id="rId68" Type="http://schemas.openxmlformats.org/officeDocument/2006/relationships/image" Target="media/image44.png"/><Relationship Id="rId89" Type="http://schemas.openxmlformats.org/officeDocument/2006/relationships/image" Target="media/image64.jpeg"/><Relationship Id="rId112" Type="http://schemas.openxmlformats.org/officeDocument/2006/relationships/footer" Target="footer10.xml"/><Relationship Id="rId133" Type="http://schemas.openxmlformats.org/officeDocument/2006/relationships/image" Target="media/image95.emf"/><Relationship Id="rId154" Type="http://schemas.openxmlformats.org/officeDocument/2006/relationships/package" Target="embeddings/Microsoft_PowerPoint_Slide19.sldx"/><Relationship Id="rId175" Type="http://schemas.openxmlformats.org/officeDocument/2006/relationships/image" Target="media/image116.emf"/><Relationship Id="rId196" Type="http://schemas.openxmlformats.org/officeDocument/2006/relationships/image" Target="media/image126.emf"/><Relationship Id="rId200" Type="http://schemas.openxmlformats.org/officeDocument/2006/relationships/image" Target="media/image128.emf"/><Relationship Id="rId16" Type="http://schemas.openxmlformats.org/officeDocument/2006/relationships/hyperlink" Target="http://www.scribd.com/doc/24073087/Beverage-Control" TargetMode="External"/><Relationship Id="rId221" Type="http://schemas.openxmlformats.org/officeDocument/2006/relationships/image" Target="media/image139.emf"/><Relationship Id="rId37" Type="http://schemas.openxmlformats.org/officeDocument/2006/relationships/image" Target="media/image15.png"/><Relationship Id="rId58" Type="http://schemas.openxmlformats.org/officeDocument/2006/relationships/image" Target="media/image34.png"/><Relationship Id="rId79" Type="http://schemas.openxmlformats.org/officeDocument/2006/relationships/image" Target="media/image54.png"/><Relationship Id="rId102" Type="http://schemas.openxmlformats.org/officeDocument/2006/relationships/image" Target="media/image76.png"/><Relationship Id="rId123" Type="http://schemas.openxmlformats.org/officeDocument/2006/relationships/image" Target="media/image90.emf"/><Relationship Id="rId144" Type="http://schemas.openxmlformats.org/officeDocument/2006/relationships/package" Target="embeddings/Microsoft_PowerPoint_Slide14.sldx"/><Relationship Id="rId90" Type="http://schemas.openxmlformats.org/officeDocument/2006/relationships/image" Target="media/image65.jpeg"/><Relationship Id="rId165" Type="http://schemas.openxmlformats.org/officeDocument/2006/relationships/image" Target="media/image111.emf"/><Relationship Id="rId186" Type="http://schemas.openxmlformats.org/officeDocument/2006/relationships/image" Target="media/image121.emf"/><Relationship Id="rId211" Type="http://schemas.openxmlformats.org/officeDocument/2006/relationships/image" Target="media/image134.emf"/><Relationship Id="rId232" Type="http://schemas.openxmlformats.org/officeDocument/2006/relationships/package" Target="embeddings/Microsoft_PowerPoint_Slide56.sldx"/><Relationship Id="rId27" Type="http://schemas.openxmlformats.org/officeDocument/2006/relationships/image" Target="media/image5.png"/><Relationship Id="rId48" Type="http://schemas.openxmlformats.org/officeDocument/2006/relationships/image" Target="media/image25.png"/><Relationship Id="rId69" Type="http://schemas.openxmlformats.org/officeDocument/2006/relationships/image" Target="media/image45.png"/><Relationship Id="rId113" Type="http://schemas.openxmlformats.org/officeDocument/2006/relationships/image" Target="media/image85.emf"/><Relationship Id="rId134" Type="http://schemas.openxmlformats.org/officeDocument/2006/relationships/package" Target="embeddings/Microsoft_PowerPoint_Slide9.sldx"/></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B62B3F-FEBB-4692-B978-E555B2FF4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1047</TotalTime>
  <Pages>149</Pages>
  <Words>26788</Words>
  <Characters>152694</Characters>
  <Application>Microsoft Office Word</Application>
  <DocSecurity>0</DocSecurity>
  <Lines>1272</Lines>
  <Paragraphs>358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179124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IHMCT</dc:creator>
  <cp:keywords/>
  <dc:description/>
  <cp:lastModifiedBy>IHMCT</cp:lastModifiedBy>
  <cp:revision>78</cp:revision>
  <dcterms:created xsi:type="dcterms:W3CDTF">2019-11-01T07:21:00Z</dcterms:created>
  <dcterms:modified xsi:type="dcterms:W3CDTF">2020-06-29T09:50:00Z</dcterms:modified>
</cp:coreProperties>
</file>